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4C9" w:rsidRPr="006F015E" w:rsidRDefault="00F614C9">
      <w:pPr>
        <w:tabs>
          <w:tab w:val="left" w:pos="7740"/>
        </w:tabs>
        <w:jc w:val="center"/>
        <w:rPr>
          <w:rFonts w:asciiTheme="minorEastAsia" w:eastAsiaTheme="minorEastAsia" w:hAnsiTheme="minorEastAsia"/>
          <w:sz w:val="52"/>
        </w:rPr>
      </w:pPr>
      <w:bookmarkStart w:id="0" w:name="_Hlk44653633"/>
    </w:p>
    <w:bookmarkEnd w:id="0"/>
    <w:p w:rsidR="00F614C9" w:rsidRPr="006F015E" w:rsidRDefault="00DD136D">
      <w:pPr>
        <w:tabs>
          <w:tab w:val="left" w:pos="7740"/>
        </w:tabs>
        <w:jc w:val="center"/>
        <w:rPr>
          <w:rFonts w:asciiTheme="minorEastAsia" w:eastAsiaTheme="minorEastAsia" w:hAnsiTheme="minorEastAsia"/>
          <w:sz w:val="52"/>
        </w:rPr>
      </w:pPr>
      <w:r>
        <w:rPr>
          <w:rFonts w:asciiTheme="minorEastAsia" w:eastAsiaTheme="minorEastAsia" w:hAnsiTheme="minorEastAsia" w:hint="eastAsia"/>
          <w:sz w:val="52"/>
        </w:rPr>
        <w:t>荣成荣盐实业有限公司</w:t>
      </w:r>
      <w:r w:rsidR="00BC5125" w:rsidRPr="006F015E">
        <w:rPr>
          <w:rFonts w:asciiTheme="minorEastAsia" w:eastAsiaTheme="minorEastAsia" w:hAnsiTheme="minorEastAsia" w:hint="eastAsia"/>
          <w:sz w:val="52"/>
        </w:rPr>
        <w:cr/>
      </w:r>
    </w:p>
    <w:p w:rsidR="00F614C9" w:rsidRPr="006F015E" w:rsidRDefault="00BC5125">
      <w:pPr>
        <w:tabs>
          <w:tab w:val="left" w:pos="7740"/>
        </w:tabs>
        <w:jc w:val="center"/>
        <w:rPr>
          <w:rFonts w:asciiTheme="minorEastAsia" w:eastAsiaTheme="minorEastAsia" w:hAnsiTheme="minorEastAsia"/>
          <w:b/>
          <w:bCs/>
          <w:sz w:val="84"/>
        </w:rPr>
      </w:pPr>
      <w:r w:rsidRPr="006F015E">
        <w:rPr>
          <w:rFonts w:asciiTheme="minorEastAsia" w:eastAsiaTheme="minorEastAsia" w:hAnsiTheme="minorEastAsia" w:hint="eastAsia"/>
          <w:b/>
          <w:bCs/>
          <w:sz w:val="96"/>
        </w:rPr>
        <w:t>招 标 文 件</w:t>
      </w:r>
      <w:r w:rsidRPr="006F015E">
        <w:rPr>
          <w:rFonts w:asciiTheme="minorEastAsia" w:eastAsiaTheme="minorEastAsia" w:hAnsiTheme="minorEastAsia" w:hint="eastAsia"/>
          <w:b/>
          <w:bCs/>
          <w:sz w:val="96"/>
        </w:rPr>
        <w:cr/>
      </w:r>
    </w:p>
    <w:p w:rsidR="005E6F3E" w:rsidRPr="004C58E8" w:rsidRDefault="00BC5125">
      <w:pPr>
        <w:tabs>
          <w:tab w:val="left" w:pos="7740"/>
        </w:tabs>
        <w:ind w:leftChars="675" w:left="1418" w:firstLineChars="470" w:firstLine="3384"/>
        <w:jc w:val="left"/>
        <w:rPr>
          <w:rFonts w:asciiTheme="minorEastAsia" w:eastAsiaTheme="minorEastAsia" w:hAnsiTheme="minorEastAsia"/>
          <w:b/>
          <w:bCs/>
          <w:sz w:val="36"/>
        </w:rPr>
      </w:pPr>
      <w:r w:rsidRPr="006F015E">
        <w:rPr>
          <w:rFonts w:asciiTheme="minorEastAsia" w:eastAsiaTheme="minorEastAsia" w:hAnsiTheme="minorEastAsia" w:hint="eastAsia"/>
          <w:sz w:val="72"/>
        </w:rPr>
        <w:cr/>
      </w:r>
      <w:r w:rsidRPr="004C58E8">
        <w:rPr>
          <w:rFonts w:asciiTheme="minorEastAsia" w:eastAsiaTheme="minorEastAsia" w:hAnsiTheme="minorEastAsia" w:hint="eastAsia"/>
          <w:b/>
          <w:bCs/>
          <w:sz w:val="36"/>
        </w:rPr>
        <w:t>采购编号：</w:t>
      </w:r>
      <w:r w:rsidR="004C58E8" w:rsidRPr="004C58E8">
        <w:rPr>
          <w:rFonts w:asciiTheme="minorEastAsia" w:eastAsiaTheme="minorEastAsia" w:hAnsiTheme="minorEastAsia" w:hint="eastAsia"/>
          <w:b/>
          <w:bCs/>
          <w:sz w:val="36"/>
        </w:rPr>
        <w:t>RCHYFZ2026-004</w:t>
      </w:r>
    </w:p>
    <w:p w:rsidR="00F614C9" w:rsidRPr="006F015E" w:rsidRDefault="00BC5125" w:rsidP="005E6F3E">
      <w:pPr>
        <w:tabs>
          <w:tab w:val="left" w:pos="7740"/>
        </w:tabs>
        <w:ind w:leftChars="675" w:left="1418"/>
        <w:jc w:val="left"/>
        <w:rPr>
          <w:rFonts w:asciiTheme="minorEastAsia" w:eastAsiaTheme="minorEastAsia" w:hAnsiTheme="minorEastAsia"/>
          <w:bCs/>
          <w:sz w:val="36"/>
        </w:rPr>
      </w:pPr>
      <w:r w:rsidRPr="004C58E8">
        <w:rPr>
          <w:rFonts w:asciiTheme="minorEastAsia" w:eastAsiaTheme="minorEastAsia" w:hAnsiTheme="minorEastAsia" w:hint="eastAsia"/>
          <w:b/>
          <w:bCs/>
          <w:sz w:val="36"/>
        </w:rPr>
        <w:t>招标项目：</w:t>
      </w:r>
      <w:r w:rsidR="00EF4E3F" w:rsidRPr="004C58E8">
        <w:rPr>
          <w:rFonts w:asciiTheme="minorEastAsia" w:eastAsiaTheme="minorEastAsia" w:hAnsiTheme="minorEastAsia" w:hint="eastAsia"/>
          <w:b/>
          <w:bCs/>
          <w:sz w:val="36"/>
        </w:rPr>
        <w:t>融雪剂厂区3#车间工程及南侧门市改造装修工程</w:t>
      </w:r>
    </w:p>
    <w:p w:rsidR="00F614C9" w:rsidRPr="006F015E" w:rsidRDefault="00BC5125">
      <w:pPr>
        <w:tabs>
          <w:tab w:val="left" w:pos="7740"/>
        </w:tabs>
        <w:ind w:leftChars="675" w:left="1418" w:firstLine="2"/>
        <w:jc w:val="left"/>
        <w:rPr>
          <w:rFonts w:asciiTheme="minorEastAsia" w:eastAsiaTheme="minorEastAsia" w:hAnsiTheme="minorEastAsia"/>
          <w:sz w:val="44"/>
        </w:rPr>
      </w:pPr>
      <w:r w:rsidRPr="006F015E">
        <w:rPr>
          <w:rFonts w:asciiTheme="minorEastAsia" w:eastAsiaTheme="minorEastAsia" w:hAnsiTheme="minorEastAsia" w:hint="eastAsia"/>
          <w:b/>
          <w:bCs/>
          <w:sz w:val="36"/>
        </w:rPr>
        <w:t>采购方式：</w:t>
      </w:r>
      <w:r w:rsidRPr="006F015E">
        <w:rPr>
          <w:rFonts w:asciiTheme="minorEastAsia" w:eastAsiaTheme="minorEastAsia" w:hAnsiTheme="minorEastAsia" w:hint="eastAsia"/>
          <w:b/>
          <w:sz w:val="36"/>
        </w:rPr>
        <w:t>公开招标</w:t>
      </w:r>
      <w:r w:rsidRPr="006F015E">
        <w:rPr>
          <w:rFonts w:asciiTheme="minorEastAsia" w:eastAsiaTheme="minorEastAsia" w:hAnsiTheme="minorEastAsia" w:hint="eastAsia"/>
          <w:sz w:val="36"/>
        </w:rPr>
        <w:cr/>
      </w:r>
      <w:r w:rsidRPr="006F015E">
        <w:rPr>
          <w:rFonts w:asciiTheme="minorEastAsia" w:eastAsiaTheme="minorEastAsia" w:hAnsiTheme="minorEastAsia" w:hint="eastAsia"/>
          <w:sz w:val="44"/>
        </w:rPr>
        <w:cr/>
      </w:r>
    </w:p>
    <w:p w:rsidR="00F614C9" w:rsidRPr="006F015E" w:rsidRDefault="00F614C9">
      <w:pPr>
        <w:pStyle w:val="a3"/>
        <w:ind w:firstLine="0"/>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F614C9">
      <w:pPr>
        <w:pStyle w:val="a3"/>
        <w:ind w:firstLine="0"/>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F614C9">
      <w:pPr>
        <w:pStyle w:val="a3"/>
        <w:rPr>
          <w:rFonts w:asciiTheme="minorEastAsia" w:eastAsiaTheme="minorEastAsia" w:hAnsiTheme="minorEastAsia"/>
        </w:rPr>
      </w:pPr>
    </w:p>
    <w:p w:rsidR="00F614C9" w:rsidRPr="006F015E" w:rsidRDefault="00BC5125">
      <w:pPr>
        <w:ind w:left="1"/>
        <w:jc w:val="center"/>
        <w:rPr>
          <w:rFonts w:asciiTheme="minorEastAsia" w:eastAsiaTheme="minorEastAsia" w:hAnsiTheme="minorEastAsia"/>
          <w:sz w:val="36"/>
        </w:rPr>
      </w:pPr>
      <w:r w:rsidRPr="006F015E">
        <w:rPr>
          <w:rFonts w:asciiTheme="minorEastAsia" w:eastAsiaTheme="minorEastAsia" w:hAnsiTheme="minorEastAsia" w:hint="eastAsia"/>
          <w:sz w:val="36"/>
        </w:rPr>
        <w:t>山东志诚工程咨询管理有限公司</w:t>
      </w:r>
      <w:r w:rsidRPr="006F015E">
        <w:rPr>
          <w:rFonts w:asciiTheme="minorEastAsia" w:eastAsiaTheme="minorEastAsia" w:hAnsiTheme="minorEastAsia" w:hint="eastAsia"/>
          <w:sz w:val="36"/>
        </w:rPr>
        <w:cr/>
        <w:t>2</w:t>
      </w:r>
      <w:r w:rsidR="00111047" w:rsidRPr="006F015E">
        <w:rPr>
          <w:rFonts w:asciiTheme="minorEastAsia" w:eastAsiaTheme="minorEastAsia" w:hAnsiTheme="minorEastAsia"/>
          <w:sz w:val="36"/>
        </w:rPr>
        <w:t>026</w:t>
      </w:r>
      <w:r w:rsidRPr="006F015E">
        <w:rPr>
          <w:rFonts w:asciiTheme="minorEastAsia" w:eastAsiaTheme="minorEastAsia" w:hAnsiTheme="minorEastAsia" w:hint="eastAsia"/>
          <w:sz w:val="36"/>
        </w:rPr>
        <w:t>年</w:t>
      </w:r>
      <w:r w:rsidR="00111047" w:rsidRPr="006F015E">
        <w:rPr>
          <w:rFonts w:asciiTheme="minorEastAsia" w:eastAsiaTheme="minorEastAsia" w:hAnsiTheme="minorEastAsia"/>
          <w:sz w:val="36"/>
        </w:rPr>
        <w:t>0</w:t>
      </w:r>
      <w:r w:rsidR="00DD136D">
        <w:rPr>
          <w:rFonts w:asciiTheme="minorEastAsia" w:eastAsiaTheme="minorEastAsia" w:hAnsiTheme="minorEastAsia"/>
          <w:sz w:val="36"/>
        </w:rPr>
        <w:t>7</w:t>
      </w:r>
      <w:r w:rsidRPr="006F015E">
        <w:rPr>
          <w:rFonts w:asciiTheme="minorEastAsia" w:eastAsiaTheme="minorEastAsia" w:hAnsiTheme="minorEastAsia" w:hint="eastAsia"/>
          <w:sz w:val="36"/>
        </w:rPr>
        <w:t>月</w:t>
      </w:r>
      <w:r w:rsidRPr="006F015E">
        <w:rPr>
          <w:rFonts w:asciiTheme="minorEastAsia" w:eastAsiaTheme="minorEastAsia" w:hAnsiTheme="minorEastAsia" w:hint="eastAsia"/>
          <w:sz w:val="36"/>
        </w:rPr>
        <w:cr/>
      </w:r>
    </w:p>
    <w:p w:rsidR="00F614C9" w:rsidRPr="006F015E" w:rsidRDefault="00F614C9">
      <w:pPr>
        <w:rPr>
          <w:rFonts w:asciiTheme="minorEastAsia" w:eastAsiaTheme="minorEastAsia" w:hAnsiTheme="minorEastAsia"/>
          <w:b/>
          <w:sz w:val="44"/>
          <w:szCs w:val="44"/>
        </w:rPr>
      </w:pPr>
    </w:p>
    <w:p w:rsidR="00F614C9" w:rsidRPr="006F015E" w:rsidRDefault="00BC5125">
      <w:pPr>
        <w:ind w:firstLineChars="800" w:firstLine="3534"/>
        <w:rPr>
          <w:rFonts w:asciiTheme="minorEastAsia" w:eastAsiaTheme="minorEastAsia" w:hAnsiTheme="minorEastAsia"/>
          <w:sz w:val="28"/>
        </w:rPr>
      </w:pPr>
      <w:r w:rsidRPr="006F015E">
        <w:rPr>
          <w:rFonts w:asciiTheme="minorEastAsia" w:eastAsiaTheme="minorEastAsia" w:hAnsiTheme="minorEastAsia" w:hint="eastAsia"/>
          <w:b/>
          <w:sz w:val="44"/>
          <w:szCs w:val="44"/>
        </w:rPr>
        <w:t xml:space="preserve"> 目　录</w:t>
      </w:r>
      <w:r w:rsidRPr="006F015E">
        <w:rPr>
          <w:rFonts w:asciiTheme="minorEastAsia" w:eastAsiaTheme="minorEastAsia" w:hAnsiTheme="minorEastAsia" w:hint="eastAsia"/>
          <w:b/>
          <w:sz w:val="44"/>
          <w:szCs w:val="44"/>
        </w:rPr>
        <w:cr/>
      </w:r>
    </w:p>
    <w:p w:rsidR="00F614C9" w:rsidRPr="006F015E" w:rsidRDefault="00BC5125">
      <w:pPr>
        <w:spacing w:line="720" w:lineRule="exact"/>
        <w:ind w:firstLineChars="200" w:firstLine="562"/>
        <w:jc w:val="left"/>
        <w:rPr>
          <w:rFonts w:asciiTheme="minorEastAsia" w:eastAsiaTheme="minorEastAsia" w:hAnsiTheme="minorEastAsia" w:cs="宋体"/>
          <w:sz w:val="24"/>
          <w:szCs w:val="44"/>
        </w:rPr>
      </w:pPr>
      <w:r w:rsidRPr="006F015E">
        <w:rPr>
          <w:rFonts w:asciiTheme="minorEastAsia" w:eastAsiaTheme="minorEastAsia" w:hAnsiTheme="minorEastAsia" w:cs="宋体" w:hint="eastAsia"/>
          <w:b/>
          <w:bCs/>
          <w:caps/>
          <w:sz w:val="28"/>
          <w:szCs w:val="28"/>
        </w:rPr>
        <w:t>第一章   招标公告</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第二章   投标须知</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第三章   采购内容与要求</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第四章   评标原则和方法</w:t>
      </w:r>
    </w:p>
    <w:p w:rsidR="00F614C9" w:rsidRPr="006F015E" w:rsidRDefault="00BC5125">
      <w:pPr>
        <w:spacing w:line="720" w:lineRule="exact"/>
        <w:ind w:firstLineChars="201" w:firstLine="565"/>
        <w:jc w:val="left"/>
        <w:rPr>
          <w:rFonts w:asciiTheme="minorEastAsia" w:eastAsiaTheme="minorEastAsia" w:hAnsiTheme="minorEastAsia" w:cs="宋体"/>
          <w:b/>
          <w:bCs/>
          <w:caps/>
          <w:sz w:val="28"/>
          <w:szCs w:val="28"/>
        </w:rPr>
      </w:pPr>
      <w:r w:rsidRPr="006F015E">
        <w:rPr>
          <w:rFonts w:asciiTheme="minorEastAsia" w:eastAsiaTheme="minorEastAsia" w:hAnsiTheme="minorEastAsia" w:cs="宋体" w:hint="eastAsia"/>
          <w:b/>
          <w:bCs/>
          <w:caps/>
          <w:sz w:val="28"/>
          <w:szCs w:val="28"/>
        </w:rPr>
        <w:t>第五章   投标文件格式与要求</w:t>
      </w:r>
    </w:p>
    <w:p w:rsidR="00F614C9" w:rsidRPr="006F015E" w:rsidRDefault="00BC5125">
      <w:pPr>
        <w:spacing w:line="720" w:lineRule="exact"/>
        <w:ind w:firstLineChars="200" w:firstLine="562"/>
        <w:rPr>
          <w:rFonts w:asciiTheme="minorEastAsia" w:eastAsiaTheme="minorEastAsia" w:hAnsiTheme="minorEastAsia"/>
          <w:sz w:val="28"/>
        </w:rPr>
      </w:pPr>
      <w:r w:rsidRPr="006F015E">
        <w:rPr>
          <w:rFonts w:asciiTheme="minorEastAsia" w:eastAsiaTheme="minorEastAsia" w:hAnsiTheme="minorEastAsia" w:cs="宋体" w:hint="eastAsia"/>
          <w:b/>
          <w:bCs/>
          <w:caps/>
          <w:sz w:val="28"/>
          <w:szCs w:val="28"/>
        </w:rPr>
        <w:t>第六章   采购合同（范本）</w:t>
      </w:r>
      <w:r w:rsidRPr="006F015E">
        <w:rPr>
          <w:rFonts w:asciiTheme="minorEastAsia" w:eastAsiaTheme="minorEastAsia" w:hAnsiTheme="minorEastAsia" w:hint="eastAsia"/>
          <w:sz w:val="28"/>
        </w:rPr>
        <w:cr/>
      </w:r>
      <w:r w:rsidRPr="006F015E">
        <w:rPr>
          <w:rFonts w:asciiTheme="minorEastAsia" w:eastAsiaTheme="minorEastAsia" w:hAnsiTheme="minorEastAsia" w:hint="eastAsia"/>
          <w:sz w:val="28"/>
        </w:rPr>
        <w:cr/>
      </w:r>
      <w:r w:rsidRPr="006F015E">
        <w:rPr>
          <w:rFonts w:asciiTheme="minorEastAsia" w:eastAsiaTheme="minorEastAsia" w:hAnsiTheme="minorEastAsia" w:hint="eastAsia"/>
          <w:sz w:val="28"/>
        </w:rPr>
        <w:cr/>
      </w:r>
    </w:p>
    <w:p w:rsidR="00F614C9" w:rsidRPr="006F015E" w:rsidRDefault="00F614C9">
      <w:pPr>
        <w:spacing w:line="360" w:lineRule="auto"/>
        <w:ind w:firstLineChars="201" w:firstLine="422"/>
        <w:jc w:val="center"/>
        <w:rPr>
          <w:rFonts w:asciiTheme="minorEastAsia" w:eastAsiaTheme="minorEastAsia" w:hAnsiTheme="minorEastAsia"/>
          <w:kern w:val="0"/>
        </w:rPr>
      </w:pPr>
    </w:p>
    <w:p w:rsidR="00F614C9" w:rsidRPr="006F015E" w:rsidRDefault="00F614C9">
      <w:pPr>
        <w:rPr>
          <w:rFonts w:asciiTheme="minorEastAsia" w:eastAsiaTheme="minorEastAsia" w:hAnsiTheme="minorEastAsia"/>
        </w:rPr>
        <w:sectPr w:rsidR="00F614C9" w:rsidRPr="006F015E">
          <w:headerReference w:type="default" r:id="rId8"/>
          <w:footerReference w:type="default" r:id="rId9"/>
          <w:pgSz w:w="11906" w:h="16838"/>
          <w:pgMar w:top="1440" w:right="1080" w:bottom="1440" w:left="1080" w:header="851" w:footer="992" w:gutter="0"/>
          <w:cols w:space="720"/>
          <w:docGrid w:type="lines" w:linePitch="312"/>
        </w:sectPr>
      </w:pPr>
    </w:p>
    <w:p w:rsidR="00F614C9" w:rsidRPr="006F015E" w:rsidRDefault="00BC5125">
      <w:pPr>
        <w:pStyle w:val="af3"/>
        <w:rPr>
          <w:rFonts w:asciiTheme="minorEastAsia" w:eastAsiaTheme="minorEastAsia" w:hAnsiTheme="minorEastAsia" w:cstheme="minorEastAsia"/>
          <w:kern w:val="2"/>
          <w:sz w:val="30"/>
          <w:szCs w:val="30"/>
          <w:lang w:val="en-US"/>
        </w:rPr>
      </w:pPr>
      <w:r w:rsidRPr="006F015E">
        <w:rPr>
          <w:rFonts w:asciiTheme="minorEastAsia" w:eastAsiaTheme="minorEastAsia" w:hAnsiTheme="minorEastAsia" w:cstheme="minorEastAsia" w:hint="eastAsia"/>
          <w:kern w:val="2"/>
          <w:sz w:val="30"/>
          <w:szCs w:val="30"/>
          <w:lang w:val="en-US"/>
        </w:rPr>
        <w:lastRenderedPageBreak/>
        <w:t>第一章招标公告</w:t>
      </w:r>
    </w:p>
    <w:p w:rsidR="00EF4E3F" w:rsidRDefault="00DD136D">
      <w:pPr>
        <w:spacing w:line="360" w:lineRule="auto"/>
        <w:ind w:rightChars="-151" w:right="-317"/>
        <w:jc w:val="center"/>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rPr>
        <w:t>荣成荣盐实业有限公司</w:t>
      </w:r>
      <w:r w:rsidR="00EF4E3F">
        <w:rPr>
          <w:rFonts w:asciiTheme="minorEastAsia" w:eastAsiaTheme="minorEastAsia" w:hAnsiTheme="minorEastAsia" w:cstheme="minorEastAsia" w:hint="eastAsia"/>
          <w:b/>
          <w:bCs/>
          <w:sz w:val="30"/>
          <w:szCs w:val="30"/>
        </w:rPr>
        <w:t>融雪剂厂区3#车间工程及南侧门市改造装修工程</w:t>
      </w:r>
    </w:p>
    <w:p w:rsidR="00F614C9" w:rsidRPr="006F015E" w:rsidRDefault="00BC5125">
      <w:pPr>
        <w:spacing w:line="360" w:lineRule="auto"/>
        <w:ind w:rightChars="-151" w:right="-317"/>
        <w:jc w:val="center"/>
        <w:rPr>
          <w:rFonts w:asciiTheme="minorEastAsia" w:eastAsiaTheme="minorEastAsia" w:hAnsiTheme="minorEastAsia" w:cstheme="minorEastAsia"/>
          <w:b/>
          <w:bCs/>
          <w:sz w:val="30"/>
          <w:szCs w:val="30"/>
        </w:rPr>
      </w:pPr>
      <w:r w:rsidRPr="006F015E">
        <w:rPr>
          <w:rFonts w:asciiTheme="minorEastAsia" w:eastAsiaTheme="minorEastAsia" w:hAnsiTheme="minorEastAsia" w:cstheme="minorEastAsia" w:hint="eastAsia"/>
          <w:b/>
          <w:bCs/>
          <w:sz w:val="30"/>
          <w:szCs w:val="30"/>
        </w:rPr>
        <w:t>公开招标公告</w:t>
      </w:r>
    </w:p>
    <w:p w:rsidR="003D51FF" w:rsidRPr="006F015E" w:rsidRDefault="003D51FF" w:rsidP="003D51FF">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一、项目概况</w:t>
      </w:r>
    </w:p>
    <w:p w:rsidR="003D51FF" w:rsidRPr="006F015E" w:rsidRDefault="00EF4E3F" w:rsidP="006F015E">
      <w:pPr>
        <w:spacing w:line="600" w:lineRule="exact"/>
        <w:ind w:firstLineChars="200" w:firstLine="560"/>
        <w:rPr>
          <w:rFonts w:asciiTheme="minorEastAsia" w:eastAsiaTheme="minorEastAsia" w:hAnsiTheme="minorEastAsia" w:cs="仿宋"/>
          <w:color w:val="000000"/>
          <w:sz w:val="28"/>
          <w:szCs w:val="28"/>
        </w:rPr>
      </w:pPr>
      <w:r>
        <w:rPr>
          <w:rFonts w:asciiTheme="minorEastAsia" w:eastAsiaTheme="minorEastAsia" w:hAnsiTheme="minorEastAsia" w:cs="仿宋" w:hint="eastAsia"/>
          <w:color w:val="000000"/>
          <w:sz w:val="28"/>
          <w:szCs w:val="28"/>
        </w:rPr>
        <w:t>融雪剂厂区3#车间工程及南侧门市改造装修工程</w:t>
      </w:r>
      <w:r w:rsidR="003D51FF" w:rsidRPr="006F015E">
        <w:rPr>
          <w:rFonts w:asciiTheme="minorEastAsia" w:eastAsiaTheme="minorEastAsia" w:hAnsiTheme="minorEastAsia" w:cs="仿宋" w:hint="eastAsia"/>
          <w:color w:val="000000"/>
          <w:sz w:val="28"/>
          <w:szCs w:val="28"/>
        </w:rPr>
        <w:t>的潜在投标人应登录威海市公共资源交易网（荣成市）首页右侧“（新版）交易服务一网通办系统”进行平台切换点击“国企采购”进入国有企业阳光采购电子化服务平台获取招标文件，并于2026年</w:t>
      </w:r>
      <w:r w:rsidR="00214DBC">
        <w:rPr>
          <w:rFonts w:asciiTheme="minorEastAsia" w:eastAsiaTheme="minorEastAsia" w:hAnsiTheme="minorEastAsia" w:cs="仿宋"/>
          <w:color w:val="000000"/>
          <w:sz w:val="28"/>
          <w:szCs w:val="28"/>
        </w:rPr>
        <w:t>0</w:t>
      </w:r>
      <w:r w:rsidR="00B60636">
        <w:rPr>
          <w:rFonts w:asciiTheme="minorEastAsia" w:eastAsiaTheme="minorEastAsia" w:hAnsiTheme="minorEastAsia" w:cs="仿宋"/>
          <w:color w:val="000000"/>
          <w:sz w:val="28"/>
          <w:szCs w:val="28"/>
        </w:rPr>
        <w:t>7</w:t>
      </w:r>
      <w:r w:rsidR="003D51FF" w:rsidRPr="006F015E">
        <w:rPr>
          <w:rFonts w:asciiTheme="minorEastAsia" w:eastAsiaTheme="minorEastAsia" w:hAnsiTheme="minorEastAsia" w:cs="仿宋" w:hint="eastAsia"/>
          <w:color w:val="000000"/>
          <w:sz w:val="28"/>
          <w:szCs w:val="28"/>
        </w:rPr>
        <w:t>月</w:t>
      </w:r>
      <w:r w:rsidR="004F43CC">
        <w:rPr>
          <w:rFonts w:asciiTheme="minorEastAsia" w:eastAsiaTheme="minorEastAsia" w:hAnsiTheme="minorEastAsia" w:cs="仿宋"/>
          <w:color w:val="000000"/>
          <w:sz w:val="28"/>
          <w:szCs w:val="28"/>
        </w:rPr>
        <w:t>21</w:t>
      </w:r>
      <w:r w:rsidR="003D51FF" w:rsidRPr="006F015E">
        <w:rPr>
          <w:rFonts w:asciiTheme="minorEastAsia" w:eastAsiaTheme="minorEastAsia" w:hAnsiTheme="minorEastAsia" w:cs="仿宋" w:hint="eastAsia"/>
          <w:color w:val="000000"/>
          <w:sz w:val="28"/>
          <w:szCs w:val="28"/>
        </w:rPr>
        <w:t>日</w:t>
      </w:r>
      <w:r w:rsidR="00B60636">
        <w:rPr>
          <w:rFonts w:asciiTheme="minorEastAsia" w:eastAsiaTheme="minorEastAsia" w:hAnsiTheme="minorEastAsia" w:cs="仿宋"/>
          <w:color w:val="000000"/>
          <w:sz w:val="28"/>
          <w:szCs w:val="28"/>
        </w:rPr>
        <w:t>09</w:t>
      </w:r>
      <w:r w:rsidR="003D51FF" w:rsidRPr="006F015E">
        <w:rPr>
          <w:rFonts w:asciiTheme="minorEastAsia" w:eastAsiaTheme="minorEastAsia" w:hAnsiTheme="minorEastAsia" w:cs="仿宋" w:hint="eastAsia"/>
          <w:color w:val="000000"/>
          <w:sz w:val="28"/>
          <w:szCs w:val="28"/>
        </w:rPr>
        <w:t>：00（北京时间）前递交投标文件。</w:t>
      </w:r>
    </w:p>
    <w:p w:rsidR="00111047" w:rsidRPr="006F015E" w:rsidRDefault="003D51FF" w:rsidP="003D51FF">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二</w:t>
      </w:r>
      <w:r w:rsidR="00111047" w:rsidRPr="006F015E">
        <w:rPr>
          <w:rFonts w:asciiTheme="minorEastAsia" w:eastAsiaTheme="minorEastAsia" w:hAnsiTheme="minorEastAsia" w:cs="仿宋" w:hint="eastAsia"/>
          <w:color w:val="000000"/>
          <w:sz w:val="28"/>
          <w:szCs w:val="28"/>
        </w:rPr>
        <w:t>、项目基本情况</w:t>
      </w:r>
    </w:p>
    <w:p w:rsidR="00111047" w:rsidRPr="006F015E" w:rsidRDefault="00111047" w:rsidP="00111047">
      <w:pPr>
        <w:adjustRightInd w:val="0"/>
        <w:snapToGrid w:val="0"/>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项目编号：</w:t>
      </w:r>
      <w:r w:rsidR="004C58E8">
        <w:rPr>
          <w:rFonts w:asciiTheme="minorEastAsia" w:eastAsiaTheme="minorEastAsia" w:hAnsiTheme="minorEastAsia" w:cs="仿宋" w:hint="eastAsia"/>
          <w:color w:val="333333"/>
          <w:spacing w:val="8"/>
          <w:sz w:val="28"/>
          <w:szCs w:val="28"/>
        </w:rPr>
        <w:t>RCHYFZ2026-004</w:t>
      </w:r>
    </w:p>
    <w:p w:rsidR="00111047" w:rsidRPr="006F015E" w:rsidRDefault="00111047" w:rsidP="00111047">
      <w:pPr>
        <w:adjustRightInd w:val="0"/>
        <w:snapToGrid w:val="0"/>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项目名称：</w:t>
      </w:r>
      <w:r w:rsidR="00EF4E3F">
        <w:rPr>
          <w:rFonts w:asciiTheme="minorEastAsia" w:eastAsiaTheme="minorEastAsia" w:hAnsiTheme="minorEastAsia" w:cs="仿宋" w:hint="eastAsia"/>
          <w:color w:val="333333"/>
          <w:spacing w:val="8"/>
          <w:sz w:val="28"/>
          <w:szCs w:val="28"/>
        </w:rPr>
        <w:t>融雪剂厂区3#车间工程及南侧门市改造装修工程</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2268"/>
        <w:gridCol w:w="709"/>
        <w:gridCol w:w="1818"/>
        <w:gridCol w:w="1559"/>
        <w:gridCol w:w="1417"/>
        <w:gridCol w:w="1357"/>
      </w:tblGrid>
      <w:tr w:rsidR="00111047" w:rsidRPr="006F015E" w:rsidTr="00111047">
        <w:trPr>
          <w:trHeight w:val="399"/>
          <w:jc w:val="center"/>
        </w:trPr>
        <w:tc>
          <w:tcPr>
            <w:tcW w:w="851" w:type="dxa"/>
            <w:tcBorders>
              <w:bottom w:val="single" w:sz="4" w:space="0" w:color="auto"/>
            </w:tcBorders>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标包</w:t>
            </w:r>
          </w:p>
        </w:tc>
        <w:tc>
          <w:tcPr>
            <w:tcW w:w="2268" w:type="dxa"/>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工程名称</w:t>
            </w:r>
          </w:p>
        </w:tc>
        <w:tc>
          <w:tcPr>
            <w:tcW w:w="709" w:type="dxa"/>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数量</w:t>
            </w:r>
          </w:p>
        </w:tc>
        <w:tc>
          <w:tcPr>
            <w:tcW w:w="1818" w:type="dxa"/>
            <w:tcBorders>
              <w:right w:val="single" w:sz="4" w:space="0" w:color="auto"/>
            </w:tcBorders>
            <w:shd w:val="clear" w:color="auto" w:fill="auto"/>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包预算金额</w:t>
            </w:r>
          </w:p>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（元）</w:t>
            </w:r>
          </w:p>
        </w:tc>
        <w:tc>
          <w:tcPr>
            <w:tcW w:w="1559" w:type="dxa"/>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最高限价（元）</w:t>
            </w:r>
          </w:p>
        </w:tc>
        <w:tc>
          <w:tcPr>
            <w:tcW w:w="1417" w:type="dxa"/>
            <w:tcBorders>
              <w:right w:val="single" w:sz="4" w:space="0" w:color="auto"/>
            </w:tcBorders>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采购需求</w:t>
            </w:r>
          </w:p>
        </w:tc>
        <w:tc>
          <w:tcPr>
            <w:tcW w:w="1357" w:type="dxa"/>
            <w:tcBorders>
              <w:right w:val="single" w:sz="4" w:space="0" w:color="auto"/>
            </w:tcBorders>
            <w:vAlign w:val="center"/>
          </w:tcPr>
          <w:p w:rsidR="00111047" w:rsidRPr="006F015E" w:rsidRDefault="00111047" w:rsidP="00111047">
            <w:pPr>
              <w:widowControl/>
              <w:adjustRightInd w:val="0"/>
              <w:spacing w:line="400" w:lineRule="exact"/>
              <w:jc w:val="center"/>
              <w:rPr>
                <w:rFonts w:asciiTheme="minorEastAsia" w:eastAsiaTheme="minorEastAsia" w:hAnsiTheme="minorEastAsia" w:cs="仿宋"/>
                <w:b/>
                <w:color w:val="000000"/>
                <w:sz w:val="28"/>
                <w:szCs w:val="28"/>
              </w:rPr>
            </w:pPr>
            <w:r w:rsidRPr="006F015E">
              <w:rPr>
                <w:rFonts w:asciiTheme="minorEastAsia" w:eastAsiaTheme="minorEastAsia" w:hAnsiTheme="minorEastAsia" w:cs="仿宋" w:hint="eastAsia"/>
                <w:b/>
                <w:color w:val="000000"/>
                <w:sz w:val="28"/>
                <w:szCs w:val="28"/>
              </w:rPr>
              <w:t>合同履行期限</w:t>
            </w:r>
          </w:p>
        </w:tc>
      </w:tr>
      <w:tr w:rsidR="005C3512" w:rsidRPr="006F015E" w:rsidTr="00111047">
        <w:trPr>
          <w:trHeight w:val="529"/>
          <w:jc w:val="center"/>
        </w:trPr>
        <w:tc>
          <w:tcPr>
            <w:tcW w:w="851" w:type="dxa"/>
            <w:tcBorders>
              <w:top w:val="single" w:sz="4" w:space="0" w:color="auto"/>
              <w:bottom w:val="single" w:sz="4" w:space="0" w:color="auto"/>
            </w:tcBorders>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bookmarkStart w:id="1" w:name="_Hlk224896938"/>
            <w:r w:rsidRPr="006F015E">
              <w:rPr>
                <w:rFonts w:asciiTheme="minorEastAsia" w:eastAsiaTheme="minorEastAsia" w:hAnsiTheme="minorEastAsia" w:cs="仿宋"/>
                <w:color w:val="000000"/>
                <w:sz w:val="28"/>
                <w:szCs w:val="28"/>
              </w:rPr>
              <w:t>001</w:t>
            </w:r>
          </w:p>
        </w:tc>
        <w:tc>
          <w:tcPr>
            <w:tcW w:w="2268" w:type="dxa"/>
            <w:vAlign w:val="center"/>
          </w:tcPr>
          <w:p w:rsidR="005C3512" w:rsidRPr="006F015E" w:rsidRDefault="00EF4E3F" w:rsidP="005C3512">
            <w:pPr>
              <w:adjustRightInd w:val="0"/>
              <w:snapToGrid w:val="0"/>
              <w:spacing w:line="400" w:lineRule="exact"/>
              <w:jc w:val="left"/>
              <w:rPr>
                <w:rFonts w:asciiTheme="minorEastAsia" w:eastAsiaTheme="minorEastAsia" w:hAnsiTheme="minorEastAsia" w:cs="仿宋"/>
                <w:sz w:val="28"/>
                <w:szCs w:val="28"/>
              </w:rPr>
            </w:pPr>
            <w:r>
              <w:rPr>
                <w:rFonts w:asciiTheme="minorEastAsia" w:eastAsiaTheme="minorEastAsia" w:hAnsiTheme="minorEastAsia" w:cs="仿宋" w:hint="eastAsia"/>
                <w:color w:val="333333"/>
                <w:spacing w:val="8"/>
                <w:sz w:val="28"/>
                <w:szCs w:val="28"/>
              </w:rPr>
              <w:t>融雪剂厂区3#车间工程及南侧门市改造装修工程</w:t>
            </w:r>
          </w:p>
        </w:tc>
        <w:tc>
          <w:tcPr>
            <w:tcW w:w="709" w:type="dxa"/>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1宗</w:t>
            </w:r>
          </w:p>
        </w:tc>
        <w:tc>
          <w:tcPr>
            <w:tcW w:w="1818" w:type="dxa"/>
            <w:tcBorders>
              <w:right w:val="single" w:sz="4" w:space="0" w:color="auto"/>
            </w:tcBorders>
            <w:vAlign w:val="center"/>
          </w:tcPr>
          <w:p w:rsidR="005C3512" w:rsidRPr="006F015E" w:rsidRDefault="00674318" w:rsidP="005C3512">
            <w:pPr>
              <w:widowControl/>
              <w:spacing w:line="400" w:lineRule="exact"/>
              <w:jc w:val="center"/>
              <w:rPr>
                <w:rFonts w:asciiTheme="minorEastAsia" w:eastAsiaTheme="minorEastAsia" w:hAnsiTheme="minorEastAsia" w:cs="仿宋"/>
                <w:color w:val="000000"/>
                <w:sz w:val="28"/>
                <w:szCs w:val="28"/>
              </w:rPr>
            </w:pPr>
            <w:r>
              <w:rPr>
                <w:rFonts w:asciiTheme="minorEastAsia" w:eastAsiaTheme="minorEastAsia" w:hAnsiTheme="minorEastAsia" w:cs="仿宋"/>
                <w:color w:val="000000"/>
                <w:sz w:val="28"/>
                <w:szCs w:val="28"/>
              </w:rPr>
              <w:t>3814903.32</w:t>
            </w:r>
          </w:p>
        </w:tc>
        <w:tc>
          <w:tcPr>
            <w:tcW w:w="1559" w:type="dxa"/>
            <w:vAlign w:val="center"/>
          </w:tcPr>
          <w:p w:rsidR="005C3512" w:rsidRPr="006F015E" w:rsidRDefault="00674318" w:rsidP="005C3512">
            <w:pPr>
              <w:widowControl/>
              <w:spacing w:line="400" w:lineRule="exact"/>
              <w:jc w:val="center"/>
              <w:rPr>
                <w:rFonts w:asciiTheme="minorEastAsia" w:eastAsiaTheme="minorEastAsia" w:hAnsiTheme="minorEastAsia" w:cs="仿宋"/>
                <w:color w:val="000000"/>
                <w:sz w:val="28"/>
                <w:szCs w:val="28"/>
              </w:rPr>
            </w:pPr>
            <w:r>
              <w:rPr>
                <w:rFonts w:asciiTheme="minorEastAsia" w:eastAsiaTheme="minorEastAsia" w:hAnsiTheme="minorEastAsia" w:cs="仿宋"/>
                <w:color w:val="000000"/>
                <w:sz w:val="28"/>
                <w:szCs w:val="28"/>
              </w:rPr>
              <w:t>3814903.32</w:t>
            </w:r>
          </w:p>
        </w:tc>
        <w:tc>
          <w:tcPr>
            <w:tcW w:w="1417" w:type="dxa"/>
            <w:tcBorders>
              <w:right w:val="single" w:sz="4" w:space="0" w:color="auto"/>
            </w:tcBorders>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详见</w:t>
            </w:r>
          </w:p>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招标文件</w:t>
            </w:r>
          </w:p>
        </w:tc>
        <w:tc>
          <w:tcPr>
            <w:tcW w:w="1357" w:type="dxa"/>
            <w:tcBorders>
              <w:right w:val="single" w:sz="4" w:space="0" w:color="auto"/>
            </w:tcBorders>
            <w:vAlign w:val="center"/>
          </w:tcPr>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详见</w:t>
            </w:r>
          </w:p>
          <w:p w:rsidR="005C3512" w:rsidRPr="006F015E" w:rsidRDefault="005C3512" w:rsidP="005C3512">
            <w:pPr>
              <w:widowControl/>
              <w:adjustRightInd w:val="0"/>
              <w:spacing w:line="400" w:lineRule="exact"/>
              <w:jc w:val="center"/>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招标文件</w:t>
            </w:r>
          </w:p>
        </w:tc>
      </w:tr>
    </w:tbl>
    <w:bookmarkEnd w:id="1"/>
    <w:p w:rsidR="00111047" w:rsidRPr="006F015E" w:rsidRDefault="003D51FF" w:rsidP="003D51FF">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color w:val="000000"/>
          <w:sz w:val="28"/>
          <w:szCs w:val="28"/>
        </w:rPr>
        <w:t>三</w:t>
      </w:r>
      <w:r w:rsidR="00111047" w:rsidRPr="006F015E">
        <w:rPr>
          <w:rFonts w:asciiTheme="minorEastAsia" w:eastAsiaTheme="minorEastAsia" w:hAnsiTheme="minorEastAsia" w:cs="仿宋" w:hint="eastAsia"/>
          <w:color w:val="000000"/>
          <w:sz w:val="28"/>
          <w:szCs w:val="28"/>
        </w:rPr>
        <w:t>、</w:t>
      </w:r>
      <w:r w:rsidR="00111047" w:rsidRPr="006F015E">
        <w:rPr>
          <w:rFonts w:asciiTheme="minorEastAsia" w:eastAsiaTheme="minorEastAsia" w:hAnsiTheme="minorEastAsia" w:cs="仿宋" w:hint="eastAsia"/>
          <w:color w:val="000000"/>
          <w:kern w:val="0"/>
          <w:sz w:val="28"/>
          <w:szCs w:val="28"/>
        </w:rPr>
        <w:t>投标人的资格要求</w:t>
      </w:r>
      <w:r w:rsidR="00111047" w:rsidRPr="006F015E">
        <w:rPr>
          <w:rFonts w:asciiTheme="minorEastAsia" w:eastAsiaTheme="minorEastAsia" w:hAnsiTheme="minorEastAsia" w:cs="仿宋" w:hint="eastAsia"/>
          <w:color w:val="000000"/>
          <w:sz w:val="28"/>
          <w:szCs w:val="28"/>
        </w:rPr>
        <w:t>：</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1.</w:t>
      </w:r>
      <w:bookmarkStart w:id="2" w:name="OLE_LINK29"/>
      <w:bookmarkStart w:id="3" w:name="OLE_LINK30"/>
      <w:r w:rsidR="00073E92" w:rsidRPr="006F015E">
        <w:rPr>
          <w:rFonts w:asciiTheme="minorEastAsia" w:eastAsiaTheme="minorEastAsia" w:hAnsiTheme="minorEastAsia" w:cs="仿宋" w:hint="eastAsia"/>
          <w:color w:val="333333"/>
          <w:spacing w:val="8"/>
          <w:sz w:val="28"/>
          <w:szCs w:val="28"/>
        </w:rPr>
        <w:t>投标人</w:t>
      </w:r>
      <w:bookmarkEnd w:id="2"/>
      <w:bookmarkEnd w:id="3"/>
      <w:r w:rsidRPr="006F015E">
        <w:rPr>
          <w:rFonts w:asciiTheme="minorEastAsia" w:eastAsiaTheme="minorEastAsia" w:hAnsiTheme="minorEastAsia" w:cs="仿宋" w:hint="eastAsia"/>
          <w:color w:val="333333"/>
          <w:spacing w:val="8"/>
          <w:sz w:val="28"/>
          <w:szCs w:val="28"/>
        </w:rPr>
        <w:t>具有独立承担民事责任的能力；</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2</w:t>
      </w:r>
      <w:r w:rsidRPr="006F015E">
        <w:rPr>
          <w:rFonts w:asciiTheme="minorEastAsia" w:eastAsiaTheme="minorEastAsia" w:hAnsiTheme="minorEastAsia" w:cs="仿宋"/>
          <w:color w:val="333333"/>
          <w:spacing w:val="8"/>
          <w:sz w:val="28"/>
          <w:szCs w:val="28"/>
        </w:rPr>
        <w:t>.</w:t>
      </w:r>
      <w:bookmarkStart w:id="4" w:name="OLE_LINK27"/>
      <w:bookmarkStart w:id="5" w:name="OLE_LINK28"/>
      <w:r w:rsidR="00073E92" w:rsidRPr="006F015E">
        <w:rPr>
          <w:rFonts w:asciiTheme="minorEastAsia" w:eastAsiaTheme="minorEastAsia" w:hAnsiTheme="minorEastAsia" w:cs="仿宋"/>
          <w:color w:val="333333"/>
          <w:spacing w:val="8"/>
          <w:sz w:val="28"/>
          <w:szCs w:val="28"/>
        </w:rPr>
        <w:t>投标人</w:t>
      </w:r>
      <w:bookmarkEnd w:id="4"/>
      <w:bookmarkEnd w:id="5"/>
      <w:r w:rsidR="00073E92" w:rsidRPr="006F015E">
        <w:rPr>
          <w:rFonts w:asciiTheme="minorEastAsia" w:eastAsiaTheme="minorEastAsia" w:hAnsiTheme="minorEastAsia" w:cs="仿宋" w:hint="eastAsia"/>
          <w:color w:val="333333"/>
          <w:spacing w:val="8"/>
          <w:sz w:val="28"/>
          <w:szCs w:val="28"/>
        </w:rPr>
        <w:t>具有</w:t>
      </w:r>
      <w:r w:rsidR="008E60D4" w:rsidRPr="006F015E">
        <w:rPr>
          <w:rFonts w:asciiTheme="minorEastAsia" w:eastAsiaTheme="minorEastAsia" w:hAnsiTheme="minorEastAsia" w:cs="仿宋" w:hint="eastAsia"/>
          <w:color w:val="333333"/>
          <w:spacing w:val="8"/>
          <w:sz w:val="28"/>
          <w:szCs w:val="28"/>
        </w:rPr>
        <w:t>建筑工程</w:t>
      </w:r>
      <w:r w:rsidR="00073E92" w:rsidRPr="006F015E">
        <w:rPr>
          <w:rFonts w:asciiTheme="minorEastAsia" w:eastAsiaTheme="minorEastAsia" w:hAnsiTheme="minorEastAsia" w:cs="仿宋" w:hint="eastAsia"/>
          <w:color w:val="333333"/>
          <w:spacing w:val="8"/>
          <w:sz w:val="28"/>
          <w:szCs w:val="28"/>
        </w:rPr>
        <w:t>施工总承包三级及以上资质，同时具有安全生产许可证；</w:t>
      </w:r>
    </w:p>
    <w:p w:rsidR="00073E92" w:rsidRPr="006F015E" w:rsidRDefault="00111047" w:rsidP="00E710BE">
      <w:pPr>
        <w:pStyle w:val="a5"/>
        <w:spacing w:line="44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hint="eastAsia"/>
          <w:color w:val="333333"/>
          <w:spacing w:val="8"/>
          <w:sz w:val="28"/>
          <w:szCs w:val="28"/>
        </w:rPr>
        <w:t>3</w:t>
      </w:r>
      <w:r w:rsidRPr="006F015E">
        <w:rPr>
          <w:rFonts w:asciiTheme="minorEastAsia" w:eastAsiaTheme="minorEastAsia" w:hAnsiTheme="minorEastAsia" w:cs="仿宋"/>
          <w:color w:val="333333"/>
          <w:spacing w:val="8"/>
          <w:sz w:val="28"/>
          <w:szCs w:val="28"/>
        </w:rPr>
        <w:t>.</w:t>
      </w:r>
      <w:r w:rsidR="00073E92" w:rsidRPr="006F015E">
        <w:rPr>
          <w:rFonts w:asciiTheme="minorEastAsia" w:eastAsiaTheme="minorEastAsia" w:hAnsiTheme="minorEastAsia" w:hint="eastAsia"/>
        </w:rPr>
        <w:t xml:space="preserve"> </w:t>
      </w:r>
      <w:r w:rsidR="00073E92" w:rsidRPr="006F015E">
        <w:rPr>
          <w:rFonts w:asciiTheme="minorEastAsia" w:eastAsiaTheme="minorEastAsia" w:hAnsiTheme="minorEastAsia" w:cs="仿宋" w:hint="eastAsia"/>
          <w:color w:val="333333"/>
          <w:spacing w:val="8"/>
          <w:sz w:val="28"/>
          <w:szCs w:val="28"/>
        </w:rPr>
        <w:t>投标人项目负责人具有</w:t>
      </w:r>
      <w:r w:rsidR="008E60D4" w:rsidRPr="006F015E">
        <w:rPr>
          <w:rFonts w:asciiTheme="minorEastAsia" w:eastAsiaTheme="minorEastAsia" w:hAnsiTheme="minorEastAsia" w:cs="仿宋" w:hint="eastAsia"/>
          <w:color w:val="333333"/>
          <w:spacing w:val="8"/>
          <w:sz w:val="28"/>
          <w:szCs w:val="28"/>
        </w:rPr>
        <w:t>建筑工程二</w:t>
      </w:r>
      <w:r w:rsidR="00073E92" w:rsidRPr="006F015E">
        <w:rPr>
          <w:rFonts w:asciiTheme="minorEastAsia" w:eastAsiaTheme="minorEastAsia" w:hAnsiTheme="minorEastAsia" w:cs="仿宋" w:hint="eastAsia"/>
          <w:color w:val="333333"/>
          <w:spacing w:val="8"/>
          <w:sz w:val="28"/>
          <w:szCs w:val="28"/>
        </w:rPr>
        <w:t>级及以上注册建造师执业资格，且同时具有安全生产考核合格证（B证）；</w:t>
      </w:r>
    </w:p>
    <w:p w:rsidR="00111047" w:rsidRPr="006F015E" w:rsidRDefault="00111047" w:rsidP="00E710BE">
      <w:pPr>
        <w:pStyle w:val="a5"/>
        <w:spacing w:line="44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4</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具有良好的商业信誉和健全的财务会计制度；</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5</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具有履行合同所必须的专业技术能力，并能提供优质的服务；</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lastRenderedPageBreak/>
        <w:t>6</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具有依法缴纳税收和社会保障资金的良好记录；</w:t>
      </w:r>
    </w:p>
    <w:p w:rsidR="00111047" w:rsidRPr="006F015E" w:rsidRDefault="00111047" w:rsidP="00111047">
      <w:pPr>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7</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参加本次采购活动前三年内，在经营活动中没有重大违法记录；</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仿宋"/>
          <w:color w:val="333333"/>
          <w:spacing w:val="8"/>
          <w:sz w:val="28"/>
          <w:szCs w:val="28"/>
        </w:rPr>
        <w:t>8</w:t>
      </w:r>
      <w:r w:rsidRPr="006F015E">
        <w:rPr>
          <w:rFonts w:asciiTheme="minorEastAsia" w:eastAsiaTheme="minorEastAsia" w:hAnsiTheme="minorEastAsia" w:cs="仿宋" w:hint="eastAsia"/>
          <w:color w:val="333333"/>
          <w:spacing w:val="8"/>
          <w:sz w:val="28"/>
          <w:szCs w:val="28"/>
        </w:rPr>
        <w:t>.</w:t>
      </w:r>
      <w:r w:rsidR="00073E92" w:rsidRPr="006F015E">
        <w:rPr>
          <w:rFonts w:asciiTheme="minorEastAsia" w:eastAsiaTheme="minorEastAsia" w:hAnsiTheme="minorEastAsia" w:cs="仿宋" w:hint="eastAsia"/>
          <w:color w:val="333333"/>
          <w:spacing w:val="8"/>
          <w:sz w:val="28"/>
          <w:szCs w:val="28"/>
        </w:rPr>
        <w:t xml:space="preserve"> 投标人</w:t>
      </w:r>
      <w:r w:rsidRPr="006F015E">
        <w:rPr>
          <w:rFonts w:asciiTheme="minorEastAsia" w:eastAsiaTheme="minorEastAsia" w:hAnsiTheme="minorEastAsia" w:cs="仿宋" w:hint="eastAsia"/>
          <w:color w:val="333333"/>
          <w:spacing w:val="8"/>
          <w:sz w:val="28"/>
          <w:szCs w:val="28"/>
        </w:rPr>
        <w:t>本次招标不接受联合体投标；</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sz w:val="28"/>
          <w:szCs w:val="28"/>
        </w:rPr>
      </w:pPr>
      <w:r w:rsidRPr="006F015E">
        <w:rPr>
          <w:rFonts w:asciiTheme="minorEastAsia" w:eastAsiaTheme="minorEastAsia" w:hAnsiTheme="minorEastAsia" w:cs="宋体"/>
          <w:color w:val="333333"/>
          <w:spacing w:val="8"/>
          <w:sz w:val="28"/>
          <w:szCs w:val="28"/>
        </w:rPr>
        <w:t>9</w:t>
      </w:r>
      <w:r w:rsidRPr="006F015E">
        <w:rPr>
          <w:rFonts w:asciiTheme="minorEastAsia" w:eastAsiaTheme="minorEastAsia" w:hAnsiTheme="minorEastAsia" w:cs="宋体" w:hint="eastAsia"/>
          <w:color w:val="333333"/>
          <w:spacing w:val="8"/>
          <w:sz w:val="28"/>
          <w:szCs w:val="28"/>
        </w:rPr>
        <w:t>.投标人、法定代表人、授权委托人、</w:t>
      </w:r>
      <w:r w:rsidR="00073E92" w:rsidRPr="006F015E">
        <w:rPr>
          <w:rFonts w:asciiTheme="minorEastAsia" w:eastAsiaTheme="minorEastAsia" w:hAnsiTheme="minorEastAsia" w:cs="宋体" w:hint="eastAsia"/>
          <w:color w:val="333333"/>
          <w:spacing w:val="8"/>
          <w:sz w:val="28"/>
          <w:szCs w:val="28"/>
        </w:rPr>
        <w:t>项目负责人</w:t>
      </w:r>
      <w:r w:rsidRPr="006F015E">
        <w:rPr>
          <w:rFonts w:asciiTheme="minorEastAsia" w:eastAsiaTheme="minorEastAsia" w:hAnsiTheme="minorEastAsia" w:cs="宋体" w:hint="eastAsia"/>
          <w:color w:val="333333"/>
          <w:spacing w:val="8"/>
          <w:sz w:val="28"/>
          <w:szCs w:val="28"/>
        </w:rPr>
        <w:t>未被最高法院列入失信被执行人。</w:t>
      </w:r>
    </w:p>
    <w:p w:rsidR="00111047" w:rsidRPr="006F015E" w:rsidRDefault="003D51FF" w:rsidP="00111047">
      <w:pPr>
        <w:spacing w:line="600" w:lineRule="exact"/>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四</w:t>
      </w:r>
      <w:r w:rsidR="00111047" w:rsidRPr="006F015E">
        <w:rPr>
          <w:rFonts w:asciiTheme="minorEastAsia" w:eastAsiaTheme="minorEastAsia" w:hAnsiTheme="minorEastAsia" w:cs="仿宋" w:hint="eastAsia"/>
          <w:color w:val="000000"/>
          <w:sz w:val="28"/>
          <w:szCs w:val="28"/>
        </w:rPr>
        <w:t>、获取招标文件时间及地点：</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1.时间：202</w:t>
      </w:r>
      <w:r w:rsidRPr="006F015E">
        <w:rPr>
          <w:rFonts w:asciiTheme="minorEastAsia" w:eastAsiaTheme="minorEastAsia" w:hAnsiTheme="minorEastAsia" w:cs="仿宋"/>
          <w:color w:val="333333"/>
          <w:spacing w:val="8"/>
          <w:kern w:val="0"/>
          <w:sz w:val="28"/>
          <w:szCs w:val="28"/>
        </w:rPr>
        <w:t>6</w:t>
      </w:r>
      <w:r w:rsidRPr="006F015E">
        <w:rPr>
          <w:rFonts w:asciiTheme="minorEastAsia" w:eastAsiaTheme="minorEastAsia" w:hAnsiTheme="minorEastAsia" w:cs="仿宋" w:hint="eastAsia"/>
          <w:color w:val="333333"/>
          <w:spacing w:val="8"/>
          <w:kern w:val="0"/>
          <w:sz w:val="28"/>
          <w:szCs w:val="28"/>
        </w:rPr>
        <w:t>年</w:t>
      </w:r>
      <w:r w:rsidRPr="006F015E">
        <w:rPr>
          <w:rFonts w:asciiTheme="minorEastAsia" w:eastAsiaTheme="minorEastAsia" w:hAnsiTheme="minorEastAsia" w:cs="仿宋"/>
          <w:color w:val="333333"/>
          <w:spacing w:val="8"/>
          <w:kern w:val="0"/>
          <w:sz w:val="28"/>
          <w:szCs w:val="28"/>
        </w:rPr>
        <w:t>0</w:t>
      </w:r>
      <w:r w:rsidR="000A0B87">
        <w:rPr>
          <w:rFonts w:asciiTheme="minorEastAsia" w:eastAsiaTheme="minorEastAsia" w:hAnsiTheme="minorEastAsia" w:cs="仿宋"/>
          <w:color w:val="333333"/>
          <w:spacing w:val="8"/>
          <w:kern w:val="0"/>
          <w:sz w:val="28"/>
          <w:szCs w:val="28"/>
        </w:rPr>
        <w:t>7</w:t>
      </w:r>
      <w:r w:rsidRPr="006F015E">
        <w:rPr>
          <w:rFonts w:asciiTheme="minorEastAsia" w:eastAsiaTheme="minorEastAsia" w:hAnsiTheme="minorEastAsia" w:cs="仿宋" w:hint="eastAsia"/>
          <w:color w:val="333333"/>
          <w:spacing w:val="8"/>
          <w:kern w:val="0"/>
          <w:sz w:val="28"/>
          <w:szCs w:val="28"/>
        </w:rPr>
        <w:t>月</w:t>
      </w:r>
      <w:r w:rsidR="004F43CC">
        <w:rPr>
          <w:rFonts w:asciiTheme="minorEastAsia" w:eastAsiaTheme="minorEastAsia" w:hAnsiTheme="minorEastAsia" w:cs="仿宋"/>
          <w:color w:val="333333"/>
          <w:spacing w:val="8"/>
          <w:kern w:val="0"/>
          <w:sz w:val="28"/>
          <w:szCs w:val="28"/>
        </w:rPr>
        <w:t>10</w:t>
      </w:r>
      <w:r w:rsidRPr="006F015E">
        <w:rPr>
          <w:rFonts w:asciiTheme="minorEastAsia" w:eastAsiaTheme="minorEastAsia" w:hAnsiTheme="minorEastAsia" w:cs="仿宋" w:hint="eastAsia"/>
          <w:color w:val="333333"/>
          <w:spacing w:val="8"/>
          <w:kern w:val="0"/>
          <w:sz w:val="28"/>
          <w:szCs w:val="28"/>
        </w:rPr>
        <w:t>日</w:t>
      </w:r>
      <w:r w:rsidRPr="006F015E">
        <w:rPr>
          <w:rFonts w:asciiTheme="minorEastAsia" w:eastAsiaTheme="minorEastAsia" w:hAnsiTheme="minorEastAsia" w:cs="仿宋"/>
          <w:color w:val="333333"/>
          <w:spacing w:val="8"/>
          <w:kern w:val="0"/>
          <w:sz w:val="28"/>
          <w:szCs w:val="28"/>
        </w:rPr>
        <w:t>17</w:t>
      </w:r>
      <w:r w:rsidRPr="006F015E">
        <w:rPr>
          <w:rFonts w:asciiTheme="minorEastAsia" w:eastAsiaTheme="minorEastAsia" w:hAnsiTheme="minorEastAsia" w:cs="仿宋" w:hint="eastAsia"/>
          <w:color w:val="333333"/>
          <w:spacing w:val="8"/>
          <w:kern w:val="0"/>
          <w:sz w:val="28"/>
          <w:szCs w:val="28"/>
        </w:rPr>
        <w:t>:</w:t>
      </w:r>
      <w:r w:rsidR="004F43CC">
        <w:rPr>
          <w:rFonts w:asciiTheme="minorEastAsia" w:eastAsiaTheme="minorEastAsia" w:hAnsiTheme="minorEastAsia" w:cs="仿宋"/>
          <w:color w:val="333333"/>
          <w:spacing w:val="8"/>
          <w:kern w:val="0"/>
          <w:sz w:val="28"/>
          <w:szCs w:val="28"/>
        </w:rPr>
        <w:t>3</w:t>
      </w:r>
      <w:r w:rsidRPr="006F015E">
        <w:rPr>
          <w:rFonts w:asciiTheme="minorEastAsia" w:eastAsiaTheme="minorEastAsia" w:hAnsiTheme="minorEastAsia" w:cs="仿宋" w:hint="eastAsia"/>
          <w:color w:val="333333"/>
          <w:spacing w:val="8"/>
          <w:kern w:val="0"/>
          <w:sz w:val="28"/>
          <w:szCs w:val="28"/>
        </w:rPr>
        <w:t>0至20</w:t>
      </w:r>
      <w:r w:rsidRPr="006F015E">
        <w:rPr>
          <w:rFonts w:asciiTheme="minorEastAsia" w:eastAsiaTheme="minorEastAsia" w:hAnsiTheme="minorEastAsia" w:cs="仿宋"/>
          <w:color w:val="333333"/>
          <w:spacing w:val="8"/>
          <w:kern w:val="0"/>
          <w:sz w:val="28"/>
          <w:szCs w:val="28"/>
        </w:rPr>
        <w:t>26</w:t>
      </w:r>
      <w:r w:rsidRPr="006F015E">
        <w:rPr>
          <w:rFonts w:asciiTheme="minorEastAsia" w:eastAsiaTheme="minorEastAsia" w:hAnsiTheme="minorEastAsia" w:cs="仿宋" w:hint="eastAsia"/>
          <w:color w:val="333333"/>
          <w:spacing w:val="8"/>
          <w:kern w:val="0"/>
          <w:sz w:val="28"/>
          <w:szCs w:val="28"/>
        </w:rPr>
        <w:t>年</w:t>
      </w:r>
      <w:r w:rsidRPr="006F015E">
        <w:rPr>
          <w:rFonts w:asciiTheme="minorEastAsia" w:eastAsiaTheme="minorEastAsia" w:hAnsiTheme="minorEastAsia" w:cs="仿宋"/>
          <w:color w:val="333333"/>
          <w:spacing w:val="8"/>
          <w:kern w:val="0"/>
          <w:sz w:val="28"/>
          <w:szCs w:val="28"/>
        </w:rPr>
        <w:t>0</w:t>
      </w:r>
      <w:r w:rsidR="000A0B87">
        <w:rPr>
          <w:rFonts w:asciiTheme="minorEastAsia" w:eastAsiaTheme="minorEastAsia" w:hAnsiTheme="minorEastAsia" w:cs="仿宋"/>
          <w:color w:val="333333"/>
          <w:spacing w:val="8"/>
          <w:kern w:val="0"/>
          <w:sz w:val="28"/>
          <w:szCs w:val="28"/>
        </w:rPr>
        <w:t>7</w:t>
      </w:r>
      <w:r w:rsidRPr="006F015E">
        <w:rPr>
          <w:rFonts w:asciiTheme="minorEastAsia" w:eastAsiaTheme="minorEastAsia" w:hAnsiTheme="minorEastAsia" w:cs="仿宋" w:hint="eastAsia"/>
          <w:color w:val="333333"/>
          <w:spacing w:val="8"/>
          <w:kern w:val="0"/>
          <w:sz w:val="28"/>
          <w:szCs w:val="28"/>
        </w:rPr>
        <w:t>月</w:t>
      </w:r>
      <w:r w:rsidR="004F43CC">
        <w:rPr>
          <w:rFonts w:asciiTheme="minorEastAsia" w:eastAsiaTheme="minorEastAsia" w:hAnsiTheme="minorEastAsia" w:cs="仿宋"/>
          <w:color w:val="333333"/>
          <w:spacing w:val="8"/>
          <w:kern w:val="0"/>
          <w:sz w:val="28"/>
          <w:szCs w:val="28"/>
        </w:rPr>
        <w:t>15</w:t>
      </w:r>
      <w:r w:rsidRPr="006F015E">
        <w:rPr>
          <w:rFonts w:asciiTheme="minorEastAsia" w:eastAsiaTheme="minorEastAsia" w:hAnsiTheme="minorEastAsia" w:cs="仿宋" w:hint="eastAsia"/>
          <w:color w:val="333333"/>
          <w:spacing w:val="8"/>
          <w:kern w:val="0"/>
          <w:sz w:val="28"/>
          <w:szCs w:val="28"/>
        </w:rPr>
        <w:t>日</w:t>
      </w:r>
      <w:r w:rsidRPr="006F015E">
        <w:rPr>
          <w:rFonts w:asciiTheme="minorEastAsia" w:eastAsiaTheme="minorEastAsia" w:hAnsiTheme="minorEastAsia" w:cs="仿宋"/>
          <w:color w:val="333333"/>
          <w:spacing w:val="8"/>
          <w:kern w:val="0"/>
          <w:sz w:val="28"/>
          <w:szCs w:val="28"/>
        </w:rPr>
        <w:t>17</w:t>
      </w:r>
      <w:r w:rsidRPr="006F015E">
        <w:rPr>
          <w:rFonts w:asciiTheme="minorEastAsia" w:eastAsiaTheme="minorEastAsia" w:hAnsiTheme="minorEastAsia" w:cs="仿宋" w:hint="eastAsia"/>
          <w:color w:val="333333"/>
          <w:spacing w:val="8"/>
          <w:kern w:val="0"/>
          <w:sz w:val="28"/>
          <w:szCs w:val="28"/>
        </w:rPr>
        <w:t>:</w:t>
      </w:r>
      <w:r w:rsidR="004F43CC">
        <w:rPr>
          <w:rFonts w:asciiTheme="minorEastAsia" w:eastAsiaTheme="minorEastAsia" w:hAnsiTheme="minorEastAsia" w:cs="仿宋"/>
          <w:color w:val="333333"/>
          <w:spacing w:val="8"/>
          <w:kern w:val="0"/>
          <w:sz w:val="28"/>
          <w:szCs w:val="28"/>
        </w:rPr>
        <w:t>3</w:t>
      </w:r>
      <w:r w:rsidRPr="006F015E">
        <w:rPr>
          <w:rFonts w:asciiTheme="minorEastAsia" w:eastAsiaTheme="minorEastAsia" w:hAnsiTheme="minorEastAsia" w:cs="仿宋" w:hint="eastAsia"/>
          <w:color w:val="333333"/>
          <w:spacing w:val="8"/>
          <w:kern w:val="0"/>
          <w:sz w:val="28"/>
          <w:szCs w:val="28"/>
        </w:rPr>
        <w:t>0（北京时间）</w:t>
      </w:r>
    </w:p>
    <w:p w:rsidR="006F015E" w:rsidRPr="006F015E" w:rsidRDefault="006F015E" w:rsidP="006F015E">
      <w:pP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2.地点：登录</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首页右侧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交易服务一网通办系统-（新版）一网通办系统</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平台切换</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，点击</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国企采购</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进入国企阳光采购平台获取文件(网址：</w:t>
      </w:r>
      <w:r w:rsidRPr="006F015E">
        <w:rPr>
          <w:rFonts w:asciiTheme="minorEastAsia" w:eastAsiaTheme="minorEastAsia" w:hAnsiTheme="minorEastAsia"/>
          <w:sz w:val="28"/>
          <w:szCs w:val="28"/>
        </w:rPr>
        <w:t>http://ggzyjy.weihai.cn/rongcheng/</w:t>
      </w:r>
      <w:r w:rsidRPr="006F015E">
        <w:rPr>
          <w:rFonts w:asciiTheme="minorEastAsia" w:eastAsiaTheme="minorEastAsia" w:hAnsiTheme="minorEastAsia" w:hint="eastAsia"/>
          <w:sz w:val="28"/>
          <w:szCs w:val="28"/>
        </w:rPr>
        <w:t>)。逾期无法从威海市国有企业阳光采购服务平台中获取文件，未在规定时间内从系统中获取招标文件的投标人将无法递交电子投标文件。</w:t>
      </w:r>
    </w:p>
    <w:p w:rsidR="006F015E" w:rsidRPr="006F015E" w:rsidRDefault="006F015E" w:rsidP="006F015E">
      <w:pP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交易服务一网通办系统技术支持电话：</w:t>
      </w:r>
      <w:r w:rsidRPr="006F015E">
        <w:rPr>
          <w:rFonts w:asciiTheme="minorEastAsia" w:eastAsiaTheme="minorEastAsia" w:hAnsiTheme="minorEastAsia"/>
          <w:sz w:val="28"/>
          <w:szCs w:val="28"/>
        </w:rPr>
        <w:t>0512-58188535</w:t>
      </w:r>
      <w:r w:rsidRPr="006F015E">
        <w:rPr>
          <w:rFonts w:asciiTheme="minorEastAsia" w:eastAsiaTheme="minorEastAsia" w:hAnsiTheme="minorEastAsia" w:hint="eastAsia"/>
          <w:sz w:val="28"/>
          <w:szCs w:val="28"/>
        </w:rPr>
        <w:t>（受理问题：系统登录、信息完善.CA锁绑定、平台切换），一网通办技术支持QQ群：</w:t>
      </w:r>
      <w:r w:rsidRPr="006F015E">
        <w:rPr>
          <w:rFonts w:asciiTheme="minorEastAsia" w:eastAsiaTheme="minorEastAsia" w:hAnsiTheme="minorEastAsia"/>
          <w:sz w:val="28"/>
          <w:szCs w:val="28"/>
        </w:rPr>
        <w:t>1143439694</w:t>
      </w:r>
      <w:r w:rsidRPr="006F015E">
        <w:rPr>
          <w:rFonts w:asciiTheme="minorEastAsia" w:eastAsiaTheme="minorEastAsia" w:hAnsiTheme="minorEastAsia" w:hint="eastAsia"/>
          <w:sz w:val="28"/>
          <w:szCs w:val="28"/>
        </w:rPr>
        <w:t>；CA锁(数字证书)办理技术支持：0631-5307028（受理问题：ca锁办理、续期、补办），国企采购系统技术支持联系电话：17863029936（受理问题：国企项目投标报名、招投标文件下载、制作和签章 、开标签到），国企技术支持QQ群（供应商）：1046971257。</w:t>
      </w:r>
    </w:p>
    <w:p w:rsidR="006F015E" w:rsidRPr="006F015E" w:rsidRDefault="006F015E" w:rsidP="006F015E">
      <w:pP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注：未注册用户请先免费注册。在</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威海市国有企业阳光采购电子化服务平台</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（威海市公共资源交易网（荣成市）首页右侧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（新版）交易服务一网通办系统</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按钮）登录端口注册登记，并办理</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安全证书（CA）</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电子签章</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进行获取文件。</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安全证书（CA）</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和</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电子签章</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办理请按照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威海市公共资源交易网（荣成市）</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右侧</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CA办理</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中</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CA证书办理介绍</w:t>
      </w:r>
      <w:r w:rsidRPr="006F015E">
        <w:rPr>
          <w:rFonts w:asciiTheme="minorEastAsia" w:eastAsiaTheme="minorEastAsia" w:hAnsiTheme="minorEastAsia"/>
          <w:sz w:val="28"/>
          <w:szCs w:val="28"/>
        </w:rPr>
        <w:t>”</w:t>
      </w:r>
      <w:r w:rsidRPr="006F015E">
        <w:rPr>
          <w:rFonts w:asciiTheme="minorEastAsia" w:eastAsiaTheme="minorEastAsia" w:hAnsiTheme="minorEastAsia" w:hint="eastAsia"/>
          <w:sz w:val="28"/>
          <w:szCs w:val="28"/>
        </w:rPr>
        <w:t>进行办理。</w:t>
      </w:r>
    </w:p>
    <w:p w:rsidR="00111047" w:rsidRPr="006F015E" w:rsidRDefault="003D51FF" w:rsidP="006F015E">
      <w:pPr>
        <w:widowControl/>
        <w:shd w:val="clear" w:color="auto" w:fill="FCFCFC"/>
        <w:spacing w:line="600" w:lineRule="exact"/>
        <w:jc w:val="left"/>
        <w:rPr>
          <w:rFonts w:asciiTheme="minorEastAsia" w:eastAsiaTheme="minorEastAsia" w:hAnsiTheme="minorEastAsia" w:cs="仿宋"/>
          <w:color w:val="000000"/>
          <w:kern w:val="0"/>
          <w:sz w:val="28"/>
          <w:szCs w:val="28"/>
        </w:rPr>
      </w:pPr>
      <w:r w:rsidRPr="006F015E">
        <w:rPr>
          <w:rFonts w:asciiTheme="minorEastAsia" w:eastAsiaTheme="minorEastAsia" w:hAnsiTheme="minorEastAsia" w:cs="仿宋" w:hint="eastAsia"/>
          <w:color w:val="000000"/>
          <w:sz w:val="28"/>
          <w:szCs w:val="28"/>
        </w:rPr>
        <w:lastRenderedPageBreak/>
        <w:t>五</w:t>
      </w:r>
      <w:r w:rsidR="00111047" w:rsidRPr="006F015E">
        <w:rPr>
          <w:rFonts w:asciiTheme="minorEastAsia" w:eastAsiaTheme="minorEastAsia" w:hAnsiTheme="minorEastAsia" w:cs="仿宋" w:hint="eastAsia"/>
          <w:color w:val="000000"/>
          <w:sz w:val="28"/>
          <w:szCs w:val="28"/>
        </w:rPr>
        <w:t>、</w:t>
      </w:r>
      <w:r w:rsidR="00111047" w:rsidRPr="006F015E">
        <w:rPr>
          <w:rFonts w:asciiTheme="minorEastAsia" w:eastAsiaTheme="minorEastAsia" w:hAnsiTheme="minorEastAsia" w:cs="仿宋" w:hint="eastAsia"/>
          <w:color w:val="000000"/>
          <w:kern w:val="0"/>
          <w:sz w:val="28"/>
          <w:szCs w:val="28"/>
        </w:rPr>
        <w:t>投标文件提交</w:t>
      </w:r>
    </w:p>
    <w:p w:rsidR="00111047" w:rsidRPr="00214DBC" w:rsidRDefault="00111047" w:rsidP="00111047">
      <w:pPr>
        <w:widowControl/>
        <w:adjustRightInd w:val="0"/>
        <w:spacing w:line="600" w:lineRule="exact"/>
        <w:ind w:rightChars="-109" w:right="-229" w:hanging="8"/>
        <w:jc w:val="left"/>
        <w:rPr>
          <w:rFonts w:asciiTheme="minorEastAsia" w:eastAsiaTheme="minorEastAsia" w:hAnsiTheme="minorEastAsia" w:cs="仿宋"/>
          <w:color w:val="333333"/>
          <w:kern w:val="0"/>
          <w:sz w:val="28"/>
          <w:szCs w:val="28"/>
        </w:rPr>
      </w:pPr>
      <w:r w:rsidRPr="006F015E">
        <w:rPr>
          <w:rFonts w:asciiTheme="minorEastAsia" w:eastAsiaTheme="minorEastAsia" w:hAnsiTheme="minorEastAsia" w:cs="仿宋" w:hint="eastAsia"/>
          <w:color w:val="333333"/>
          <w:spacing w:val="8"/>
          <w:kern w:val="0"/>
          <w:sz w:val="28"/>
          <w:szCs w:val="28"/>
        </w:rPr>
        <w:t>1.提交投标文件时间：</w:t>
      </w:r>
      <w:r w:rsidRPr="006F015E">
        <w:rPr>
          <w:rFonts w:asciiTheme="minorEastAsia" w:eastAsiaTheme="minorEastAsia" w:hAnsiTheme="minorEastAsia" w:cs="仿宋" w:hint="eastAsia"/>
          <w:color w:val="333333"/>
          <w:kern w:val="0"/>
          <w:sz w:val="28"/>
          <w:szCs w:val="28"/>
        </w:rPr>
        <w:t>20</w:t>
      </w:r>
      <w:r w:rsidRPr="006F015E">
        <w:rPr>
          <w:rFonts w:asciiTheme="minorEastAsia" w:eastAsiaTheme="minorEastAsia" w:hAnsiTheme="minorEastAsia" w:cs="仿宋"/>
          <w:color w:val="333333"/>
          <w:kern w:val="0"/>
          <w:sz w:val="28"/>
          <w:szCs w:val="28"/>
        </w:rPr>
        <w:t>26</w:t>
      </w:r>
      <w:r w:rsidRPr="006F015E">
        <w:rPr>
          <w:rFonts w:asciiTheme="minorEastAsia" w:eastAsiaTheme="minorEastAsia" w:hAnsiTheme="minorEastAsia" w:cs="仿宋" w:hint="eastAsia"/>
          <w:color w:val="333333"/>
          <w:kern w:val="0"/>
          <w:sz w:val="28"/>
          <w:szCs w:val="28"/>
        </w:rPr>
        <w:t>年</w:t>
      </w:r>
      <w:r w:rsidR="00826715">
        <w:rPr>
          <w:rFonts w:asciiTheme="minorEastAsia" w:eastAsiaTheme="minorEastAsia" w:hAnsiTheme="minorEastAsia" w:cs="仿宋"/>
          <w:color w:val="333333"/>
          <w:kern w:val="0"/>
          <w:sz w:val="28"/>
          <w:szCs w:val="28"/>
        </w:rPr>
        <w:t>0</w:t>
      </w:r>
      <w:r w:rsidR="00F91506">
        <w:rPr>
          <w:rFonts w:asciiTheme="minorEastAsia" w:eastAsiaTheme="minorEastAsia" w:hAnsiTheme="minorEastAsia" w:cs="仿宋"/>
          <w:color w:val="333333"/>
          <w:kern w:val="0"/>
          <w:sz w:val="28"/>
          <w:szCs w:val="28"/>
        </w:rPr>
        <w:t>7</w:t>
      </w:r>
      <w:r w:rsidRPr="006F015E">
        <w:rPr>
          <w:rFonts w:asciiTheme="minorEastAsia" w:eastAsiaTheme="minorEastAsia" w:hAnsiTheme="minorEastAsia" w:cs="仿宋" w:hint="eastAsia"/>
          <w:color w:val="333333"/>
          <w:kern w:val="0"/>
          <w:sz w:val="28"/>
          <w:szCs w:val="28"/>
        </w:rPr>
        <w:t>月</w:t>
      </w:r>
      <w:r w:rsidR="004F43CC">
        <w:rPr>
          <w:rFonts w:asciiTheme="minorEastAsia" w:eastAsiaTheme="minorEastAsia" w:hAnsiTheme="minorEastAsia" w:cs="仿宋"/>
          <w:color w:val="333333"/>
          <w:kern w:val="0"/>
          <w:sz w:val="28"/>
          <w:szCs w:val="28"/>
        </w:rPr>
        <w:t>10</w:t>
      </w:r>
      <w:r w:rsidRPr="006F015E">
        <w:rPr>
          <w:rFonts w:asciiTheme="minorEastAsia" w:eastAsiaTheme="minorEastAsia" w:hAnsiTheme="minorEastAsia" w:cs="仿宋" w:hint="eastAsia"/>
          <w:color w:val="333333"/>
          <w:kern w:val="0"/>
          <w:sz w:val="28"/>
          <w:szCs w:val="28"/>
        </w:rPr>
        <w:t>日</w:t>
      </w:r>
      <w:r w:rsidRPr="006F015E">
        <w:rPr>
          <w:rFonts w:asciiTheme="minorEastAsia" w:eastAsiaTheme="minorEastAsia" w:hAnsiTheme="minorEastAsia" w:cs="仿宋"/>
          <w:color w:val="333333"/>
          <w:kern w:val="0"/>
          <w:sz w:val="28"/>
          <w:szCs w:val="28"/>
        </w:rPr>
        <w:t>1</w:t>
      </w:r>
      <w:r w:rsidR="004F43CC">
        <w:rPr>
          <w:rFonts w:asciiTheme="minorEastAsia" w:eastAsiaTheme="minorEastAsia" w:hAnsiTheme="minorEastAsia" w:cs="仿宋"/>
          <w:color w:val="333333"/>
          <w:kern w:val="0"/>
          <w:sz w:val="28"/>
          <w:szCs w:val="28"/>
        </w:rPr>
        <w:t>8</w:t>
      </w:r>
      <w:r w:rsidRPr="006F015E">
        <w:rPr>
          <w:rFonts w:asciiTheme="minorEastAsia" w:eastAsiaTheme="minorEastAsia" w:hAnsiTheme="minorEastAsia" w:cs="仿宋" w:hint="eastAsia"/>
          <w:color w:val="333333"/>
          <w:kern w:val="0"/>
          <w:sz w:val="28"/>
          <w:szCs w:val="28"/>
        </w:rPr>
        <w:t>:</w:t>
      </w:r>
      <w:r w:rsidR="004F43CC">
        <w:rPr>
          <w:rFonts w:asciiTheme="minorEastAsia" w:eastAsiaTheme="minorEastAsia" w:hAnsiTheme="minorEastAsia" w:cs="仿宋"/>
          <w:color w:val="333333"/>
          <w:kern w:val="0"/>
          <w:sz w:val="28"/>
          <w:szCs w:val="28"/>
        </w:rPr>
        <w:t>3</w:t>
      </w:r>
      <w:r w:rsidRPr="006F015E">
        <w:rPr>
          <w:rFonts w:asciiTheme="minorEastAsia" w:eastAsiaTheme="minorEastAsia" w:hAnsiTheme="minorEastAsia" w:cs="仿宋" w:hint="eastAsia"/>
          <w:color w:val="333333"/>
          <w:kern w:val="0"/>
          <w:sz w:val="28"/>
          <w:szCs w:val="28"/>
        </w:rPr>
        <w:t>0至</w:t>
      </w:r>
      <w:r w:rsidRPr="00214DBC">
        <w:rPr>
          <w:rFonts w:asciiTheme="minorEastAsia" w:eastAsiaTheme="minorEastAsia" w:hAnsiTheme="minorEastAsia" w:cs="仿宋" w:hint="eastAsia"/>
          <w:color w:val="333333"/>
          <w:kern w:val="0"/>
          <w:sz w:val="28"/>
          <w:szCs w:val="28"/>
        </w:rPr>
        <w:t>20</w:t>
      </w:r>
      <w:r w:rsidRPr="00214DBC">
        <w:rPr>
          <w:rFonts w:asciiTheme="minorEastAsia" w:eastAsiaTheme="minorEastAsia" w:hAnsiTheme="minorEastAsia" w:cs="仿宋"/>
          <w:color w:val="333333"/>
          <w:kern w:val="0"/>
          <w:sz w:val="28"/>
          <w:szCs w:val="28"/>
        </w:rPr>
        <w:t>26</w:t>
      </w:r>
      <w:r w:rsidRPr="00214DBC">
        <w:rPr>
          <w:rFonts w:asciiTheme="minorEastAsia" w:eastAsiaTheme="minorEastAsia" w:hAnsiTheme="minorEastAsia" w:cs="仿宋" w:hint="eastAsia"/>
          <w:color w:val="333333"/>
          <w:kern w:val="0"/>
          <w:sz w:val="28"/>
          <w:szCs w:val="28"/>
        </w:rPr>
        <w:t>年</w:t>
      </w:r>
      <w:r w:rsidR="00E64665" w:rsidRPr="00214DBC">
        <w:rPr>
          <w:rFonts w:asciiTheme="minorEastAsia" w:eastAsiaTheme="minorEastAsia" w:hAnsiTheme="minorEastAsia" w:cs="仿宋"/>
          <w:color w:val="333333"/>
          <w:kern w:val="0"/>
          <w:sz w:val="28"/>
          <w:szCs w:val="28"/>
        </w:rPr>
        <w:t>0</w:t>
      </w:r>
      <w:r w:rsidR="00F91506">
        <w:rPr>
          <w:rFonts w:asciiTheme="minorEastAsia" w:eastAsiaTheme="minorEastAsia" w:hAnsiTheme="minorEastAsia" w:cs="仿宋"/>
          <w:color w:val="333333"/>
          <w:kern w:val="0"/>
          <w:sz w:val="28"/>
          <w:szCs w:val="28"/>
        </w:rPr>
        <w:t>7</w:t>
      </w:r>
      <w:r w:rsidRPr="00214DBC">
        <w:rPr>
          <w:rFonts w:asciiTheme="minorEastAsia" w:eastAsiaTheme="minorEastAsia" w:hAnsiTheme="minorEastAsia" w:cs="仿宋" w:hint="eastAsia"/>
          <w:color w:val="333333"/>
          <w:kern w:val="0"/>
          <w:sz w:val="28"/>
          <w:szCs w:val="28"/>
        </w:rPr>
        <w:t>月</w:t>
      </w:r>
      <w:r w:rsidR="004F43CC">
        <w:rPr>
          <w:rFonts w:asciiTheme="minorEastAsia" w:eastAsiaTheme="minorEastAsia" w:hAnsiTheme="minorEastAsia" w:cs="仿宋"/>
          <w:color w:val="333333"/>
          <w:kern w:val="0"/>
          <w:sz w:val="28"/>
          <w:szCs w:val="28"/>
        </w:rPr>
        <w:t>21</w:t>
      </w:r>
      <w:r w:rsidRPr="00214DBC">
        <w:rPr>
          <w:rFonts w:asciiTheme="minorEastAsia" w:eastAsiaTheme="minorEastAsia" w:hAnsiTheme="minorEastAsia" w:cs="仿宋" w:hint="eastAsia"/>
          <w:color w:val="333333"/>
          <w:kern w:val="0"/>
          <w:sz w:val="28"/>
          <w:szCs w:val="28"/>
        </w:rPr>
        <w:t>日</w:t>
      </w:r>
      <w:r w:rsidR="00F91506">
        <w:rPr>
          <w:rFonts w:asciiTheme="minorEastAsia" w:eastAsiaTheme="minorEastAsia" w:hAnsiTheme="minorEastAsia" w:cs="仿宋"/>
          <w:color w:val="333333"/>
          <w:kern w:val="0"/>
          <w:sz w:val="28"/>
          <w:szCs w:val="28"/>
        </w:rPr>
        <w:t>09</w:t>
      </w:r>
      <w:r w:rsidRPr="00214DBC">
        <w:rPr>
          <w:rFonts w:asciiTheme="minorEastAsia" w:eastAsiaTheme="minorEastAsia" w:hAnsiTheme="minorEastAsia" w:cs="仿宋" w:hint="eastAsia"/>
          <w:color w:val="333333"/>
          <w:kern w:val="0"/>
          <w:sz w:val="28"/>
          <w:szCs w:val="28"/>
        </w:rPr>
        <w:t>:00。</w:t>
      </w:r>
    </w:p>
    <w:p w:rsidR="00111047" w:rsidRPr="00214DBC" w:rsidRDefault="00111047" w:rsidP="00111047">
      <w:pPr>
        <w:widowControl/>
        <w:adjustRightInd w:val="0"/>
        <w:spacing w:line="600" w:lineRule="exact"/>
        <w:jc w:val="left"/>
        <w:rPr>
          <w:rFonts w:asciiTheme="minorEastAsia" w:eastAsiaTheme="minorEastAsia" w:hAnsiTheme="minorEastAsia" w:cs="仿宋"/>
          <w:color w:val="333333"/>
          <w:spacing w:val="8"/>
          <w:kern w:val="0"/>
          <w:sz w:val="28"/>
          <w:szCs w:val="28"/>
        </w:rPr>
      </w:pPr>
      <w:r w:rsidRPr="00214DBC">
        <w:rPr>
          <w:rFonts w:asciiTheme="minorEastAsia" w:eastAsiaTheme="minorEastAsia" w:hAnsiTheme="minorEastAsia" w:cs="仿宋" w:hint="eastAsia"/>
          <w:color w:val="333333"/>
          <w:spacing w:val="8"/>
          <w:kern w:val="0"/>
          <w:sz w:val="28"/>
          <w:szCs w:val="28"/>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111047" w:rsidRPr="00214DBC" w:rsidRDefault="003D51FF" w:rsidP="00111047">
      <w:pPr>
        <w:widowControl/>
        <w:shd w:val="clear" w:color="auto" w:fill="FCFCFC"/>
        <w:spacing w:line="600" w:lineRule="exact"/>
        <w:jc w:val="left"/>
        <w:rPr>
          <w:rFonts w:asciiTheme="minorEastAsia" w:eastAsiaTheme="minorEastAsia" w:hAnsiTheme="minorEastAsia" w:cs="仿宋"/>
          <w:kern w:val="0"/>
          <w:sz w:val="28"/>
          <w:szCs w:val="28"/>
        </w:rPr>
      </w:pPr>
      <w:r w:rsidRPr="00214DBC">
        <w:rPr>
          <w:rFonts w:asciiTheme="minorEastAsia" w:eastAsiaTheme="minorEastAsia" w:hAnsiTheme="minorEastAsia" w:cs="仿宋" w:hint="eastAsia"/>
          <w:color w:val="000000"/>
          <w:kern w:val="0"/>
          <w:sz w:val="28"/>
          <w:szCs w:val="28"/>
        </w:rPr>
        <w:t>六</w:t>
      </w:r>
      <w:r w:rsidR="00111047" w:rsidRPr="00214DBC">
        <w:rPr>
          <w:rFonts w:asciiTheme="minorEastAsia" w:eastAsiaTheme="minorEastAsia" w:hAnsiTheme="minorEastAsia" w:cs="仿宋" w:hint="eastAsia"/>
          <w:color w:val="000000"/>
          <w:kern w:val="0"/>
          <w:sz w:val="28"/>
          <w:szCs w:val="28"/>
        </w:rPr>
        <w:t>、开启</w:t>
      </w:r>
    </w:p>
    <w:p w:rsidR="00111047" w:rsidRPr="00214DBC" w:rsidRDefault="00111047" w:rsidP="00111047">
      <w:pPr>
        <w:widowControl/>
        <w:shd w:val="clear" w:color="auto" w:fill="FFFFFF"/>
        <w:spacing w:line="600" w:lineRule="exact"/>
        <w:rPr>
          <w:rFonts w:asciiTheme="minorEastAsia" w:eastAsiaTheme="minorEastAsia" w:hAnsiTheme="minorEastAsia" w:cs="仿宋"/>
          <w:color w:val="333333"/>
          <w:spacing w:val="8"/>
          <w:kern w:val="0"/>
          <w:sz w:val="28"/>
          <w:szCs w:val="28"/>
        </w:rPr>
      </w:pPr>
      <w:r w:rsidRPr="00214DBC">
        <w:rPr>
          <w:rFonts w:asciiTheme="minorEastAsia" w:eastAsiaTheme="minorEastAsia" w:hAnsiTheme="minorEastAsia" w:cs="仿宋" w:hint="eastAsia"/>
          <w:color w:val="333333"/>
          <w:spacing w:val="8"/>
          <w:kern w:val="0"/>
          <w:sz w:val="28"/>
          <w:szCs w:val="28"/>
        </w:rPr>
        <w:t>1</w:t>
      </w:r>
      <w:r w:rsidRPr="00214DBC">
        <w:rPr>
          <w:rFonts w:asciiTheme="minorEastAsia" w:eastAsiaTheme="minorEastAsia" w:hAnsiTheme="minorEastAsia" w:cs="仿宋"/>
          <w:color w:val="333333"/>
          <w:spacing w:val="8"/>
          <w:kern w:val="0"/>
          <w:sz w:val="28"/>
          <w:szCs w:val="28"/>
        </w:rPr>
        <w:t>.</w:t>
      </w:r>
      <w:r w:rsidRPr="00214DBC">
        <w:rPr>
          <w:rFonts w:asciiTheme="minorEastAsia" w:eastAsiaTheme="minorEastAsia" w:hAnsiTheme="minorEastAsia" w:cs="仿宋" w:hint="eastAsia"/>
          <w:color w:val="333333"/>
          <w:spacing w:val="8"/>
          <w:kern w:val="0"/>
          <w:sz w:val="28"/>
          <w:szCs w:val="28"/>
        </w:rPr>
        <w:t>时间：20</w:t>
      </w:r>
      <w:r w:rsidRPr="00214DBC">
        <w:rPr>
          <w:rFonts w:asciiTheme="minorEastAsia" w:eastAsiaTheme="minorEastAsia" w:hAnsiTheme="minorEastAsia" w:cs="仿宋"/>
          <w:color w:val="333333"/>
          <w:spacing w:val="8"/>
          <w:kern w:val="0"/>
          <w:sz w:val="28"/>
          <w:szCs w:val="28"/>
        </w:rPr>
        <w:t>26</w:t>
      </w:r>
      <w:r w:rsidRPr="00214DBC">
        <w:rPr>
          <w:rFonts w:asciiTheme="minorEastAsia" w:eastAsiaTheme="minorEastAsia" w:hAnsiTheme="minorEastAsia" w:cs="仿宋" w:hint="eastAsia"/>
          <w:color w:val="333333"/>
          <w:spacing w:val="8"/>
          <w:kern w:val="0"/>
          <w:sz w:val="28"/>
          <w:szCs w:val="28"/>
        </w:rPr>
        <w:t>年</w:t>
      </w:r>
      <w:r w:rsidR="00E64665" w:rsidRPr="00214DBC">
        <w:rPr>
          <w:rFonts w:asciiTheme="minorEastAsia" w:eastAsiaTheme="minorEastAsia" w:hAnsiTheme="minorEastAsia" w:cs="仿宋"/>
          <w:color w:val="333333"/>
          <w:spacing w:val="8"/>
          <w:kern w:val="0"/>
          <w:sz w:val="28"/>
          <w:szCs w:val="28"/>
        </w:rPr>
        <w:t>0</w:t>
      </w:r>
      <w:r w:rsidR="00F91506">
        <w:rPr>
          <w:rFonts w:asciiTheme="minorEastAsia" w:eastAsiaTheme="minorEastAsia" w:hAnsiTheme="minorEastAsia" w:cs="仿宋"/>
          <w:color w:val="333333"/>
          <w:spacing w:val="8"/>
          <w:kern w:val="0"/>
          <w:sz w:val="28"/>
          <w:szCs w:val="28"/>
        </w:rPr>
        <w:t>7</w:t>
      </w:r>
      <w:r w:rsidRPr="00214DBC">
        <w:rPr>
          <w:rFonts w:asciiTheme="minorEastAsia" w:eastAsiaTheme="minorEastAsia" w:hAnsiTheme="minorEastAsia" w:cs="仿宋" w:hint="eastAsia"/>
          <w:color w:val="333333"/>
          <w:spacing w:val="8"/>
          <w:kern w:val="0"/>
          <w:sz w:val="28"/>
          <w:szCs w:val="28"/>
        </w:rPr>
        <w:t>月</w:t>
      </w:r>
      <w:r w:rsidR="004F43CC">
        <w:rPr>
          <w:rFonts w:asciiTheme="minorEastAsia" w:eastAsiaTheme="minorEastAsia" w:hAnsiTheme="minorEastAsia" w:cs="仿宋"/>
          <w:color w:val="333333"/>
          <w:spacing w:val="8"/>
          <w:kern w:val="0"/>
          <w:sz w:val="28"/>
          <w:szCs w:val="28"/>
        </w:rPr>
        <w:t>21</w:t>
      </w:r>
      <w:r w:rsidRPr="00214DBC">
        <w:rPr>
          <w:rFonts w:asciiTheme="minorEastAsia" w:eastAsiaTheme="minorEastAsia" w:hAnsiTheme="minorEastAsia" w:cs="仿宋" w:hint="eastAsia"/>
          <w:color w:val="333333"/>
          <w:spacing w:val="8"/>
          <w:kern w:val="0"/>
          <w:sz w:val="28"/>
          <w:szCs w:val="28"/>
        </w:rPr>
        <w:t>日</w:t>
      </w:r>
      <w:r w:rsidR="004F43CC">
        <w:rPr>
          <w:rFonts w:asciiTheme="minorEastAsia" w:eastAsiaTheme="minorEastAsia" w:hAnsiTheme="minorEastAsia" w:cs="仿宋"/>
          <w:color w:val="333333"/>
          <w:spacing w:val="8"/>
          <w:kern w:val="0"/>
          <w:sz w:val="28"/>
          <w:szCs w:val="28"/>
        </w:rPr>
        <w:t>09</w:t>
      </w:r>
      <w:r w:rsidRPr="00214DBC">
        <w:rPr>
          <w:rFonts w:asciiTheme="minorEastAsia" w:eastAsiaTheme="minorEastAsia" w:hAnsiTheme="minorEastAsia" w:cs="仿宋" w:hint="eastAsia"/>
          <w:color w:val="333333"/>
          <w:spacing w:val="8"/>
          <w:kern w:val="0"/>
          <w:sz w:val="28"/>
          <w:szCs w:val="28"/>
        </w:rPr>
        <w:t>:00（北京时间）</w:t>
      </w:r>
    </w:p>
    <w:p w:rsidR="00111047" w:rsidRPr="006F015E" w:rsidRDefault="00111047" w:rsidP="00111047">
      <w:pPr>
        <w:widowControl/>
        <w:shd w:val="clear" w:color="auto" w:fill="FFFFFF"/>
        <w:spacing w:line="600" w:lineRule="exact"/>
        <w:rPr>
          <w:rFonts w:asciiTheme="minorEastAsia" w:eastAsiaTheme="minorEastAsia" w:hAnsiTheme="minorEastAsia" w:cs="仿宋"/>
          <w:color w:val="333333"/>
          <w:spacing w:val="8"/>
          <w:kern w:val="0"/>
          <w:sz w:val="28"/>
          <w:szCs w:val="28"/>
        </w:rPr>
      </w:pPr>
      <w:r w:rsidRPr="00214DBC">
        <w:rPr>
          <w:rFonts w:asciiTheme="minorEastAsia" w:eastAsiaTheme="minorEastAsia" w:hAnsiTheme="minorEastAsia" w:cs="仿宋" w:hint="eastAsia"/>
          <w:color w:val="333333"/>
          <w:spacing w:val="8"/>
          <w:kern w:val="0"/>
          <w:sz w:val="28"/>
          <w:szCs w:val="28"/>
        </w:rPr>
        <w:t>2</w:t>
      </w:r>
      <w:r w:rsidRPr="00214DBC">
        <w:rPr>
          <w:rFonts w:asciiTheme="minorEastAsia" w:eastAsiaTheme="minorEastAsia" w:hAnsiTheme="minorEastAsia" w:cs="仿宋"/>
          <w:color w:val="333333"/>
          <w:spacing w:val="8"/>
          <w:kern w:val="0"/>
          <w:sz w:val="28"/>
          <w:szCs w:val="28"/>
        </w:rPr>
        <w:t>.</w:t>
      </w:r>
      <w:r w:rsidRPr="00214DBC">
        <w:rPr>
          <w:rFonts w:asciiTheme="minorEastAsia" w:eastAsiaTheme="minorEastAsia" w:hAnsiTheme="minorEastAsia" w:cs="仿宋" w:hint="eastAsia"/>
          <w:color w:val="333333"/>
          <w:spacing w:val="8"/>
          <w:kern w:val="0"/>
          <w:sz w:val="28"/>
          <w:szCs w:val="28"/>
        </w:rPr>
        <w:t>地点：威海市公共资源交易中心荣成分中心（荣成市河阳东路81号荣成市经济开发区热电厂东200米路南）三楼第</w:t>
      </w:r>
      <w:r w:rsidR="009C2030">
        <w:rPr>
          <w:rFonts w:asciiTheme="minorEastAsia" w:eastAsiaTheme="minorEastAsia" w:hAnsiTheme="minorEastAsia" w:cs="仿宋" w:hint="eastAsia"/>
          <w:color w:val="333333"/>
          <w:spacing w:val="8"/>
          <w:kern w:val="0"/>
          <w:sz w:val="28"/>
          <w:szCs w:val="28"/>
        </w:rPr>
        <w:t>四</w:t>
      </w:r>
      <w:r w:rsidRPr="00214DBC">
        <w:rPr>
          <w:rFonts w:asciiTheme="minorEastAsia" w:eastAsiaTheme="minorEastAsia" w:hAnsiTheme="minorEastAsia" w:cs="仿宋" w:hint="eastAsia"/>
          <w:spacing w:val="8"/>
          <w:kern w:val="0"/>
          <w:sz w:val="28"/>
          <w:szCs w:val="28"/>
        </w:rPr>
        <w:t>开标室。</w:t>
      </w:r>
    </w:p>
    <w:p w:rsidR="00111047" w:rsidRPr="006F015E" w:rsidRDefault="003D51FF" w:rsidP="00111047">
      <w:pPr>
        <w:widowControl/>
        <w:shd w:val="clear" w:color="auto" w:fill="FCFCFC"/>
        <w:spacing w:line="600" w:lineRule="exact"/>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七</w:t>
      </w:r>
      <w:r w:rsidR="00111047" w:rsidRPr="006F015E">
        <w:rPr>
          <w:rFonts w:asciiTheme="minorEastAsia" w:eastAsiaTheme="minorEastAsia" w:hAnsiTheme="minorEastAsia" w:cs="仿宋" w:hint="eastAsia"/>
          <w:color w:val="000000"/>
          <w:kern w:val="0"/>
          <w:sz w:val="28"/>
          <w:szCs w:val="28"/>
        </w:rPr>
        <w:t>、其他补充事宜</w:t>
      </w:r>
    </w:p>
    <w:p w:rsidR="00111047" w:rsidRPr="006F015E" w:rsidRDefault="00111047" w:rsidP="00111047">
      <w:pPr>
        <w:widowControl/>
        <w:shd w:val="clear" w:color="auto" w:fill="FCFCFC"/>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本项目实行全流程电子化，实行远程解密，投标人无需到现场，并保持通讯畅通，</w:t>
      </w:r>
      <w:r w:rsidRPr="006F015E">
        <w:rPr>
          <w:rFonts w:asciiTheme="minorEastAsia" w:eastAsiaTheme="minorEastAsia" w:hAnsiTheme="minorEastAsia" w:cs="仿宋" w:hint="eastAsia"/>
          <w:b/>
          <w:color w:val="333333"/>
          <w:spacing w:val="8"/>
          <w:kern w:val="0"/>
          <w:sz w:val="28"/>
          <w:szCs w:val="28"/>
        </w:rPr>
        <w:t>提前在个人电脑上进行测试确保音频、视频功能可正常使用</w:t>
      </w:r>
      <w:r w:rsidRPr="006F015E">
        <w:rPr>
          <w:rFonts w:asciiTheme="minorEastAsia" w:eastAsiaTheme="minorEastAsia" w:hAnsiTheme="minorEastAsia" w:cs="仿宋" w:hint="eastAsia"/>
          <w:color w:val="333333"/>
          <w:spacing w:val="8"/>
          <w:kern w:val="0"/>
          <w:sz w:val="28"/>
          <w:szCs w:val="28"/>
        </w:rPr>
        <w:t>，因通讯不畅造成的一切后果由投标人自行承担。</w:t>
      </w:r>
    </w:p>
    <w:p w:rsidR="00111047" w:rsidRPr="006F015E" w:rsidRDefault="003D51FF" w:rsidP="00111047">
      <w:pPr>
        <w:widowControl/>
        <w:shd w:val="clear" w:color="auto" w:fill="FCFCFC"/>
        <w:spacing w:line="600" w:lineRule="exact"/>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八</w:t>
      </w:r>
      <w:r w:rsidR="00111047" w:rsidRPr="006F015E">
        <w:rPr>
          <w:rFonts w:asciiTheme="minorEastAsia" w:eastAsiaTheme="minorEastAsia" w:hAnsiTheme="minorEastAsia" w:cs="仿宋" w:hint="eastAsia"/>
          <w:color w:val="000000"/>
          <w:kern w:val="0"/>
          <w:sz w:val="28"/>
          <w:szCs w:val="28"/>
        </w:rPr>
        <w:t>、对本次招标提出询问，请按以下方式联系。</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1.采购人信息</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名  称：</w:t>
      </w:r>
      <w:r w:rsidR="00DD136D">
        <w:rPr>
          <w:rFonts w:asciiTheme="minorEastAsia" w:eastAsiaTheme="minorEastAsia" w:hAnsiTheme="minorEastAsia" w:cs="仿宋" w:hint="eastAsia"/>
          <w:color w:val="333333"/>
          <w:spacing w:val="8"/>
          <w:kern w:val="0"/>
          <w:sz w:val="28"/>
          <w:szCs w:val="28"/>
        </w:rPr>
        <w:t>荣成荣盐实业有限公司</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地  址：</w:t>
      </w:r>
      <w:r w:rsidR="00D84146" w:rsidRPr="00D84146">
        <w:rPr>
          <w:rFonts w:asciiTheme="minorEastAsia" w:eastAsiaTheme="minorEastAsia" w:hAnsiTheme="minorEastAsia" w:cs="仿宋" w:hint="eastAsia"/>
          <w:color w:val="333333"/>
          <w:spacing w:val="8"/>
          <w:kern w:val="0"/>
          <w:sz w:val="28"/>
          <w:szCs w:val="28"/>
        </w:rPr>
        <w:t>荣成市崂山北路82号</w:t>
      </w:r>
      <w:r w:rsidRPr="006F015E">
        <w:rPr>
          <w:rFonts w:asciiTheme="minorEastAsia" w:eastAsiaTheme="minorEastAsia" w:hAnsiTheme="minorEastAsia" w:cs="仿宋" w:hint="eastAsia"/>
          <w:color w:val="333333"/>
          <w:spacing w:val="8"/>
          <w:kern w:val="0"/>
          <w:sz w:val="28"/>
          <w:szCs w:val="28"/>
        </w:rPr>
        <w:t xml:space="preserve">  </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联系方式：</w:t>
      </w:r>
      <w:r w:rsidR="00D84146">
        <w:rPr>
          <w:rFonts w:asciiTheme="minorEastAsia" w:eastAsiaTheme="minorEastAsia" w:hAnsiTheme="minorEastAsia" w:cs="仿宋" w:hint="eastAsia"/>
          <w:color w:val="333333"/>
          <w:spacing w:val="8"/>
          <w:kern w:val="0"/>
          <w:sz w:val="28"/>
          <w:szCs w:val="28"/>
        </w:rPr>
        <w:t>0</w:t>
      </w:r>
      <w:r w:rsidR="00D84146">
        <w:rPr>
          <w:rFonts w:asciiTheme="minorEastAsia" w:eastAsiaTheme="minorEastAsia" w:hAnsiTheme="minorEastAsia" w:cs="仿宋"/>
          <w:color w:val="333333"/>
          <w:spacing w:val="8"/>
          <w:kern w:val="0"/>
          <w:sz w:val="28"/>
          <w:szCs w:val="28"/>
        </w:rPr>
        <w:t>631-</w:t>
      </w:r>
      <w:r w:rsidR="00D84146" w:rsidRPr="00D84146">
        <w:rPr>
          <w:rFonts w:asciiTheme="minorEastAsia" w:eastAsiaTheme="minorEastAsia" w:hAnsiTheme="minorEastAsia" w:cs="仿宋"/>
          <w:color w:val="333333"/>
          <w:spacing w:val="8"/>
          <w:kern w:val="0"/>
          <w:sz w:val="28"/>
          <w:szCs w:val="28"/>
        </w:rPr>
        <w:t>7589005</w:t>
      </w:r>
      <w:r w:rsidRPr="006F015E">
        <w:rPr>
          <w:rFonts w:asciiTheme="minorEastAsia" w:eastAsiaTheme="minorEastAsia" w:hAnsiTheme="minorEastAsia" w:cs="仿宋"/>
          <w:color w:val="333333"/>
          <w:spacing w:val="8"/>
          <w:kern w:val="0"/>
          <w:sz w:val="28"/>
          <w:szCs w:val="28"/>
        </w:rPr>
        <w:t xml:space="preserve"> </w:t>
      </w:r>
    </w:p>
    <w:p w:rsidR="00111047" w:rsidRPr="006F015E" w:rsidRDefault="00111047" w:rsidP="00111047">
      <w:pPr>
        <w:widowControl/>
        <w:shd w:val="clear" w:color="auto" w:fill="FFFFFF"/>
        <w:spacing w:line="600" w:lineRule="exact"/>
        <w:ind w:firstLineChars="200" w:firstLine="592"/>
        <w:jc w:val="left"/>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2.代理机构信息</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名  称：山东志诚工程咨询管理有限公司</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地  址：荣成市观海中路16号</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3.项目联系方式</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lastRenderedPageBreak/>
        <w:t>项目联系人：</w:t>
      </w:r>
      <w:r w:rsidR="00D84146">
        <w:rPr>
          <w:rFonts w:asciiTheme="minorEastAsia" w:eastAsiaTheme="minorEastAsia" w:hAnsiTheme="minorEastAsia" w:cs="仿宋" w:hint="eastAsia"/>
          <w:color w:val="333333"/>
          <w:spacing w:val="8"/>
          <w:kern w:val="0"/>
          <w:sz w:val="28"/>
          <w:szCs w:val="28"/>
        </w:rPr>
        <w:t>李丹丹</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电话：0631-7567778</w:t>
      </w:r>
    </w:p>
    <w:p w:rsidR="00111047" w:rsidRPr="006F015E" w:rsidRDefault="003D51FF" w:rsidP="00111047">
      <w:pPr>
        <w:widowControl/>
        <w:adjustRightInd w:val="0"/>
        <w:snapToGrid w:val="0"/>
        <w:spacing w:line="600" w:lineRule="exact"/>
        <w:ind w:firstLineChars="100" w:firstLine="280"/>
        <w:jc w:val="lef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color w:val="000000"/>
          <w:kern w:val="0"/>
          <w:sz w:val="28"/>
          <w:szCs w:val="28"/>
        </w:rPr>
        <w:t>九</w:t>
      </w:r>
      <w:r w:rsidR="00111047" w:rsidRPr="006F015E">
        <w:rPr>
          <w:rFonts w:asciiTheme="minorEastAsia" w:eastAsiaTheme="minorEastAsia" w:hAnsiTheme="minorEastAsia" w:cs="仿宋" w:hint="eastAsia"/>
          <w:color w:val="000000"/>
          <w:kern w:val="0"/>
          <w:sz w:val="28"/>
          <w:szCs w:val="28"/>
        </w:rPr>
        <w:t>、发布公告的媒介</w:t>
      </w:r>
    </w:p>
    <w:p w:rsidR="00111047" w:rsidRPr="006F015E" w:rsidRDefault="00111047" w:rsidP="00111047">
      <w:pPr>
        <w:widowControl/>
        <w:shd w:val="clear" w:color="auto" w:fill="FFFFFF"/>
        <w:spacing w:line="600" w:lineRule="exact"/>
        <w:ind w:firstLineChars="200" w:firstLine="592"/>
        <w:rPr>
          <w:rFonts w:asciiTheme="minorEastAsia" w:eastAsiaTheme="minorEastAsia" w:hAnsiTheme="minorEastAsia" w:cs="仿宋"/>
          <w:color w:val="333333"/>
          <w:spacing w:val="8"/>
          <w:kern w:val="0"/>
          <w:sz w:val="28"/>
          <w:szCs w:val="28"/>
        </w:rPr>
      </w:pPr>
      <w:r w:rsidRPr="006F015E">
        <w:rPr>
          <w:rFonts w:asciiTheme="minorEastAsia" w:eastAsiaTheme="minorEastAsia" w:hAnsiTheme="minorEastAsia" w:cs="仿宋" w:hint="eastAsia"/>
          <w:color w:val="333333"/>
          <w:spacing w:val="8"/>
          <w:kern w:val="0"/>
          <w:sz w:val="28"/>
          <w:szCs w:val="28"/>
        </w:rPr>
        <w:t>本次公告在中国招标投标公共服务平台（www.cebpubservice.com）、威海市公共资源交易网（http://ggzyjy.weihai.cn/）、威海市公共资源交易网（荣成市）（http://ggzyjy.weihai.cn/rongcheng/）同时发布，其它媒介转发无效。</w:t>
      </w:r>
    </w:p>
    <w:p w:rsidR="00111047" w:rsidRPr="006F015E" w:rsidRDefault="00111047" w:rsidP="00111047">
      <w:pPr>
        <w:widowControl/>
        <w:spacing w:line="600" w:lineRule="exact"/>
        <w:jc w:val="righ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kern w:val="0"/>
          <w:sz w:val="28"/>
          <w:szCs w:val="28"/>
        </w:rPr>
        <w:t>发布人：山东志诚工程咨询管理有限公司</w:t>
      </w:r>
    </w:p>
    <w:p w:rsidR="00111047" w:rsidRPr="006F015E" w:rsidRDefault="00111047" w:rsidP="00111047">
      <w:pPr>
        <w:widowControl/>
        <w:wordWrap w:val="0"/>
        <w:spacing w:line="600" w:lineRule="exact"/>
        <w:jc w:val="right"/>
        <w:rPr>
          <w:rFonts w:asciiTheme="minorEastAsia" w:eastAsiaTheme="minorEastAsia" w:hAnsiTheme="minorEastAsia" w:cs="仿宋"/>
          <w:kern w:val="0"/>
          <w:sz w:val="28"/>
          <w:szCs w:val="28"/>
        </w:rPr>
      </w:pPr>
      <w:r w:rsidRPr="006F015E">
        <w:rPr>
          <w:rFonts w:asciiTheme="minorEastAsia" w:eastAsiaTheme="minorEastAsia" w:hAnsiTheme="minorEastAsia" w:cs="仿宋" w:hint="eastAsia"/>
          <w:kern w:val="0"/>
          <w:sz w:val="28"/>
          <w:szCs w:val="28"/>
        </w:rPr>
        <w:t>发布时间：20</w:t>
      </w:r>
      <w:r w:rsidRPr="006F015E">
        <w:rPr>
          <w:rFonts w:asciiTheme="minorEastAsia" w:eastAsiaTheme="minorEastAsia" w:hAnsiTheme="minorEastAsia" w:cs="仿宋"/>
          <w:kern w:val="0"/>
          <w:sz w:val="28"/>
          <w:szCs w:val="28"/>
        </w:rPr>
        <w:t>26</w:t>
      </w:r>
      <w:r w:rsidRPr="006F015E">
        <w:rPr>
          <w:rFonts w:asciiTheme="minorEastAsia" w:eastAsiaTheme="minorEastAsia" w:hAnsiTheme="minorEastAsia" w:cs="仿宋" w:hint="eastAsia"/>
          <w:kern w:val="0"/>
          <w:sz w:val="28"/>
          <w:szCs w:val="28"/>
        </w:rPr>
        <w:t>年</w:t>
      </w:r>
      <w:r w:rsidR="00826715">
        <w:rPr>
          <w:rFonts w:asciiTheme="minorEastAsia" w:eastAsiaTheme="minorEastAsia" w:hAnsiTheme="minorEastAsia" w:cs="仿宋"/>
          <w:kern w:val="0"/>
          <w:sz w:val="28"/>
          <w:szCs w:val="28"/>
        </w:rPr>
        <w:t>0</w:t>
      </w:r>
      <w:r w:rsidR="00D84146">
        <w:rPr>
          <w:rFonts w:asciiTheme="minorEastAsia" w:eastAsiaTheme="minorEastAsia" w:hAnsiTheme="minorEastAsia" w:cs="仿宋"/>
          <w:kern w:val="0"/>
          <w:sz w:val="28"/>
          <w:szCs w:val="28"/>
        </w:rPr>
        <w:t>7</w:t>
      </w:r>
      <w:r w:rsidRPr="006F015E">
        <w:rPr>
          <w:rFonts w:asciiTheme="minorEastAsia" w:eastAsiaTheme="minorEastAsia" w:hAnsiTheme="minorEastAsia" w:cs="仿宋" w:hint="eastAsia"/>
          <w:kern w:val="0"/>
          <w:sz w:val="28"/>
          <w:szCs w:val="28"/>
        </w:rPr>
        <w:t>月</w:t>
      </w:r>
      <w:r w:rsidR="004F43CC">
        <w:rPr>
          <w:rFonts w:asciiTheme="minorEastAsia" w:eastAsiaTheme="minorEastAsia" w:hAnsiTheme="minorEastAsia" w:cs="仿宋"/>
          <w:kern w:val="0"/>
          <w:sz w:val="28"/>
          <w:szCs w:val="28"/>
        </w:rPr>
        <w:t>10</w:t>
      </w:r>
      <w:r w:rsidRPr="006F015E">
        <w:rPr>
          <w:rFonts w:asciiTheme="minorEastAsia" w:eastAsiaTheme="minorEastAsia" w:hAnsiTheme="minorEastAsia" w:cs="仿宋"/>
          <w:kern w:val="0"/>
          <w:sz w:val="28"/>
          <w:szCs w:val="28"/>
        </w:rPr>
        <w:t>日</w:t>
      </w:r>
    </w:p>
    <w:p w:rsidR="00111047" w:rsidRPr="006F015E" w:rsidRDefault="00111047" w:rsidP="00111047">
      <w:pPr>
        <w:widowControl/>
        <w:spacing w:line="600" w:lineRule="exact"/>
        <w:jc w:val="left"/>
        <w:rPr>
          <w:rFonts w:asciiTheme="minorEastAsia" w:eastAsiaTheme="minorEastAsia" w:hAnsiTheme="minorEastAsia" w:cs="仿宋"/>
          <w:sz w:val="28"/>
          <w:szCs w:val="28"/>
        </w:rPr>
        <w:sectPr w:rsidR="00111047" w:rsidRPr="006F015E">
          <w:headerReference w:type="default" r:id="rId10"/>
          <w:footerReference w:type="default" r:id="rId11"/>
          <w:pgSz w:w="11906" w:h="16838"/>
          <w:pgMar w:top="1440" w:right="991" w:bottom="1135" w:left="1080" w:header="851" w:footer="992" w:gutter="0"/>
          <w:cols w:space="425"/>
          <w:docGrid w:type="lines" w:linePitch="312"/>
        </w:sectPr>
      </w:pPr>
    </w:p>
    <w:p w:rsidR="00F614C9" w:rsidRPr="006F015E" w:rsidRDefault="00BC5125">
      <w:pPr>
        <w:pStyle w:val="af3"/>
        <w:spacing w:before="0" w:after="0" w:line="360" w:lineRule="auto"/>
        <w:ind w:firstLineChars="201" w:firstLine="646"/>
        <w:rPr>
          <w:rFonts w:asciiTheme="minorEastAsia" w:eastAsiaTheme="minorEastAsia" w:hAnsiTheme="minorEastAsia" w:cs="宋体"/>
        </w:rPr>
      </w:pPr>
      <w:r w:rsidRPr="006F015E">
        <w:rPr>
          <w:rFonts w:asciiTheme="minorEastAsia" w:eastAsiaTheme="minorEastAsia" w:hAnsiTheme="minorEastAsia" w:cs="宋体" w:hint="eastAsia"/>
        </w:rPr>
        <w:lastRenderedPageBreak/>
        <w:t>第二章投标须知</w:t>
      </w:r>
    </w:p>
    <w:p w:rsidR="00F614C9" w:rsidRPr="006F015E" w:rsidRDefault="00BC5125">
      <w:pPr>
        <w:pStyle w:val="af3"/>
        <w:spacing w:before="0" w:after="0" w:line="360" w:lineRule="auto"/>
        <w:ind w:firstLineChars="201" w:firstLine="646"/>
        <w:rPr>
          <w:rFonts w:asciiTheme="minorEastAsia" w:eastAsiaTheme="minorEastAsia" w:hAnsiTheme="minorEastAsia"/>
        </w:rPr>
      </w:pPr>
      <w:r w:rsidRPr="006F015E">
        <w:rPr>
          <w:rFonts w:asciiTheme="minorEastAsia" w:eastAsiaTheme="minorEastAsia" w:hAnsiTheme="minorEastAsia" w:hint="eastAsia"/>
        </w:rPr>
        <w:t>投标须知前附表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25"/>
      </w:tblGrid>
      <w:tr w:rsidR="00F614C9" w:rsidRPr="006F015E" w:rsidTr="00A20070">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    目</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内           容</w:t>
            </w:r>
          </w:p>
        </w:tc>
      </w:tr>
      <w:tr w:rsidR="00F614C9" w:rsidRPr="006F015E" w:rsidTr="00A20070">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项目名称</w:t>
            </w:r>
          </w:p>
        </w:tc>
        <w:tc>
          <w:tcPr>
            <w:tcW w:w="6625" w:type="dxa"/>
            <w:tcBorders>
              <w:top w:val="single" w:sz="4" w:space="0" w:color="auto"/>
              <w:left w:val="single" w:sz="4" w:space="0" w:color="auto"/>
              <w:bottom w:val="single" w:sz="4" w:space="0" w:color="auto"/>
            </w:tcBorders>
            <w:vAlign w:val="center"/>
          </w:tcPr>
          <w:p w:rsidR="00F614C9" w:rsidRPr="006F015E" w:rsidRDefault="00EF4E3F">
            <w:pPr>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融雪剂厂区3#车间工程及南侧门市改造装修工程</w:t>
            </w:r>
          </w:p>
        </w:tc>
      </w:tr>
      <w:tr w:rsidR="00F614C9" w:rsidRPr="006F015E" w:rsidTr="00A20070">
        <w:trPr>
          <w:trHeight w:val="61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项目编号</w:t>
            </w:r>
          </w:p>
        </w:tc>
        <w:tc>
          <w:tcPr>
            <w:tcW w:w="6625" w:type="dxa"/>
            <w:tcBorders>
              <w:top w:val="single" w:sz="4" w:space="0" w:color="auto"/>
              <w:left w:val="single" w:sz="4" w:space="0" w:color="auto"/>
              <w:bottom w:val="single" w:sz="4" w:space="0" w:color="auto"/>
            </w:tcBorders>
            <w:vAlign w:val="center"/>
          </w:tcPr>
          <w:p w:rsidR="00F614C9" w:rsidRPr="006F015E" w:rsidRDefault="004C58E8">
            <w:pPr>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RCHYFZ2026-004</w:t>
            </w:r>
          </w:p>
        </w:tc>
      </w:tr>
      <w:tr w:rsidR="00F614C9" w:rsidRPr="006F015E" w:rsidTr="00A20070">
        <w:trPr>
          <w:trHeight w:val="1389"/>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采购人</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单位名称：</w:t>
            </w:r>
            <w:r w:rsidR="00DD136D">
              <w:rPr>
                <w:rFonts w:asciiTheme="minorEastAsia" w:eastAsiaTheme="minorEastAsia" w:hAnsiTheme="minorEastAsia" w:hint="eastAsia"/>
                <w:sz w:val="28"/>
                <w:szCs w:val="28"/>
              </w:rPr>
              <w:t>荣成荣盐实业有限公司</w:t>
            </w:r>
          </w:p>
          <w:p w:rsidR="00F614C9" w:rsidRPr="006F015E" w:rsidRDefault="00BC5125">
            <w:pPr>
              <w:spacing w:line="560" w:lineRule="exact"/>
              <w:rPr>
                <w:rFonts w:asciiTheme="minorEastAsia" w:eastAsiaTheme="minorEastAsia" w:hAnsiTheme="minorEastAsia" w:cs="宋体"/>
                <w:spacing w:val="8"/>
                <w:sz w:val="28"/>
                <w:szCs w:val="28"/>
              </w:rPr>
            </w:pPr>
            <w:r w:rsidRPr="006F015E">
              <w:rPr>
                <w:rFonts w:asciiTheme="minorEastAsia" w:eastAsiaTheme="minorEastAsia" w:hAnsiTheme="minorEastAsia" w:hint="eastAsia"/>
                <w:sz w:val="28"/>
                <w:szCs w:val="28"/>
              </w:rPr>
              <w:t xml:space="preserve">地 </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址：</w:t>
            </w:r>
            <w:r w:rsidR="00D84146" w:rsidRPr="00D84146">
              <w:rPr>
                <w:rFonts w:asciiTheme="minorEastAsia" w:eastAsiaTheme="minorEastAsia" w:hAnsiTheme="minorEastAsia" w:cs="宋体" w:hint="eastAsia"/>
                <w:spacing w:val="8"/>
                <w:sz w:val="28"/>
                <w:szCs w:val="28"/>
              </w:rPr>
              <w:t>荣成市崂山北路82号</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 系 人：</w:t>
            </w:r>
            <w:r w:rsidR="00D84146">
              <w:rPr>
                <w:rFonts w:asciiTheme="minorEastAsia" w:eastAsiaTheme="minorEastAsia" w:hAnsiTheme="minorEastAsia" w:hint="eastAsia"/>
                <w:sz w:val="28"/>
                <w:szCs w:val="28"/>
              </w:rPr>
              <w:t>李庆平</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联系电话：</w:t>
            </w:r>
            <w:r w:rsidR="00D84146" w:rsidRPr="00D84146">
              <w:rPr>
                <w:rFonts w:asciiTheme="minorEastAsia" w:eastAsiaTheme="minorEastAsia" w:hAnsiTheme="minorEastAsia"/>
                <w:sz w:val="28"/>
                <w:szCs w:val="28"/>
              </w:rPr>
              <w:t>0631-7589005</w:t>
            </w:r>
          </w:p>
        </w:tc>
      </w:tr>
      <w:tr w:rsidR="00F614C9" w:rsidRPr="006F015E" w:rsidTr="00A20070">
        <w:trPr>
          <w:trHeight w:val="1389"/>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采购代理机构</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机构名称：山东志诚工程咨询管理有限公司</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单位地址：荣成市观海中路16号</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联系人：</w:t>
            </w:r>
            <w:r w:rsidR="00D84146">
              <w:rPr>
                <w:rFonts w:asciiTheme="minorEastAsia" w:eastAsiaTheme="minorEastAsia" w:hAnsiTheme="minorEastAsia" w:hint="eastAsia"/>
                <w:sz w:val="28"/>
                <w:szCs w:val="28"/>
              </w:rPr>
              <w:t>李丹丹</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联系电话：0631-7567778</w:t>
            </w:r>
          </w:p>
        </w:tc>
      </w:tr>
      <w:tr w:rsidR="00F614C9" w:rsidRPr="006F015E" w:rsidTr="00A20070">
        <w:trPr>
          <w:trHeight w:val="5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5</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电子投标</w:t>
            </w:r>
          </w:p>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特别提示</w:t>
            </w:r>
          </w:p>
        </w:tc>
        <w:tc>
          <w:tcPr>
            <w:tcW w:w="6625" w:type="dxa"/>
            <w:tcBorders>
              <w:top w:val="single" w:sz="4" w:space="0" w:color="auto"/>
              <w:left w:val="single" w:sz="4" w:space="0" w:color="auto"/>
              <w:bottom w:val="single" w:sz="4" w:space="0" w:color="auto"/>
            </w:tcBorders>
            <w:vAlign w:val="center"/>
          </w:tcPr>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解决。</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rsidR="007323B5" w:rsidRPr="006F015E" w:rsidRDefault="006F015E"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响应文件制作及系统使用咨询电话：17863029936 ；平台QQ服务群：1046971257。</w:t>
            </w:r>
            <w:r w:rsidRPr="006F015E">
              <w:rPr>
                <w:rFonts w:asciiTheme="minorEastAsia" w:eastAsiaTheme="minorEastAsia" w:hAnsiTheme="minorEastAsia"/>
                <w:sz w:val="28"/>
                <w:szCs w:val="28"/>
              </w:rPr>
              <w:t xml:space="preserve"> </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4．网上递交投标文件时，登录交易平台的电脑须满足以下环境要求（详见新版威海市国有企业阳光采购服务平台供应商用户手册</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https://ggzyjy.weihai.cn/bszn/005005/20260109/eb4ba418-4b35-4f05-aa69-44fd7d8a7ffb.html）。</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w:t>
            </w:r>
            <w:r w:rsidRPr="006F015E">
              <w:rPr>
                <w:rFonts w:asciiTheme="minorEastAsia" w:eastAsiaTheme="minorEastAsia" w:hAnsiTheme="minorEastAsia" w:hint="eastAsia"/>
                <w:sz w:val="28"/>
                <w:szCs w:val="28"/>
              </w:rPr>
              <w:lastRenderedPageBreak/>
              <w:t>电子签章；签章时需要将电子签章签署到相应的位置中。</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7．投标人投标文件中的相关扫描件应保证清晰度，无法辨认的评审时受到影响的，由投标人自行承担相应责任。</w:t>
            </w:r>
          </w:p>
          <w:p w:rsidR="007323B5" w:rsidRPr="006F015E" w:rsidRDefault="007323B5" w:rsidP="007323B5">
            <w:pPr>
              <w:snapToGrid w:val="0"/>
              <w:spacing w:line="560" w:lineRule="exact"/>
              <w:ind w:rightChars="-50" w:right="-105"/>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8．除网上递交电子投标文件外，如有要求递交相关资质证明文件原件的，还须按其要求独立密封递交（被授权人身份证原件除外）。</w:t>
            </w:r>
          </w:p>
          <w:p w:rsidR="00F614C9" w:rsidRPr="006F015E" w:rsidRDefault="007323B5" w:rsidP="007323B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9．投标人应充分考虑到网上递交投标文件会发生的故障和风险。对发生的任何故障和风险造成投标人报价内容不一致或利益受损或投标失败的，采购人及招标代理机构不承担任何责任。</w:t>
            </w:r>
          </w:p>
        </w:tc>
      </w:tr>
      <w:tr w:rsidR="00F614C9" w:rsidRPr="006F015E" w:rsidTr="00A20070">
        <w:trPr>
          <w:trHeight w:val="5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资质证明</w:t>
            </w:r>
          </w:p>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文件原件</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不需要</w:t>
            </w:r>
          </w:p>
        </w:tc>
      </w:tr>
      <w:tr w:rsidR="00F614C9" w:rsidRPr="006F015E" w:rsidTr="00A20070">
        <w:trPr>
          <w:trHeight w:val="5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7</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投标文件份数</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cs="仿宋" w:hint="eastAsia"/>
                <w:bCs/>
                <w:color w:val="000000"/>
                <w:sz w:val="28"/>
                <w:szCs w:val="28"/>
              </w:rPr>
              <w:t>网上按时递交电子投标文件1份</w:t>
            </w:r>
          </w:p>
        </w:tc>
      </w:tr>
      <w:tr w:rsidR="00F614C9" w:rsidRPr="006F015E" w:rsidTr="00A20070">
        <w:trPr>
          <w:trHeight w:val="44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8</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D57048" w:rsidRDefault="00841918" w:rsidP="00841918">
            <w:pPr>
              <w:spacing w:line="560" w:lineRule="exact"/>
              <w:jc w:val="center"/>
              <w:rPr>
                <w:rFonts w:asciiTheme="minorEastAsia" w:eastAsiaTheme="minorEastAsia" w:hAnsiTheme="minorEastAsia"/>
                <w:sz w:val="28"/>
                <w:szCs w:val="28"/>
              </w:rPr>
            </w:pPr>
            <w:r w:rsidRPr="00D57048">
              <w:rPr>
                <w:rFonts w:asciiTheme="minorEastAsia" w:eastAsiaTheme="minorEastAsia" w:hAnsiTheme="minorEastAsia" w:hint="eastAsia"/>
                <w:sz w:val="28"/>
                <w:szCs w:val="28"/>
              </w:rPr>
              <w:t>工期</w:t>
            </w:r>
          </w:p>
        </w:tc>
        <w:tc>
          <w:tcPr>
            <w:tcW w:w="6625" w:type="dxa"/>
            <w:tcBorders>
              <w:top w:val="single" w:sz="4" w:space="0" w:color="auto"/>
              <w:left w:val="single" w:sz="4" w:space="0" w:color="auto"/>
              <w:bottom w:val="single" w:sz="4" w:space="0" w:color="auto"/>
            </w:tcBorders>
            <w:vAlign w:val="center"/>
          </w:tcPr>
          <w:p w:rsidR="00F614C9" w:rsidRDefault="00BC5125" w:rsidP="0067318D">
            <w:pPr>
              <w:pStyle w:val="affb"/>
              <w:spacing w:line="480" w:lineRule="exact"/>
              <w:ind w:left="0"/>
              <w:jc w:val="both"/>
              <w:rPr>
                <w:rFonts w:asciiTheme="minorEastAsia" w:eastAsiaTheme="minorEastAsia" w:hAnsiTheme="minorEastAsia"/>
                <w:kern w:val="2"/>
                <w:sz w:val="28"/>
                <w:szCs w:val="28"/>
              </w:rPr>
            </w:pPr>
            <w:r w:rsidRPr="00D57048">
              <w:rPr>
                <w:rFonts w:asciiTheme="minorEastAsia" w:eastAsiaTheme="minorEastAsia" w:hAnsiTheme="minorEastAsia" w:hint="eastAsia"/>
                <w:kern w:val="2"/>
                <w:sz w:val="28"/>
                <w:szCs w:val="28"/>
              </w:rPr>
              <w:t>计划工期：</w:t>
            </w:r>
            <w:r w:rsidR="00841918" w:rsidRPr="00D57048">
              <w:rPr>
                <w:rFonts w:asciiTheme="minorEastAsia" w:eastAsiaTheme="minorEastAsia" w:hAnsiTheme="minorEastAsia"/>
                <w:kern w:val="2"/>
                <w:sz w:val="28"/>
                <w:szCs w:val="28"/>
              </w:rPr>
              <w:t>180</w:t>
            </w:r>
            <w:r w:rsidRPr="00D57048">
              <w:rPr>
                <w:rFonts w:asciiTheme="minorEastAsia" w:eastAsiaTheme="minorEastAsia" w:hAnsiTheme="minorEastAsia" w:hint="eastAsia"/>
                <w:kern w:val="2"/>
                <w:sz w:val="28"/>
                <w:szCs w:val="28"/>
              </w:rPr>
              <w:t>日历天。实际开竣工日期由建设单位根据工程实际情况确定，中标单位应予遵守。</w:t>
            </w:r>
          </w:p>
          <w:p w:rsidR="0079170C" w:rsidRPr="00D57048" w:rsidRDefault="0079170C" w:rsidP="0067318D">
            <w:pPr>
              <w:pStyle w:val="affb"/>
              <w:spacing w:line="480" w:lineRule="exact"/>
              <w:ind w:left="0"/>
              <w:jc w:val="both"/>
              <w:rPr>
                <w:rFonts w:asciiTheme="minorEastAsia" w:eastAsiaTheme="minorEastAsia" w:hAnsiTheme="minorEastAsia"/>
                <w:kern w:val="2"/>
                <w:sz w:val="28"/>
                <w:szCs w:val="28"/>
              </w:rPr>
            </w:pPr>
            <w:r>
              <w:rPr>
                <w:rFonts w:asciiTheme="minorEastAsia" w:eastAsiaTheme="minorEastAsia" w:hAnsiTheme="minorEastAsia" w:hint="eastAsia"/>
                <w:kern w:val="2"/>
                <w:sz w:val="28"/>
                <w:szCs w:val="28"/>
              </w:rPr>
              <w:t>交付地点：</w:t>
            </w:r>
            <w:r w:rsidRPr="0079170C">
              <w:rPr>
                <w:rFonts w:asciiTheme="minorEastAsia" w:eastAsiaTheme="minorEastAsia" w:hAnsiTheme="minorEastAsia" w:hint="eastAsia"/>
                <w:kern w:val="2"/>
                <w:sz w:val="28"/>
                <w:szCs w:val="28"/>
              </w:rPr>
              <w:t>采购人指定地点</w:t>
            </w:r>
          </w:p>
        </w:tc>
      </w:tr>
      <w:tr w:rsidR="00F614C9" w:rsidRPr="006F015E" w:rsidTr="00A20070">
        <w:trPr>
          <w:trHeight w:val="460"/>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9</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现场踏勘</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textAlignment w:val="top"/>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不组织</w:t>
            </w:r>
          </w:p>
        </w:tc>
      </w:tr>
      <w:tr w:rsidR="00F614C9" w:rsidRPr="006F015E" w:rsidTr="00A20070">
        <w:trPr>
          <w:trHeight w:val="520"/>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10</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现场演示</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不召开</w:t>
            </w:r>
          </w:p>
        </w:tc>
      </w:tr>
      <w:tr w:rsidR="00F614C9" w:rsidRPr="006F015E" w:rsidTr="00A20070">
        <w:trPr>
          <w:trHeight w:val="452"/>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投标有效期</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开标之日起90天</w:t>
            </w:r>
          </w:p>
        </w:tc>
      </w:tr>
      <w:tr w:rsidR="00F614C9" w:rsidRPr="006F015E" w:rsidTr="00A20070">
        <w:trPr>
          <w:trHeight w:val="61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投标文件递交时间及地点</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ind w:left="280" w:hangingChars="100" w:hanging="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电子投标文件</w:t>
            </w:r>
          </w:p>
          <w:p w:rsidR="00F614C9" w:rsidRPr="006F015E" w:rsidRDefault="00BC5125">
            <w:pPr>
              <w:spacing w:line="560" w:lineRule="exact"/>
              <w:ind w:left="280" w:hangingChars="100" w:hanging="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递交时间：详见第一章采购公告</w:t>
            </w:r>
          </w:p>
          <w:p w:rsidR="00F614C9" w:rsidRPr="006F015E" w:rsidRDefault="00BC5125">
            <w:pPr>
              <w:spacing w:line="560" w:lineRule="exact"/>
              <w:ind w:left="280" w:hangingChars="100" w:hanging="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递交地点：详见第一章采购公告</w:t>
            </w:r>
          </w:p>
        </w:tc>
      </w:tr>
      <w:tr w:rsidR="00F614C9" w:rsidRPr="006F015E" w:rsidTr="00A20070">
        <w:trPr>
          <w:trHeight w:val="466"/>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13</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开标时间</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详见第一章采购公告</w:t>
            </w:r>
          </w:p>
        </w:tc>
      </w:tr>
      <w:tr w:rsidR="00F614C9" w:rsidRPr="006F015E" w:rsidTr="00A20070">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14</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开标地点</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详见第一章采购公告</w:t>
            </w:r>
          </w:p>
        </w:tc>
      </w:tr>
      <w:tr w:rsidR="00F614C9" w:rsidRPr="006F015E" w:rsidTr="00A20070">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15</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开标方式</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rsidR="00F614C9" w:rsidRPr="006F015E" w:rsidTr="00A20070">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16</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开标程序</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签到时间：开标时间前30分钟内完成</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解密时间：开始解密后15分钟内完成</w:t>
            </w:r>
          </w:p>
        </w:tc>
      </w:tr>
      <w:tr w:rsidR="00F614C9" w:rsidRPr="006F015E" w:rsidTr="00A20070">
        <w:trPr>
          <w:trHeight w:val="44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w:t>
            </w:r>
            <w:r w:rsidRPr="006F015E">
              <w:rPr>
                <w:rFonts w:asciiTheme="minorEastAsia" w:eastAsiaTheme="minorEastAsia" w:hAnsiTheme="minorEastAsia"/>
                <w:sz w:val="28"/>
                <w:szCs w:val="28"/>
              </w:rPr>
              <w:t>7</w:t>
            </w:r>
          </w:p>
        </w:tc>
        <w:tc>
          <w:tcPr>
            <w:tcW w:w="2155" w:type="dxa"/>
            <w:tcBorders>
              <w:top w:val="single" w:sz="4" w:space="0" w:color="auto"/>
              <w:left w:val="single" w:sz="4" w:space="0" w:color="auto"/>
              <w:bottom w:val="single" w:sz="4" w:space="0" w:color="auto"/>
              <w:right w:val="single" w:sz="4" w:space="0" w:color="auto"/>
            </w:tcBorders>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评审办法</w:t>
            </w:r>
          </w:p>
        </w:tc>
        <w:tc>
          <w:tcPr>
            <w:tcW w:w="6625" w:type="dxa"/>
            <w:tcBorders>
              <w:top w:val="single" w:sz="4" w:space="0" w:color="auto"/>
              <w:left w:val="single" w:sz="4" w:space="0" w:color="auto"/>
              <w:bottom w:val="single" w:sz="4" w:space="0" w:color="auto"/>
            </w:tcBorders>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综合评分法</w:t>
            </w:r>
          </w:p>
        </w:tc>
      </w:tr>
      <w:tr w:rsidR="00F614C9" w:rsidRPr="006F015E" w:rsidTr="00A20070">
        <w:trPr>
          <w:trHeight w:val="665"/>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18</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联合体投标</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不接受</w:t>
            </w:r>
          </w:p>
        </w:tc>
      </w:tr>
      <w:tr w:rsidR="00F614C9" w:rsidRPr="006F015E" w:rsidTr="00A20070">
        <w:trPr>
          <w:trHeight w:val="673"/>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19</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履约保证金</w:t>
            </w:r>
          </w:p>
        </w:tc>
        <w:tc>
          <w:tcPr>
            <w:tcW w:w="6625" w:type="dxa"/>
            <w:tcBorders>
              <w:top w:val="single" w:sz="4" w:space="0" w:color="auto"/>
              <w:left w:val="single" w:sz="4" w:space="0" w:color="auto"/>
              <w:bottom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本项目不收取履约保证金</w:t>
            </w:r>
          </w:p>
        </w:tc>
      </w:tr>
      <w:tr w:rsidR="00A20070" w:rsidRPr="006F015E" w:rsidTr="00A20070">
        <w:trPr>
          <w:trHeight w:val="673"/>
          <w:jc w:val="center"/>
        </w:trPr>
        <w:tc>
          <w:tcPr>
            <w:tcW w:w="908" w:type="dxa"/>
            <w:tcBorders>
              <w:top w:val="single" w:sz="4" w:space="0" w:color="auto"/>
              <w:bottom w:val="single" w:sz="4" w:space="0" w:color="auto"/>
              <w:right w:val="single" w:sz="4" w:space="0" w:color="auto"/>
            </w:tcBorders>
            <w:vAlign w:val="center"/>
          </w:tcPr>
          <w:p w:rsidR="00A20070" w:rsidRPr="006F015E" w:rsidRDefault="00A20070" w:rsidP="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20</w:t>
            </w:r>
          </w:p>
        </w:tc>
        <w:tc>
          <w:tcPr>
            <w:tcW w:w="2155" w:type="dxa"/>
            <w:tcBorders>
              <w:top w:val="single" w:sz="4" w:space="0" w:color="auto"/>
              <w:left w:val="single" w:sz="4" w:space="0" w:color="auto"/>
              <w:bottom w:val="single" w:sz="4" w:space="0" w:color="auto"/>
              <w:right w:val="single" w:sz="4" w:space="0" w:color="auto"/>
            </w:tcBorders>
            <w:vAlign w:val="center"/>
          </w:tcPr>
          <w:p w:rsidR="00A20070" w:rsidRPr="006F015E" w:rsidRDefault="00A20070">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是否委托定标</w:t>
            </w:r>
          </w:p>
        </w:tc>
        <w:tc>
          <w:tcPr>
            <w:tcW w:w="6625" w:type="dxa"/>
            <w:tcBorders>
              <w:top w:val="single" w:sz="4" w:space="0" w:color="auto"/>
              <w:left w:val="single" w:sz="4" w:space="0" w:color="auto"/>
              <w:bottom w:val="single" w:sz="4" w:space="0" w:color="auto"/>
            </w:tcBorders>
            <w:vAlign w:val="center"/>
          </w:tcPr>
          <w:p w:rsidR="00A20070" w:rsidRPr="006F015E" w:rsidRDefault="00D57048" w:rsidP="00D84146">
            <w:pPr>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是</w:t>
            </w:r>
          </w:p>
        </w:tc>
      </w:tr>
      <w:tr w:rsidR="00A20070" w:rsidRPr="006F015E" w:rsidTr="00A20070">
        <w:trPr>
          <w:trHeight w:val="673"/>
          <w:jc w:val="center"/>
        </w:trPr>
        <w:tc>
          <w:tcPr>
            <w:tcW w:w="908" w:type="dxa"/>
            <w:tcBorders>
              <w:top w:val="single" w:sz="4" w:space="0" w:color="auto"/>
              <w:bottom w:val="single" w:sz="4" w:space="0" w:color="auto"/>
              <w:right w:val="single" w:sz="4" w:space="0" w:color="auto"/>
            </w:tcBorders>
            <w:vAlign w:val="center"/>
          </w:tcPr>
          <w:p w:rsidR="00A20070" w:rsidRPr="006F015E" w:rsidRDefault="00A20070" w:rsidP="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21</w:t>
            </w:r>
          </w:p>
        </w:tc>
        <w:tc>
          <w:tcPr>
            <w:tcW w:w="2155" w:type="dxa"/>
            <w:tcBorders>
              <w:top w:val="single" w:sz="4" w:space="0" w:color="auto"/>
              <w:left w:val="single" w:sz="4" w:space="0" w:color="auto"/>
              <w:bottom w:val="single" w:sz="4" w:space="0" w:color="auto"/>
              <w:right w:val="single" w:sz="4" w:space="0" w:color="auto"/>
            </w:tcBorders>
            <w:vAlign w:val="center"/>
          </w:tcPr>
          <w:p w:rsidR="00A20070" w:rsidRPr="006F015E" w:rsidRDefault="00A20070">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资金来源</w:t>
            </w:r>
          </w:p>
        </w:tc>
        <w:tc>
          <w:tcPr>
            <w:tcW w:w="6625" w:type="dxa"/>
            <w:tcBorders>
              <w:top w:val="single" w:sz="4" w:space="0" w:color="auto"/>
              <w:left w:val="single" w:sz="4" w:space="0" w:color="auto"/>
              <w:bottom w:val="single" w:sz="4" w:space="0" w:color="auto"/>
            </w:tcBorders>
            <w:vAlign w:val="center"/>
          </w:tcPr>
          <w:p w:rsidR="00A20070" w:rsidRPr="006F015E" w:rsidRDefault="00A20070">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自筹资金</w:t>
            </w:r>
          </w:p>
        </w:tc>
      </w:tr>
      <w:tr w:rsidR="00A20070" w:rsidRPr="006F015E" w:rsidTr="00A20070">
        <w:trPr>
          <w:trHeight w:val="629"/>
          <w:jc w:val="center"/>
        </w:trPr>
        <w:tc>
          <w:tcPr>
            <w:tcW w:w="908" w:type="dxa"/>
            <w:tcBorders>
              <w:top w:val="single" w:sz="4" w:space="0" w:color="auto"/>
              <w:bottom w:val="single" w:sz="4" w:space="0" w:color="auto"/>
              <w:right w:val="single" w:sz="4" w:space="0" w:color="auto"/>
            </w:tcBorders>
            <w:vAlign w:val="center"/>
          </w:tcPr>
          <w:p w:rsidR="00A20070" w:rsidRPr="006F015E" w:rsidRDefault="00A20070">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22</w:t>
            </w:r>
          </w:p>
        </w:tc>
        <w:tc>
          <w:tcPr>
            <w:tcW w:w="2155" w:type="dxa"/>
            <w:tcBorders>
              <w:top w:val="single" w:sz="4" w:space="0" w:color="auto"/>
              <w:left w:val="single" w:sz="4" w:space="0" w:color="auto"/>
              <w:bottom w:val="single" w:sz="4" w:space="0" w:color="auto"/>
              <w:right w:val="single" w:sz="4" w:space="0" w:color="auto"/>
            </w:tcBorders>
            <w:vAlign w:val="center"/>
          </w:tcPr>
          <w:p w:rsidR="00A20070" w:rsidRPr="006F015E" w:rsidRDefault="00A20070">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落实情况</w:t>
            </w:r>
          </w:p>
        </w:tc>
        <w:tc>
          <w:tcPr>
            <w:tcW w:w="6625" w:type="dxa"/>
            <w:tcBorders>
              <w:top w:val="single" w:sz="4" w:space="0" w:color="auto"/>
              <w:left w:val="single" w:sz="4" w:space="0" w:color="auto"/>
              <w:bottom w:val="single" w:sz="4" w:space="0" w:color="auto"/>
            </w:tcBorders>
            <w:vAlign w:val="center"/>
          </w:tcPr>
          <w:p w:rsidR="00A20070" w:rsidRPr="006F015E" w:rsidRDefault="00A20070">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已落实</w:t>
            </w:r>
          </w:p>
        </w:tc>
      </w:tr>
      <w:tr w:rsidR="00A20070" w:rsidRPr="006F015E" w:rsidTr="00A20070">
        <w:trPr>
          <w:trHeight w:val="592"/>
          <w:jc w:val="center"/>
        </w:trPr>
        <w:tc>
          <w:tcPr>
            <w:tcW w:w="908" w:type="dxa"/>
            <w:tcBorders>
              <w:top w:val="single" w:sz="4" w:space="0" w:color="auto"/>
              <w:bottom w:val="single" w:sz="4" w:space="0" w:color="auto"/>
              <w:right w:val="single" w:sz="4" w:space="0" w:color="auto"/>
            </w:tcBorders>
            <w:vAlign w:val="center"/>
          </w:tcPr>
          <w:p w:rsidR="00A20070" w:rsidRPr="006F015E" w:rsidRDefault="00A20070">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23</w:t>
            </w:r>
          </w:p>
        </w:tc>
        <w:tc>
          <w:tcPr>
            <w:tcW w:w="2155" w:type="dxa"/>
            <w:tcBorders>
              <w:top w:val="single" w:sz="4" w:space="0" w:color="auto"/>
              <w:left w:val="single" w:sz="4" w:space="0" w:color="auto"/>
              <w:bottom w:val="single" w:sz="4" w:space="0" w:color="auto"/>
              <w:right w:val="single" w:sz="4" w:space="0" w:color="auto"/>
            </w:tcBorders>
            <w:vAlign w:val="center"/>
          </w:tcPr>
          <w:p w:rsidR="00A20070" w:rsidRPr="006F015E" w:rsidRDefault="00A20070">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其他</w:t>
            </w:r>
          </w:p>
        </w:tc>
        <w:tc>
          <w:tcPr>
            <w:tcW w:w="6625" w:type="dxa"/>
            <w:tcBorders>
              <w:top w:val="single" w:sz="4" w:space="0" w:color="auto"/>
              <w:left w:val="single" w:sz="4" w:space="0" w:color="auto"/>
              <w:bottom w:val="single" w:sz="4" w:space="0" w:color="auto"/>
            </w:tcBorders>
            <w:vAlign w:val="center"/>
          </w:tcPr>
          <w:p w:rsidR="00A20070" w:rsidRPr="006F015E" w:rsidRDefault="00A20070">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本项目按工程类以公开招标方式实施采购</w:t>
            </w:r>
          </w:p>
        </w:tc>
      </w:tr>
      <w:tr w:rsidR="00A20070" w:rsidRPr="006F015E" w:rsidTr="00A20070">
        <w:trPr>
          <w:trHeight w:val="713"/>
          <w:jc w:val="center"/>
        </w:trPr>
        <w:tc>
          <w:tcPr>
            <w:tcW w:w="908" w:type="dxa"/>
            <w:tcBorders>
              <w:top w:val="single" w:sz="4" w:space="0" w:color="auto"/>
              <w:bottom w:val="single" w:sz="4" w:space="0" w:color="auto"/>
              <w:right w:val="single" w:sz="4" w:space="0" w:color="auto"/>
            </w:tcBorders>
            <w:vAlign w:val="center"/>
          </w:tcPr>
          <w:p w:rsidR="00A20070" w:rsidRPr="006F015E" w:rsidRDefault="00A20070" w:rsidP="007323B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sz w:val="28"/>
                <w:szCs w:val="28"/>
              </w:rPr>
              <w:t>24</w:t>
            </w:r>
          </w:p>
        </w:tc>
        <w:tc>
          <w:tcPr>
            <w:tcW w:w="2155" w:type="dxa"/>
            <w:tcBorders>
              <w:top w:val="single" w:sz="4" w:space="0" w:color="auto"/>
              <w:left w:val="single" w:sz="4" w:space="0" w:color="auto"/>
              <w:bottom w:val="single" w:sz="4" w:space="0" w:color="auto"/>
              <w:right w:val="single" w:sz="4" w:space="0" w:color="auto"/>
            </w:tcBorders>
            <w:vAlign w:val="center"/>
          </w:tcPr>
          <w:p w:rsidR="00A20070" w:rsidRPr="006F015E" w:rsidRDefault="00A20070">
            <w:pPr>
              <w:spacing w:line="560" w:lineRule="exact"/>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代理服务费</w:t>
            </w:r>
          </w:p>
        </w:tc>
        <w:tc>
          <w:tcPr>
            <w:tcW w:w="6625" w:type="dxa"/>
            <w:tcBorders>
              <w:top w:val="single" w:sz="4" w:space="0" w:color="auto"/>
              <w:left w:val="single" w:sz="4" w:space="0" w:color="auto"/>
              <w:bottom w:val="single" w:sz="4" w:space="0" w:color="auto"/>
            </w:tcBorders>
            <w:vAlign w:val="center"/>
          </w:tcPr>
          <w:p w:rsidR="00A20070" w:rsidRPr="006F015E" w:rsidRDefault="00A20070">
            <w:pPr>
              <w:spacing w:line="560" w:lineRule="exact"/>
              <w:rPr>
                <w:rFonts w:asciiTheme="minorEastAsia" w:eastAsiaTheme="minorEastAsia" w:hAnsiTheme="minorEastAsia"/>
                <w:sz w:val="28"/>
                <w:szCs w:val="28"/>
              </w:rPr>
            </w:pPr>
            <w:bookmarkStart w:id="6" w:name="OLE_LINK9"/>
            <w:r w:rsidRPr="006F015E">
              <w:rPr>
                <w:rFonts w:asciiTheme="minorEastAsia" w:eastAsiaTheme="minorEastAsia" w:hAnsiTheme="minorEastAsia" w:cs="仿宋" w:hint="eastAsia"/>
                <w:sz w:val="28"/>
                <w:szCs w:val="28"/>
              </w:rPr>
              <w:t>代理服务费</w:t>
            </w:r>
            <w:r w:rsidRPr="006F015E">
              <w:rPr>
                <w:rFonts w:asciiTheme="minorEastAsia" w:eastAsiaTheme="minorEastAsia" w:hAnsiTheme="minorEastAsia" w:hint="eastAsia"/>
                <w:sz w:val="28"/>
                <w:szCs w:val="28"/>
              </w:rPr>
              <w:t>及清单编制费</w:t>
            </w:r>
            <w:r w:rsidRPr="006F015E">
              <w:rPr>
                <w:rFonts w:asciiTheme="minorEastAsia" w:eastAsiaTheme="minorEastAsia" w:hAnsiTheme="minorEastAsia" w:cs="仿宋" w:hint="eastAsia"/>
                <w:sz w:val="28"/>
                <w:szCs w:val="28"/>
              </w:rPr>
              <w:t>是参照《招标代理服务收费管理暂行办法》及《山东省建设工程工程量清单编制等计价项目造价咨询服务收费标准》中工程类及规定标准收取。中标单位在签订合同时向采购代理机构全额交纳。</w:t>
            </w:r>
            <w:bookmarkEnd w:id="6"/>
          </w:p>
        </w:tc>
      </w:tr>
    </w:tbl>
    <w:p w:rsidR="00F614C9" w:rsidRPr="006F015E" w:rsidRDefault="00F614C9">
      <w:pPr>
        <w:spacing w:line="560" w:lineRule="exact"/>
        <w:ind w:firstLineChars="201" w:firstLine="643"/>
        <w:jc w:val="center"/>
        <w:rPr>
          <w:rFonts w:asciiTheme="minorEastAsia" w:eastAsiaTheme="minorEastAsia" w:hAnsiTheme="minorEastAsia"/>
          <w:sz w:val="32"/>
          <w:szCs w:val="32"/>
        </w:rPr>
      </w:pPr>
    </w:p>
    <w:p w:rsidR="00F614C9" w:rsidRPr="006F015E" w:rsidRDefault="00F614C9">
      <w:pPr>
        <w:spacing w:line="560" w:lineRule="exact"/>
        <w:ind w:firstLineChars="201" w:firstLine="643"/>
        <w:jc w:val="center"/>
        <w:rPr>
          <w:rFonts w:asciiTheme="minorEastAsia" w:eastAsiaTheme="minorEastAsia" w:hAnsiTheme="minorEastAsia"/>
          <w:sz w:val="32"/>
          <w:szCs w:val="32"/>
        </w:rPr>
      </w:pPr>
    </w:p>
    <w:p w:rsidR="00F614C9" w:rsidRPr="006F015E" w:rsidRDefault="00F614C9">
      <w:pPr>
        <w:spacing w:line="560" w:lineRule="exact"/>
        <w:ind w:firstLineChars="201" w:firstLine="643"/>
        <w:jc w:val="center"/>
        <w:rPr>
          <w:rFonts w:asciiTheme="minorEastAsia" w:eastAsiaTheme="minorEastAsia" w:hAnsiTheme="minorEastAsia"/>
          <w:sz w:val="32"/>
          <w:szCs w:val="32"/>
        </w:rPr>
      </w:pPr>
    </w:p>
    <w:p w:rsidR="00A20070" w:rsidRDefault="00A20070">
      <w:pPr>
        <w:widowControl/>
        <w:jc w:val="left"/>
        <w:rPr>
          <w:rFonts w:asciiTheme="minorEastAsia" w:eastAsiaTheme="minorEastAsia" w:hAnsiTheme="minorEastAsia"/>
          <w:sz w:val="32"/>
          <w:szCs w:val="32"/>
        </w:rPr>
      </w:pPr>
      <w:r>
        <w:rPr>
          <w:rFonts w:asciiTheme="minorEastAsia" w:eastAsiaTheme="minorEastAsia" w:hAnsiTheme="minorEastAsia"/>
          <w:sz w:val="32"/>
          <w:szCs w:val="32"/>
        </w:rPr>
        <w:br w:type="page"/>
      </w:r>
    </w:p>
    <w:p w:rsidR="00F614C9" w:rsidRPr="006F015E" w:rsidRDefault="00BC5125">
      <w:pPr>
        <w:spacing w:line="560" w:lineRule="exact"/>
        <w:ind w:firstLineChars="201" w:firstLine="643"/>
        <w:jc w:val="center"/>
        <w:rPr>
          <w:rFonts w:asciiTheme="minorEastAsia" w:eastAsiaTheme="minorEastAsia" w:hAnsiTheme="minorEastAsia"/>
          <w:sz w:val="32"/>
          <w:szCs w:val="32"/>
        </w:rPr>
      </w:pPr>
      <w:r w:rsidRPr="006F015E">
        <w:rPr>
          <w:rFonts w:asciiTheme="minorEastAsia" w:eastAsiaTheme="minorEastAsia" w:hAnsiTheme="minorEastAsia" w:hint="eastAsia"/>
          <w:sz w:val="32"/>
          <w:szCs w:val="32"/>
        </w:rPr>
        <w:lastRenderedPageBreak/>
        <w:t>《实质性条款一览表》</w:t>
      </w:r>
    </w:p>
    <w:p w:rsidR="00F614C9" w:rsidRPr="006F015E" w:rsidRDefault="00BC5125">
      <w:pPr>
        <w:snapToGrid w:val="0"/>
        <w:spacing w:line="500" w:lineRule="exact"/>
        <w:ind w:firstLine="561"/>
        <w:jc w:val="lef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96"/>
      </w:tblGrid>
      <w:tr w:rsidR="00F614C9" w:rsidRPr="006F015E">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项目名称</w:t>
            </w:r>
          </w:p>
        </w:tc>
        <w:tc>
          <w:tcPr>
            <w:tcW w:w="6696" w:type="dxa"/>
            <w:tcBorders>
              <w:top w:val="single" w:sz="4" w:space="0" w:color="auto"/>
              <w:left w:val="single" w:sz="4" w:space="0" w:color="auto"/>
              <w:bottom w:val="single" w:sz="4" w:space="0" w:color="auto"/>
            </w:tcBorders>
            <w:vAlign w:val="center"/>
          </w:tcPr>
          <w:p w:rsidR="00F614C9" w:rsidRPr="006F015E" w:rsidRDefault="00BC5125">
            <w:pPr>
              <w:spacing w:line="560" w:lineRule="exact"/>
              <w:ind w:firstLineChars="100" w:firstLine="280"/>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内       容</w:t>
            </w:r>
          </w:p>
        </w:tc>
      </w:tr>
      <w:tr w:rsidR="00F614C9" w:rsidRPr="006F015E">
        <w:trPr>
          <w:trHeight w:val="607"/>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资格性核查</w:t>
            </w:r>
          </w:p>
        </w:tc>
        <w:tc>
          <w:tcPr>
            <w:tcW w:w="6696" w:type="dxa"/>
            <w:tcBorders>
              <w:top w:val="single" w:sz="4" w:space="0" w:color="auto"/>
              <w:left w:val="single" w:sz="4" w:space="0" w:color="auto"/>
              <w:bottom w:val="single" w:sz="4" w:space="0" w:color="auto"/>
            </w:tcBorders>
          </w:tcPr>
          <w:p w:rsidR="007323B5"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1.具有有效的营业执照副本扫描件；</w:t>
            </w:r>
          </w:p>
          <w:p w:rsidR="00F614C9" w:rsidRPr="006F015E" w:rsidRDefault="00BC5125">
            <w:pPr>
              <w:spacing w:line="560" w:lineRule="exact"/>
              <w:rPr>
                <w:rFonts w:asciiTheme="minorEastAsia" w:eastAsiaTheme="minorEastAsia" w:hAnsiTheme="minorEastAsia" w:cs="宋体"/>
                <w:b/>
                <w:bCs/>
                <w:spacing w:val="8"/>
                <w:sz w:val="28"/>
                <w:szCs w:val="28"/>
              </w:rPr>
            </w:pPr>
            <w:r w:rsidRPr="006F015E">
              <w:rPr>
                <w:rFonts w:asciiTheme="minorEastAsia" w:eastAsiaTheme="minorEastAsia" w:hAnsiTheme="minorEastAsia" w:hint="eastAsia"/>
                <w:sz w:val="28"/>
                <w:szCs w:val="28"/>
              </w:rPr>
              <w:t>2.投标人具有</w:t>
            </w:r>
            <w:r w:rsidR="00C855D5" w:rsidRPr="006F015E">
              <w:rPr>
                <w:rFonts w:asciiTheme="minorEastAsia" w:eastAsiaTheme="minorEastAsia" w:hAnsiTheme="minorEastAsia" w:hint="eastAsia"/>
                <w:sz w:val="28"/>
                <w:szCs w:val="28"/>
              </w:rPr>
              <w:t>建筑工程</w:t>
            </w:r>
            <w:r w:rsidRPr="006F015E">
              <w:rPr>
                <w:rFonts w:asciiTheme="minorEastAsia" w:eastAsiaTheme="minorEastAsia" w:hAnsiTheme="minorEastAsia" w:hint="eastAsia"/>
                <w:sz w:val="28"/>
                <w:szCs w:val="28"/>
              </w:rPr>
              <w:t>施工总承包三级及以上资质；同时具有安全生产许可证；</w:t>
            </w:r>
            <w:r w:rsidR="007323B5" w:rsidRPr="006F015E">
              <w:rPr>
                <w:rFonts w:asciiTheme="minorEastAsia" w:eastAsiaTheme="minorEastAsia" w:hAnsiTheme="minorEastAsia" w:cs="宋体"/>
                <w:b/>
                <w:bCs/>
                <w:spacing w:val="8"/>
                <w:sz w:val="28"/>
                <w:szCs w:val="28"/>
              </w:rPr>
              <w:t xml:space="preserve"> </w:t>
            </w:r>
          </w:p>
          <w:p w:rsidR="00F614C9" w:rsidRPr="006F015E" w:rsidRDefault="00BC5125">
            <w:pPr>
              <w:pStyle w:val="a7"/>
              <w:rPr>
                <w:rFonts w:asciiTheme="minorEastAsia" w:eastAsiaTheme="minorEastAsia" w:hAnsiTheme="minorEastAsia"/>
                <w:sz w:val="28"/>
                <w:szCs w:val="28"/>
              </w:rPr>
            </w:pPr>
            <w:r w:rsidRPr="006F015E">
              <w:rPr>
                <w:rFonts w:asciiTheme="minorEastAsia" w:eastAsiaTheme="minorEastAsia" w:hAnsiTheme="minorEastAsia" w:cs="宋体"/>
                <w:spacing w:val="8"/>
                <w:kern w:val="2"/>
                <w:sz w:val="28"/>
                <w:szCs w:val="28"/>
                <w:lang w:val="en-US"/>
              </w:rPr>
              <w:t>3.</w:t>
            </w:r>
            <w:r w:rsidRPr="006F015E">
              <w:rPr>
                <w:rFonts w:asciiTheme="minorEastAsia" w:eastAsiaTheme="minorEastAsia" w:hAnsiTheme="minorEastAsia" w:hint="eastAsia"/>
                <w:sz w:val="28"/>
                <w:szCs w:val="28"/>
                <w:lang w:val="en-US"/>
              </w:rPr>
              <w:t>项目负责人具有</w:t>
            </w:r>
            <w:r w:rsidR="00C855D5" w:rsidRPr="006F015E">
              <w:rPr>
                <w:rFonts w:asciiTheme="minorEastAsia" w:eastAsiaTheme="minorEastAsia" w:hAnsiTheme="minorEastAsia" w:hint="eastAsia"/>
                <w:sz w:val="28"/>
                <w:szCs w:val="28"/>
              </w:rPr>
              <w:t>建筑工程</w:t>
            </w:r>
            <w:r w:rsidR="00C855D5" w:rsidRPr="006F015E">
              <w:rPr>
                <w:rFonts w:asciiTheme="minorEastAsia" w:eastAsiaTheme="minorEastAsia" w:hAnsiTheme="minorEastAsia" w:hint="eastAsia"/>
                <w:sz w:val="28"/>
                <w:szCs w:val="28"/>
                <w:lang w:val="en-US"/>
              </w:rPr>
              <w:t>二</w:t>
            </w:r>
            <w:r w:rsidRPr="006F015E">
              <w:rPr>
                <w:rFonts w:asciiTheme="minorEastAsia" w:eastAsiaTheme="minorEastAsia" w:hAnsiTheme="minorEastAsia" w:hint="eastAsia"/>
                <w:sz w:val="28"/>
                <w:szCs w:val="28"/>
                <w:lang w:val="en-US"/>
              </w:rPr>
              <w:t>级及以上注册建造师执业资格，且同时具有安全生产考核合格证（B证）；</w:t>
            </w:r>
            <w:r w:rsidR="007323B5" w:rsidRPr="006F015E">
              <w:rPr>
                <w:rFonts w:asciiTheme="minorEastAsia" w:eastAsiaTheme="minorEastAsia" w:hAnsiTheme="minorEastAsia"/>
                <w:sz w:val="28"/>
                <w:szCs w:val="28"/>
              </w:rPr>
              <w:t xml:space="preserve"> </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cs="宋体"/>
                <w:spacing w:val="-6"/>
                <w:sz w:val="28"/>
                <w:szCs w:val="28"/>
              </w:rPr>
              <w:t>4.</w:t>
            </w:r>
            <w:r w:rsidRPr="006F015E">
              <w:rPr>
                <w:rFonts w:asciiTheme="minorEastAsia" w:eastAsiaTheme="minorEastAsia" w:hAnsiTheme="minorEastAsia" w:cs="仿宋" w:hint="eastAsia"/>
                <w:sz w:val="28"/>
                <w:szCs w:val="28"/>
              </w:rPr>
              <w:t>法人授权委托书、被授权人身份证扫描件；若投标单位代表为企业法定代表人/单位负责人的，则只需提供企业法定代表人/单位负责人身份证扫描件(加盖投标单位公章)</w:t>
            </w:r>
            <w:r w:rsidRPr="006F015E">
              <w:rPr>
                <w:rFonts w:asciiTheme="minorEastAsia" w:eastAsiaTheme="minorEastAsia" w:hAnsiTheme="minorEastAsia" w:hint="eastAsia"/>
                <w:sz w:val="28"/>
                <w:szCs w:val="28"/>
              </w:rPr>
              <w:t>。</w:t>
            </w:r>
          </w:p>
          <w:p w:rsidR="00F614C9" w:rsidRPr="006F015E" w:rsidRDefault="00BC5125" w:rsidP="000D0BEF">
            <w:pPr>
              <w:spacing w:line="440" w:lineRule="exact"/>
              <w:rPr>
                <w:rFonts w:asciiTheme="minorEastAsia" w:eastAsiaTheme="minorEastAsia" w:hAnsiTheme="minorEastAsia" w:cs="仿宋"/>
                <w:sz w:val="28"/>
                <w:szCs w:val="28"/>
              </w:rPr>
            </w:pPr>
            <w:r w:rsidRPr="006F015E">
              <w:rPr>
                <w:rFonts w:asciiTheme="minorEastAsia" w:eastAsiaTheme="minorEastAsia" w:hAnsiTheme="minorEastAsia"/>
                <w:sz w:val="28"/>
                <w:szCs w:val="28"/>
              </w:rPr>
              <w:t>5.</w:t>
            </w:r>
            <w:r w:rsidRPr="006F015E">
              <w:rPr>
                <w:rFonts w:asciiTheme="minorEastAsia" w:eastAsiaTheme="minorEastAsia" w:hAnsiTheme="minorEastAsia" w:hint="eastAsia"/>
                <w:sz w:val="28"/>
                <w:szCs w:val="28"/>
              </w:rPr>
              <w:t>投标人的依法缴纳税收和社会保障资金的声明。</w:t>
            </w:r>
            <w:r w:rsidR="000D0BEF" w:rsidRPr="006F015E">
              <w:rPr>
                <w:rFonts w:asciiTheme="minorEastAsia" w:eastAsiaTheme="minorEastAsia" w:hAnsiTheme="minorEastAsia" w:cs="仿宋" w:hint="eastAsia"/>
                <w:sz w:val="28"/>
                <w:szCs w:val="28"/>
              </w:rPr>
              <w:t>投标人近期的完税凭证及交纳社保资金凭证的扫描件。</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sz w:val="28"/>
                <w:szCs w:val="28"/>
              </w:rPr>
              <w:t>6</w:t>
            </w:r>
            <w:r w:rsidRPr="006F015E">
              <w:rPr>
                <w:rFonts w:asciiTheme="minorEastAsia" w:eastAsiaTheme="minorEastAsia" w:hAnsiTheme="minorEastAsia" w:hint="eastAsia"/>
                <w:sz w:val="28"/>
                <w:szCs w:val="28"/>
              </w:rPr>
              <w:t>.投标人参加本项目投标前三年内无重大违法违纪行为声明。</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sz w:val="28"/>
                <w:szCs w:val="28"/>
              </w:rPr>
              <w:t>7.</w:t>
            </w:r>
            <w:r w:rsidRPr="006F015E">
              <w:rPr>
                <w:rFonts w:asciiTheme="minorEastAsia" w:eastAsiaTheme="minorEastAsia" w:hAnsiTheme="minorEastAsia" w:hint="eastAsia"/>
                <w:sz w:val="28"/>
                <w:szCs w:val="28"/>
              </w:rPr>
              <w:t>投标人具有履行合同所必需的设备和专业技术能力的承诺函，格式自定。</w:t>
            </w:r>
          </w:p>
          <w:p w:rsidR="00F614C9" w:rsidRPr="006F015E" w:rsidRDefault="00BC5125">
            <w:pPr>
              <w:spacing w:line="560" w:lineRule="exact"/>
              <w:rPr>
                <w:rFonts w:asciiTheme="minorEastAsia" w:eastAsiaTheme="minorEastAsia" w:hAnsiTheme="minorEastAsia"/>
                <w:sz w:val="28"/>
                <w:szCs w:val="28"/>
              </w:rPr>
            </w:pPr>
            <w:r w:rsidRPr="006F015E">
              <w:rPr>
                <w:rFonts w:asciiTheme="minorEastAsia" w:eastAsiaTheme="minorEastAsia" w:hAnsiTheme="minorEastAsia"/>
                <w:sz w:val="28"/>
                <w:szCs w:val="28"/>
              </w:rPr>
              <w:t>8.</w:t>
            </w:r>
            <w:r w:rsidRPr="006F015E">
              <w:rPr>
                <w:rFonts w:asciiTheme="minorEastAsia" w:eastAsiaTheme="minorEastAsia" w:hAnsiTheme="minorEastAsia" w:hint="eastAsia"/>
                <w:sz w:val="28"/>
                <w:szCs w:val="28"/>
              </w:rPr>
              <w:t xml:space="preserve"> A、投标人自行编制的</w:t>
            </w:r>
            <w:bookmarkStart w:id="7" w:name="OLE_LINK35"/>
            <w:bookmarkStart w:id="8" w:name="OLE_LINK36"/>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024年度</w:t>
            </w:r>
            <w:r w:rsidR="007323B5" w:rsidRPr="006F015E">
              <w:rPr>
                <w:rFonts w:asciiTheme="minorEastAsia" w:eastAsiaTheme="minorEastAsia" w:hAnsiTheme="minorEastAsia"/>
                <w:sz w:val="28"/>
                <w:szCs w:val="28"/>
              </w:rPr>
              <w:t>或</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025年度</w:t>
            </w:r>
            <w:bookmarkEnd w:id="7"/>
            <w:bookmarkEnd w:id="8"/>
            <w:r w:rsidRPr="006F015E">
              <w:rPr>
                <w:rFonts w:asciiTheme="minorEastAsia" w:eastAsiaTheme="minorEastAsia" w:hAnsiTheme="minorEastAsia" w:hint="eastAsia"/>
                <w:sz w:val="28"/>
                <w:szCs w:val="28"/>
              </w:rPr>
              <w:t>公司财务报表或由中介机构出具的</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024年度或</w:t>
            </w:r>
            <w:r w:rsidR="007323B5" w:rsidRPr="006F015E">
              <w:rPr>
                <w:rFonts w:asciiTheme="minorEastAsia" w:eastAsiaTheme="minorEastAsia" w:hAnsiTheme="minorEastAsia" w:hint="eastAsia"/>
                <w:sz w:val="28"/>
                <w:szCs w:val="28"/>
              </w:rPr>
              <w:t>2</w:t>
            </w:r>
            <w:r w:rsidR="007323B5" w:rsidRPr="006F015E">
              <w:rPr>
                <w:rFonts w:asciiTheme="minorEastAsia" w:eastAsiaTheme="minorEastAsia" w:hAnsiTheme="minorEastAsia"/>
                <w:sz w:val="28"/>
                <w:szCs w:val="28"/>
              </w:rPr>
              <w:t>025年度</w:t>
            </w:r>
            <w:r w:rsidRPr="006F015E">
              <w:rPr>
                <w:rFonts w:asciiTheme="minorEastAsia" w:eastAsiaTheme="minorEastAsia" w:hAnsiTheme="minorEastAsia" w:hint="eastAsia"/>
                <w:sz w:val="28"/>
                <w:szCs w:val="28"/>
              </w:rPr>
              <w:t>财务审计报告书及附件；</w:t>
            </w:r>
          </w:p>
          <w:p w:rsidR="00F614C9" w:rsidRPr="006F015E" w:rsidRDefault="00BC5125">
            <w:pPr>
              <w:spacing w:line="52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B、出具的有效期内的资信证明扫描件；</w:t>
            </w:r>
          </w:p>
          <w:p w:rsidR="007323B5" w:rsidRPr="006F015E" w:rsidRDefault="00BC5125" w:rsidP="007323B5">
            <w:pPr>
              <w:spacing w:line="56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注：A、B 两项提供任意一项均可；</w:t>
            </w:r>
          </w:p>
          <w:p w:rsidR="00F614C9" w:rsidRPr="006F015E" w:rsidRDefault="007323B5" w:rsidP="007323B5">
            <w:pPr>
              <w:spacing w:line="560" w:lineRule="exact"/>
              <w:rPr>
                <w:rFonts w:asciiTheme="minorEastAsia" w:eastAsiaTheme="minorEastAsia" w:hAnsiTheme="minorEastAsia" w:cs="仿宋"/>
                <w:sz w:val="28"/>
                <w:szCs w:val="28"/>
              </w:rPr>
            </w:pPr>
            <w:r w:rsidRPr="006F015E">
              <w:rPr>
                <w:rFonts w:asciiTheme="minorEastAsia" w:eastAsiaTheme="minorEastAsia" w:hAnsiTheme="minorEastAsia"/>
                <w:sz w:val="28"/>
                <w:szCs w:val="28"/>
              </w:rPr>
              <w:t xml:space="preserve"> </w:t>
            </w:r>
            <w:r w:rsidR="00BC5125" w:rsidRPr="006F015E">
              <w:rPr>
                <w:rFonts w:asciiTheme="minorEastAsia" w:eastAsiaTheme="minorEastAsia" w:hAnsiTheme="minorEastAsia"/>
                <w:sz w:val="28"/>
                <w:szCs w:val="28"/>
              </w:rPr>
              <w:t>9</w:t>
            </w:r>
            <w:r w:rsidR="00BC5125" w:rsidRPr="006F015E">
              <w:rPr>
                <w:rFonts w:asciiTheme="minorEastAsia" w:eastAsiaTheme="minorEastAsia" w:hAnsiTheme="minorEastAsia" w:hint="eastAsia"/>
                <w:sz w:val="28"/>
                <w:szCs w:val="28"/>
              </w:rPr>
              <w:t>.投标人、法定代表人、授权委托人、项目负责人未</w:t>
            </w:r>
            <w:r w:rsidR="00BC5125" w:rsidRPr="006F015E">
              <w:rPr>
                <w:rFonts w:asciiTheme="minorEastAsia" w:eastAsiaTheme="minorEastAsia" w:hAnsiTheme="minorEastAsia" w:hint="eastAsia"/>
                <w:sz w:val="28"/>
                <w:szCs w:val="28"/>
              </w:rPr>
              <w:lastRenderedPageBreak/>
              <w:t>被最高法院列入失信被执行人。</w:t>
            </w:r>
            <w:r w:rsidR="00BC5125" w:rsidRPr="00A20070">
              <w:rPr>
                <w:rFonts w:asciiTheme="minorEastAsia" w:eastAsiaTheme="minorEastAsia" w:hAnsiTheme="minorEastAsia" w:hint="eastAsia"/>
                <w:sz w:val="28"/>
                <w:szCs w:val="28"/>
              </w:rPr>
              <w:t>后附网上查询截图。</w:t>
            </w:r>
          </w:p>
        </w:tc>
      </w:tr>
      <w:tr w:rsidR="00F614C9" w:rsidRPr="006F015E">
        <w:trPr>
          <w:trHeight w:val="759"/>
          <w:jc w:val="center"/>
        </w:trPr>
        <w:tc>
          <w:tcPr>
            <w:tcW w:w="908" w:type="dxa"/>
            <w:tcBorders>
              <w:top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spacing w:line="560" w:lineRule="exact"/>
              <w:ind w:firstLineChars="100" w:firstLine="28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符合性检查</w:t>
            </w:r>
          </w:p>
        </w:tc>
        <w:tc>
          <w:tcPr>
            <w:tcW w:w="6696" w:type="dxa"/>
            <w:tcBorders>
              <w:top w:val="single" w:sz="4" w:space="0" w:color="auto"/>
              <w:left w:val="single" w:sz="4" w:space="0" w:color="auto"/>
              <w:bottom w:val="single" w:sz="4" w:space="0" w:color="auto"/>
            </w:tcBorders>
            <w:vAlign w:val="center"/>
          </w:tcPr>
          <w:p w:rsidR="00F614C9"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1、投标有效期为90天；</w:t>
            </w:r>
            <w:r w:rsidR="007323B5" w:rsidRPr="006F015E">
              <w:rPr>
                <w:rFonts w:asciiTheme="minorEastAsia" w:eastAsiaTheme="minorEastAsia" w:hAnsiTheme="minorEastAsia"/>
                <w:sz w:val="28"/>
                <w:szCs w:val="28"/>
              </w:rPr>
              <w:t xml:space="preserve"> </w:t>
            </w:r>
          </w:p>
          <w:p w:rsidR="007323B5"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2、投标报价不高于招标控制总价；</w:t>
            </w:r>
          </w:p>
          <w:p w:rsidR="00F614C9"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3、工期满足招标文件要求；</w:t>
            </w:r>
            <w:r w:rsidR="007323B5" w:rsidRPr="006F015E">
              <w:rPr>
                <w:rFonts w:asciiTheme="minorEastAsia" w:eastAsiaTheme="minorEastAsia" w:hAnsiTheme="minorEastAsia"/>
                <w:sz w:val="28"/>
                <w:szCs w:val="28"/>
              </w:rPr>
              <w:t xml:space="preserve"> </w:t>
            </w:r>
          </w:p>
          <w:p w:rsidR="007323B5"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4、评审小组认为投标人的报价明显低于其他通过符合性审查的投标人的报价，投标人不能证明其报价合理性的，评审小组应当将其作为无效投标处理；</w:t>
            </w:r>
          </w:p>
          <w:p w:rsidR="00F614C9" w:rsidRPr="006F015E" w:rsidRDefault="00BC5125">
            <w:pPr>
              <w:spacing w:line="560" w:lineRule="exact"/>
              <w:ind w:leftChars="-21" w:left="1" w:hangingChars="16" w:hanging="45"/>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5、投标文件按规定签署及盖章；</w:t>
            </w:r>
            <w:r w:rsidR="007323B5" w:rsidRPr="006F015E">
              <w:rPr>
                <w:rFonts w:asciiTheme="minorEastAsia" w:eastAsiaTheme="minorEastAsia" w:hAnsiTheme="minorEastAsia"/>
                <w:sz w:val="28"/>
                <w:szCs w:val="28"/>
              </w:rPr>
              <w:t xml:space="preserve"> </w:t>
            </w:r>
          </w:p>
          <w:p w:rsidR="00F614C9" w:rsidRPr="006F015E" w:rsidRDefault="00BC5125" w:rsidP="007323B5">
            <w:pPr>
              <w:spacing w:line="560" w:lineRule="exact"/>
              <w:ind w:leftChars="-21" w:left="1" w:hangingChars="16" w:hanging="45"/>
              <w:rPr>
                <w:rFonts w:asciiTheme="minorEastAsia" w:eastAsiaTheme="minorEastAsia" w:hAnsiTheme="minorEastAsia"/>
              </w:rPr>
            </w:pPr>
            <w:r w:rsidRPr="006F015E">
              <w:rPr>
                <w:rFonts w:asciiTheme="minorEastAsia" w:eastAsiaTheme="minorEastAsia" w:hAnsiTheme="minorEastAsia" w:hint="eastAsia"/>
                <w:sz w:val="28"/>
                <w:szCs w:val="28"/>
              </w:rPr>
              <w:t>6、评审小组认为不符合招标文件其他实质性要求或法律规定的；</w:t>
            </w:r>
            <w:r w:rsidR="007323B5" w:rsidRPr="006F015E">
              <w:rPr>
                <w:rFonts w:asciiTheme="minorEastAsia" w:eastAsiaTheme="minorEastAsia" w:hAnsiTheme="minorEastAsia"/>
              </w:rPr>
              <w:t xml:space="preserve"> </w:t>
            </w:r>
          </w:p>
        </w:tc>
      </w:tr>
    </w:tbl>
    <w:p w:rsidR="00F614C9" w:rsidRPr="006F015E" w:rsidRDefault="00F614C9">
      <w:pPr>
        <w:rPr>
          <w:rFonts w:asciiTheme="minorEastAsia" w:eastAsiaTheme="minorEastAsia" w:hAnsiTheme="minorEastAsia"/>
          <w:szCs w:val="28"/>
        </w:rPr>
      </w:pPr>
    </w:p>
    <w:p w:rsidR="00F614C9" w:rsidRPr="006F015E" w:rsidRDefault="00BC5125">
      <w:pPr>
        <w:spacing w:line="560" w:lineRule="exact"/>
        <w:ind w:firstLineChars="201" w:firstLine="422"/>
        <w:rPr>
          <w:rFonts w:asciiTheme="minorEastAsia" w:eastAsiaTheme="minorEastAsia" w:hAnsiTheme="minorEastAsia" w:cs="仿宋"/>
          <w:b/>
          <w:sz w:val="28"/>
          <w:szCs w:val="28"/>
        </w:rPr>
      </w:pPr>
      <w:r w:rsidRPr="006F015E">
        <w:rPr>
          <w:rFonts w:asciiTheme="minorEastAsia" w:eastAsiaTheme="minorEastAsia" w:hAnsiTheme="minorEastAsia" w:hint="eastAsia"/>
        </w:rPr>
        <w:br w:type="page"/>
      </w:r>
      <w:r w:rsidRPr="006F015E">
        <w:rPr>
          <w:rFonts w:asciiTheme="minorEastAsia" w:eastAsiaTheme="minorEastAsia" w:hAnsiTheme="minorEastAsia" w:cs="仿宋" w:hint="eastAsia"/>
          <w:b/>
          <w:sz w:val="28"/>
          <w:szCs w:val="28"/>
        </w:rPr>
        <w:lastRenderedPageBreak/>
        <w:t>一、说明</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F614C9" w:rsidRPr="006F015E" w:rsidRDefault="00BC5125">
      <w:pPr>
        <w:spacing w:line="560" w:lineRule="exact"/>
        <w:ind w:firstLineChars="201" w:firstLine="565"/>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1.适用范围</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1.1 本招标文件仅适用于本次招标公告中所涉及的项目和内容。</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1.2 本招标文件的解释权为山东志诚工程咨询管理有限公司，（以下简称“采购代理机构”）以书面解释为准。</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1.3 招标文件未做须知明示，而又有相关法律、法规规定的，从其规定。</w:t>
      </w:r>
    </w:p>
    <w:p w:rsidR="00F614C9" w:rsidRPr="006F015E" w:rsidRDefault="00BC5125">
      <w:pPr>
        <w:spacing w:line="560" w:lineRule="exact"/>
        <w:ind w:firstLineChars="201" w:firstLine="565"/>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2.相关要求</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2.1投标人应承担所有与准备和参加投标有关的费用。不论投标结果如何，采购代理机构和采购人均无义务和责任承担这些费用。</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2.2采购人或采购代理机构均无义务向投标人解释其中标或未中标的原因，且不予退还其投标文件。</w:t>
      </w:r>
    </w:p>
    <w:p w:rsidR="00F614C9" w:rsidRPr="006F015E" w:rsidRDefault="00BC5125">
      <w:pPr>
        <w:spacing w:line="560" w:lineRule="exact"/>
        <w:ind w:firstLineChars="201" w:firstLine="565"/>
        <w:rPr>
          <w:rFonts w:asciiTheme="minorEastAsia" w:eastAsiaTheme="minorEastAsia" w:hAnsiTheme="minorEastAsia" w:cs="仿宋"/>
          <w:sz w:val="28"/>
          <w:szCs w:val="28"/>
        </w:rPr>
      </w:pPr>
      <w:r w:rsidRPr="006F015E">
        <w:rPr>
          <w:rFonts w:asciiTheme="minorEastAsia" w:eastAsiaTheme="minorEastAsia" w:hAnsiTheme="minorEastAsia" w:cs="仿宋" w:hint="eastAsia"/>
          <w:b/>
          <w:sz w:val="28"/>
          <w:szCs w:val="28"/>
        </w:rPr>
        <w:t>3.</w:t>
      </w:r>
      <w:r w:rsidRPr="006F015E">
        <w:rPr>
          <w:rFonts w:asciiTheme="minorEastAsia" w:eastAsiaTheme="minorEastAsia" w:hAnsiTheme="minorEastAsia" w:hint="eastAsia"/>
          <w:b/>
          <w:sz w:val="28"/>
          <w:szCs w:val="28"/>
        </w:rPr>
        <w:t xml:space="preserve"> 投标人应通过威海市公共资源交易网（荣成市）（</w:t>
      </w:r>
      <w:r w:rsidRPr="006F015E">
        <w:rPr>
          <w:rFonts w:asciiTheme="minorEastAsia" w:eastAsiaTheme="minorEastAsia" w:hAnsiTheme="minorEastAsia"/>
          <w:b/>
          <w:sz w:val="28"/>
          <w:szCs w:val="28"/>
        </w:rPr>
        <w:t>http://ggzyjy.weihai.cn/rongcheng/</w:t>
      </w:r>
      <w:r w:rsidRPr="006F015E">
        <w:rPr>
          <w:rFonts w:asciiTheme="minorEastAsia" w:eastAsiaTheme="minorEastAsia" w:hAnsiTheme="minorEastAsia" w:hint="eastAsia"/>
          <w:b/>
          <w:sz w:val="28"/>
          <w:szCs w:val="28"/>
        </w:rPr>
        <w:t>）</w:t>
      </w:r>
      <w:r w:rsidRPr="006F015E">
        <w:rPr>
          <w:rFonts w:asciiTheme="minorEastAsia" w:eastAsiaTheme="minorEastAsia" w:hAnsiTheme="minorEastAsia"/>
          <w:b/>
          <w:sz w:val="28"/>
          <w:szCs w:val="28"/>
        </w:rPr>
        <w:t>首页右侧“</w:t>
      </w:r>
      <w:r w:rsidR="00A20070" w:rsidRPr="00A20070">
        <w:rPr>
          <w:rFonts w:asciiTheme="minorEastAsia" w:eastAsiaTheme="minorEastAsia" w:hAnsiTheme="minorEastAsia" w:hint="eastAsia"/>
          <w:b/>
          <w:sz w:val="28"/>
          <w:szCs w:val="28"/>
        </w:rPr>
        <w:t>（新版）交易服务一网通办系统</w:t>
      </w:r>
      <w:r w:rsidRPr="006F015E">
        <w:rPr>
          <w:rFonts w:asciiTheme="minorEastAsia" w:eastAsiaTheme="minorEastAsia" w:hAnsiTheme="minorEastAsia"/>
          <w:b/>
          <w:sz w:val="28"/>
          <w:szCs w:val="28"/>
        </w:rPr>
        <w:t>”进行平台切换点击“国企采购”进入国有企业阳光采购电子化服务平台</w:t>
      </w:r>
      <w:r w:rsidRPr="006F015E">
        <w:rPr>
          <w:rFonts w:asciiTheme="minorEastAsia" w:eastAsiaTheme="minorEastAsia" w:hAnsiTheme="minorEastAsia" w:hint="eastAsia"/>
          <w:b/>
          <w:sz w:val="28"/>
          <w:szCs w:val="28"/>
        </w:rPr>
        <w:t>”获取招标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二、招标文件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lastRenderedPageBreak/>
        <w:t>4</w:t>
      </w:r>
      <w:r w:rsidRPr="006F015E">
        <w:rPr>
          <w:rFonts w:asciiTheme="minorEastAsia" w:eastAsiaTheme="minorEastAsia" w:hAnsiTheme="minorEastAsia" w:cs="宋体" w:hint="eastAsia"/>
          <w:b/>
          <w:sz w:val="28"/>
          <w:szCs w:val="28"/>
        </w:rPr>
        <w:t>.招标文件的构成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由各包段本文件（word格式）和各包段的数据文件（excel格式）构成，采用压缩包电子版文件格式提供。</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 本文件（word格式）由下列文件组成：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（1）采购公告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（2）投标须知</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（3）采购内容与要求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（4）评审原则和方法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（5）投标（响应）文件格式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（6）合同（范本）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（7）在采购过程中由采购人或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发出的修正和补充文件等（如有）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.2 数据文件（excel格式）由下列文件组成：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（1）封面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（2）投标报价表（含明细）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（3）需求响应表（如有）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（4）评审对照表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（5）评分对照表（如有）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.4招标文件中有不一致的，有澄清的部分以最终的澄清更正内容为准；未澄清的，以</w:t>
      </w:r>
      <w:r w:rsidRPr="006F015E">
        <w:rPr>
          <w:rFonts w:asciiTheme="minorEastAsia" w:eastAsiaTheme="minorEastAsia" w:hAnsiTheme="minorEastAsia" w:cs="宋体" w:hint="eastAsia"/>
          <w:sz w:val="28"/>
          <w:szCs w:val="28"/>
          <w:u w:val="single"/>
        </w:rPr>
        <w:t>响应须知前附表</w:t>
      </w:r>
      <w:r w:rsidRPr="006F015E">
        <w:rPr>
          <w:rFonts w:asciiTheme="minorEastAsia" w:eastAsiaTheme="minorEastAsia" w:hAnsiTheme="minorEastAsia" w:cs="宋体" w:hint="eastAsia"/>
          <w:sz w:val="28"/>
          <w:szCs w:val="28"/>
        </w:rPr>
        <w:t>为准；</w:t>
      </w:r>
      <w:r w:rsidRPr="006F015E">
        <w:rPr>
          <w:rFonts w:asciiTheme="minorEastAsia" w:eastAsiaTheme="minorEastAsia" w:hAnsiTheme="minorEastAsia" w:cs="宋体" w:hint="eastAsia"/>
          <w:sz w:val="28"/>
          <w:szCs w:val="28"/>
          <w:u w:val="single"/>
        </w:rPr>
        <w:t>响应须知前附表</w:t>
      </w:r>
      <w:r w:rsidRPr="006F015E">
        <w:rPr>
          <w:rFonts w:asciiTheme="minorEastAsia" w:eastAsiaTheme="minorEastAsia" w:hAnsiTheme="minorEastAsia" w:cs="宋体" w:hint="eastAsia"/>
          <w:sz w:val="28"/>
          <w:szCs w:val="28"/>
        </w:rPr>
        <w:t>不涉及的内容，以编排在后的</w:t>
      </w:r>
      <w:r w:rsidRPr="006F015E">
        <w:rPr>
          <w:rFonts w:asciiTheme="minorEastAsia" w:eastAsiaTheme="minorEastAsia" w:hAnsiTheme="minorEastAsia" w:cs="宋体" w:hint="eastAsia"/>
          <w:sz w:val="28"/>
          <w:szCs w:val="28"/>
        </w:rPr>
        <w:lastRenderedPageBreak/>
        <w:t>描述为准。</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.招标文件的澄清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在收到招标文件后，对招标文件若有任何疑问或要求澄清招标文件的，应在有效期内按“投标须知前附表”第四项向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提出，必要时</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将协助采购人组织所有获取招标文件</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举行答疑会，</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根据需要主动对招标文件进行必要的澄清或根据</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的要求对招标文件做出澄清，都将以原网站公开发布形式（包括电子交易系统推送）答复或发送给所有</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。澄清文件作为招标文件的组成部分，对</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起约束作用。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.2投标人在规定的时间内未对招标文件澄清或提出疑问的，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将视其为接受招标文件的所有条款，对招标文件没有异议，此后也不再受理对招标文件的相关质疑。</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.招标文件的修改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.l 在投标截止时间2日以前，无论出于何种原因，</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或采购人可主动或在解答投标人提出的疑问时对招标文件进行修改。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 修改后的内容是招标文件的组成部分，采购人、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将会通过“威海市公共资源交易网（荣成市）”，以更正公告形式（电子交易系统发送更正提醒通知）一并告知所有潜在投标人，并对潜在投标人具有约束力。潜在投标人在收到上述通知后，应立即以书面形式向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或采购人确认，如在24小时内无书面回函则视为同意修改内容，并有义务履行相应的义务。</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.3澄清或者修改的内容可能影响投标文件编制的，采购人或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将在投标截止时间2日前，通过原网站发布公告的形式（电子交易系统内发送更正提醒通知）通知所有获取招标文件的潜在投标人</w:t>
      </w:r>
      <w:r w:rsidRPr="006F015E">
        <w:rPr>
          <w:rFonts w:asciiTheme="minorEastAsia" w:eastAsiaTheme="minorEastAsia" w:hAnsiTheme="minorEastAsia" w:hint="eastAsia"/>
          <w:sz w:val="28"/>
          <w:szCs w:val="28"/>
        </w:rPr>
        <w:t>（招标文件</w:t>
      </w:r>
      <w:r w:rsidRPr="006F015E">
        <w:rPr>
          <w:rFonts w:asciiTheme="minorEastAsia" w:eastAsiaTheme="minorEastAsia" w:hAnsiTheme="minorEastAsia" w:hint="eastAsia"/>
          <w:sz w:val="28"/>
          <w:szCs w:val="28"/>
        </w:rPr>
        <w:lastRenderedPageBreak/>
        <w:t>变更的，投标人必须从电子交易系统中重新下载招标文件，并在新下载文件的基础上编制投标文件）；</w:t>
      </w:r>
      <w:r w:rsidRPr="006F015E">
        <w:rPr>
          <w:rFonts w:asciiTheme="minorEastAsia" w:eastAsiaTheme="minorEastAsia" w:hAnsiTheme="minorEastAsia" w:cs="宋体" w:hint="eastAsia"/>
          <w:sz w:val="28"/>
          <w:szCs w:val="28"/>
        </w:rPr>
        <w:t>不足2日的，采购人或者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将顺延提交投标文件的截止时间。</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三、投标文件的编制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.投标文件编制要求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.1投标人编写的文件和往来信件应以简体中文书写。如果投标文件或与投标有关的其它文件、信件及来往函电以其它语言书写的，投标人应将其译成中文，如未翻译该文件为无效文件。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.2投标文件中使用的计量单位应使用中华人民共和国法定计量单位。</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.3投标人必须保证投标文件所提供的全部资料真实可靠，并接受采购人或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.5</w:t>
      </w:r>
      <w:r w:rsidRPr="006F015E">
        <w:rPr>
          <w:rFonts w:asciiTheme="minorEastAsia" w:eastAsiaTheme="minorEastAsia" w:hAnsiTheme="minorEastAsia" w:hint="eastAsia"/>
          <w:sz w:val="28"/>
          <w:szCs w:val="28"/>
        </w:rPr>
        <w:t>投标人按照招标文件要求所提供的各种证明文件必须真实且合法有效,经扫描后粘贴到响应文件的相关页上，确保清晰度可辨认，评审时由于无法辨认所产生的后果，由投标人自行承担。</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6F015E">
        <w:rPr>
          <w:rFonts w:asciiTheme="minorEastAsia" w:eastAsiaTheme="minorEastAsia" w:hAnsiTheme="minorEastAsia" w:hint="eastAsia"/>
          <w:b/>
          <w:sz w:val="28"/>
          <w:szCs w:val="28"/>
        </w:rPr>
        <w:t>对于不涉及或无法填写的评审项（评分项）（例如：报价），可在页码</w:t>
      </w:r>
      <w:r w:rsidRPr="006F015E">
        <w:rPr>
          <w:rFonts w:asciiTheme="minorEastAsia" w:eastAsiaTheme="minorEastAsia" w:hAnsiTheme="minorEastAsia" w:hint="eastAsia"/>
          <w:b/>
          <w:sz w:val="28"/>
          <w:szCs w:val="28"/>
        </w:rPr>
        <w:lastRenderedPageBreak/>
        <w:t>索引处填写1。</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.7为了保证系统整体效率，系统对所投递的电子文件有大小的限制，因此，投标人应尽可能降低本文件的大小，小尺寸投标文件将使递交更快捷、减少差错发生几率，避免投标截止时间前未能完整上传文件。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.8投标文件具有法律效力，投标人与</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或采购人任何人的口头协议不影响投标文件的任何条款和内容。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.9采购人或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均无义务向投标人解释其中标或未中标的原因，且无论投标人是否中标，投标人所递交的投标文件均不予退还，不提供副本拷贝。</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8</w:t>
      </w:r>
      <w:r w:rsidRPr="006F015E">
        <w:rPr>
          <w:rFonts w:asciiTheme="minorEastAsia" w:eastAsiaTheme="minorEastAsia" w:hAnsiTheme="minorEastAsia" w:cs="宋体" w:hint="eastAsia"/>
          <w:b/>
          <w:sz w:val="28"/>
          <w:szCs w:val="28"/>
        </w:rPr>
        <w:t>.数据文件编制要求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.1投标人须从所投项目的招标文件压缩包内对应包段目录下获取本文件</w:t>
      </w:r>
      <w:r w:rsidRPr="006F015E">
        <w:rPr>
          <w:rFonts w:asciiTheme="minorEastAsia" w:eastAsiaTheme="minorEastAsia" w:hAnsiTheme="minorEastAsia" w:hint="eastAsia"/>
          <w:sz w:val="28"/>
          <w:szCs w:val="28"/>
        </w:rPr>
        <w:t>（变更后的数据文件需要重新下载）</w:t>
      </w:r>
      <w:r w:rsidRPr="006F015E">
        <w:rPr>
          <w:rFonts w:asciiTheme="minorEastAsia" w:eastAsiaTheme="minorEastAsia" w:hAnsiTheme="minorEastAsia"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sidRPr="006F015E">
        <w:rPr>
          <w:rFonts w:asciiTheme="minorEastAsia" w:eastAsiaTheme="minorEastAsia" w:hAnsiTheme="minorEastAsia" w:cs="宋体"/>
          <w:sz w:val="28"/>
          <w:szCs w:val="28"/>
        </w:rPr>
        <w:t>、对工作表先后顺序的变动，</w:t>
      </w:r>
      <w:r w:rsidRPr="006F015E">
        <w:rPr>
          <w:rFonts w:asciiTheme="minorEastAsia" w:eastAsiaTheme="minorEastAsia" w:hAnsiTheme="minorEastAsia" w:cs="宋体" w:hint="eastAsia"/>
          <w:sz w:val="28"/>
          <w:szCs w:val="28"/>
        </w:rPr>
        <w:t>以及对锁定区域内的数据进行更改、</w:t>
      </w:r>
      <w:r w:rsidRPr="006F015E">
        <w:rPr>
          <w:rFonts w:asciiTheme="minorEastAsia" w:eastAsiaTheme="minorEastAsia" w:hAnsiTheme="minorEastAsia" w:cs="宋体" w:hint="eastAsia"/>
          <w:b/>
          <w:sz w:val="28"/>
          <w:szCs w:val="28"/>
        </w:rPr>
        <w:t>文件另存到其他文件</w:t>
      </w:r>
      <w:r w:rsidRPr="006F015E">
        <w:rPr>
          <w:rFonts w:asciiTheme="minorEastAsia" w:eastAsiaTheme="minorEastAsia" w:hAnsiTheme="minorEastAsia" w:cs="宋体" w:hint="eastAsia"/>
          <w:sz w:val="28"/>
          <w:szCs w:val="28"/>
        </w:rPr>
        <w:t>等违规性操作，都会破坏本文件中的数字指纹，导致系统无法接收该文件使其</w:t>
      </w:r>
      <w:r w:rsidRPr="006F015E">
        <w:rPr>
          <w:rFonts w:asciiTheme="minorEastAsia" w:eastAsiaTheme="minorEastAsia" w:hAnsiTheme="minorEastAsia" w:cs="宋体" w:hint="eastAsia"/>
          <w:b/>
          <w:sz w:val="28"/>
          <w:szCs w:val="28"/>
        </w:rPr>
        <w:t>投标失败</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6F015E">
        <w:rPr>
          <w:rFonts w:asciiTheme="minorEastAsia" w:eastAsiaTheme="minorEastAsia" w:hAnsiTheme="minorEastAsia" w:cs="宋体" w:hint="eastAsia"/>
          <w:b/>
          <w:sz w:val="28"/>
          <w:szCs w:val="28"/>
        </w:rPr>
        <w:t>投标失败</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8</w:t>
      </w:r>
      <w:r w:rsidRPr="006F015E">
        <w:rPr>
          <w:rFonts w:asciiTheme="minorEastAsia" w:eastAsiaTheme="minorEastAsia" w:hAnsiTheme="minorEastAsia" w:cs="宋体" w:hint="eastAsia"/>
          <w:sz w:val="28"/>
          <w:szCs w:val="28"/>
        </w:rPr>
        <w:t>.3投标人在对数据文件电子签章前，应按照上述2项的要求进行认真检查、确认。因投标人自身原因所导致其投标失败的，须自行承担相关责任。</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9</w:t>
      </w:r>
      <w:r w:rsidRPr="006F015E">
        <w:rPr>
          <w:rFonts w:asciiTheme="minorEastAsia" w:eastAsiaTheme="minorEastAsia" w:hAnsiTheme="minorEastAsia" w:cs="宋体" w:hint="eastAsia"/>
          <w:b/>
          <w:sz w:val="28"/>
          <w:szCs w:val="28"/>
        </w:rPr>
        <w:t>.文件构成</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投标人应按不同包段分别编制投标文件，每个包段的投标文件分两册必须包括：投标文件（pdf格式）（第一册）、数据文件（PDF格式）（第二册），以上内容缺一不可，否则为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9</w:t>
      </w:r>
      <w:r w:rsidRPr="006F015E">
        <w:rPr>
          <w:rFonts w:asciiTheme="minorEastAsia" w:eastAsiaTheme="minorEastAsia" w:hAnsiTheme="minorEastAsia" w:cs="宋体" w:hint="eastAsia"/>
          <w:sz w:val="28"/>
          <w:szCs w:val="28"/>
        </w:rPr>
        <w:t>.1投标人编制的投标文件（pdf格式）（第一册）应包括但不少于下列内容：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（1）投标文件封面（格式见本文件第五章）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（2）投标文件目录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（3）投标承诺函（格式见本文件第五章）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（4）投标人资格证明文件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①有效的营业执照副本扫描件；</w:t>
      </w:r>
      <w:r w:rsidR="00433D4D" w:rsidRPr="006F015E">
        <w:rPr>
          <w:rFonts w:asciiTheme="minorEastAsia" w:eastAsiaTheme="minorEastAsia" w:hAnsiTheme="minorEastAsia" w:hint="eastAsia"/>
          <w:sz w:val="28"/>
          <w:szCs w:val="28"/>
        </w:rPr>
        <w:t xml:space="preserve"> </w:t>
      </w:r>
    </w:p>
    <w:p w:rsidR="00F614C9" w:rsidRPr="006F015E" w:rsidRDefault="00BC5125">
      <w:pPr>
        <w:pStyle w:val="a7"/>
        <w:ind w:firstLineChars="200" w:firstLine="560"/>
        <w:rPr>
          <w:rFonts w:asciiTheme="minorEastAsia" w:eastAsiaTheme="minorEastAsia" w:hAnsiTheme="minorEastAsia" w:cs="宋体"/>
          <w:spacing w:val="8"/>
          <w:kern w:val="2"/>
          <w:sz w:val="28"/>
          <w:szCs w:val="28"/>
        </w:rPr>
      </w:pPr>
      <w:r w:rsidRPr="006F015E">
        <w:rPr>
          <w:rFonts w:asciiTheme="minorEastAsia" w:eastAsiaTheme="minorEastAsia" w:hAnsiTheme="minorEastAsia" w:cs="宋体" w:hint="eastAsia"/>
          <w:sz w:val="28"/>
          <w:szCs w:val="28"/>
        </w:rPr>
        <w:t>②投标人具有</w:t>
      </w:r>
      <w:r w:rsidR="00C855D5" w:rsidRPr="006F015E">
        <w:rPr>
          <w:rFonts w:asciiTheme="minorEastAsia" w:eastAsiaTheme="minorEastAsia" w:hAnsiTheme="minorEastAsia" w:cs="宋体" w:hint="eastAsia"/>
          <w:sz w:val="28"/>
          <w:szCs w:val="28"/>
        </w:rPr>
        <w:t>建筑工程</w:t>
      </w:r>
      <w:r w:rsidRPr="006F015E">
        <w:rPr>
          <w:rFonts w:asciiTheme="minorEastAsia" w:eastAsiaTheme="minorEastAsia" w:hAnsiTheme="minorEastAsia" w:cs="宋体" w:hint="eastAsia"/>
          <w:sz w:val="28"/>
          <w:szCs w:val="28"/>
        </w:rPr>
        <w:t>施工总承包三级及以上资质；同时具有安全生产许可证；</w:t>
      </w:r>
      <w:r w:rsidR="00433D4D" w:rsidRPr="006F015E">
        <w:rPr>
          <w:rFonts w:asciiTheme="minorEastAsia" w:eastAsiaTheme="minorEastAsia" w:hAnsiTheme="minorEastAsia" w:cs="宋体" w:hint="eastAsia"/>
          <w:sz w:val="28"/>
          <w:szCs w:val="28"/>
        </w:rPr>
        <w:t xml:space="preserve"> </w:t>
      </w:r>
    </w:p>
    <w:p w:rsidR="00F614C9" w:rsidRPr="006F015E" w:rsidRDefault="00BC5125">
      <w:pPr>
        <w:pStyle w:val="a7"/>
        <w:ind w:firstLineChars="200" w:firstLine="560"/>
        <w:rPr>
          <w:rFonts w:asciiTheme="minorEastAsia" w:eastAsiaTheme="minorEastAsia" w:hAnsiTheme="minorEastAsia" w:cs="宋体"/>
          <w:kern w:val="2"/>
          <w:sz w:val="28"/>
          <w:szCs w:val="28"/>
        </w:rPr>
      </w:pPr>
      <w:r w:rsidRPr="006F015E">
        <w:rPr>
          <w:rFonts w:asciiTheme="minorEastAsia" w:eastAsiaTheme="minorEastAsia" w:hAnsiTheme="minorEastAsia" w:cs="宋体" w:hint="eastAsia"/>
          <w:kern w:val="2"/>
          <w:sz w:val="28"/>
          <w:szCs w:val="28"/>
        </w:rPr>
        <w:t>③</w:t>
      </w:r>
      <w:r w:rsidRPr="006F015E">
        <w:rPr>
          <w:rFonts w:asciiTheme="minorEastAsia" w:eastAsiaTheme="minorEastAsia" w:hAnsiTheme="minorEastAsia" w:hint="eastAsia"/>
          <w:sz w:val="28"/>
          <w:szCs w:val="28"/>
          <w:lang w:val="en-US"/>
        </w:rPr>
        <w:t>项目负责人具有</w:t>
      </w:r>
      <w:r w:rsidR="00C855D5" w:rsidRPr="006F015E">
        <w:rPr>
          <w:rFonts w:asciiTheme="minorEastAsia" w:eastAsiaTheme="minorEastAsia" w:hAnsiTheme="minorEastAsia" w:cs="宋体" w:hint="eastAsia"/>
          <w:sz w:val="28"/>
          <w:szCs w:val="28"/>
        </w:rPr>
        <w:t>建筑工程</w:t>
      </w:r>
      <w:r w:rsidR="00C855D5" w:rsidRPr="006F015E">
        <w:rPr>
          <w:rFonts w:asciiTheme="minorEastAsia" w:eastAsiaTheme="minorEastAsia" w:hAnsiTheme="minorEastAsia" w:hint="eastAsia"/>
          <w:sz w:val="28"/>
          <w:szCs w:val="28"/>
          <w:lang w:val="en-US"/>
        </w:rPr>
        <w:t>二</w:t>
      </w:r>
      <w:r w:rsidRPr="006F015E">
        <w:rPr>
          <w:rFonts w:asciiTheme="minorEastAsia" w:eastAsiaTheme="minorEastAsia" w:hAnsiTheme="minorEastAsia" w:hint="eastAsia"/>
          <w:sz w:val="28"/>
          <w:szCs w:val="28"/>
          <w:lang w:val="en-US"/>
        </w:rPr>
        <w:t>级及以上注册建造师执业资格，且同时具有安全生产考核合格证（B证）；</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60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cs="仿宋" w:hint="eastAsia"/>
          <w:sz w:val="28"/>
          <w:szCs w:val="28"/>
        </w:rPr>
        <w:t>④法人授权委托书、被授权人身份证扫描件；若投标单位代表为企业法定代表人/单位负责人的，则只需提供企业法定代表人/单位负责人身份证扫描件(加盖投标单位公章)</w:t>
      </w:r>
      <w:r w:rsidRPr="006F015E">
        <w:rPr>
          <w:rFonts w:asciiTheme="minorEastAsia" w:eastAsiaTheme="minorEastAsia" w:hAnsiTheme="minorEastAsia" w:hint="eastAsia"/>
          <w:sz w:val="28"/>
          <w:szCs w:val="28"/>
        </w:rPr>
        <w:t>。</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⑤</w:t>
      </w:r>
      <w:r w:rsidR="000D0BEF" w:rsidRPr="006F015E">
        <w:rPr>
          <w:rFonts w:asciiTheme="minorEastAsia" w:eastAsiaTheme="minorEastAsia" w:hAnsiTheme="minorEastAsia" w:hint="eastAsia"/>
          <w:sz w:val="28"/>
          <w:szCs w:val="28"/>
        </w:rPr>
        <w:t>投标人的依法缴纳税收和社会保障资金的声明；投标人近期的完税凭证及交纳社保资金凭证的扫描件。</w:t>
      </w:r>
    </w:p>
    <w:p w:rsidR="00F614C9" w:rsidRPr="006F015E" w:rsidRDefault="00BC5125">
      <w:pPr>
        <w:pStyle w:val="a3"/>
        <w:ind w:firstLineChars="202" w:firstLine="566"/>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⑥投标人近3年内在经营活动中没有重大违法记录的声明（格式见本文件第五章），如不提供视为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hint="eastAsia"/>
          <w:sz w:val="28"/>
          <w:szCs w:val="28"/>
        </w:rPr>
        <w:t>⑦投标人具有履行合同所必需的设备和专业技术能力承诺函（格式自拟）；</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cs="宋体" w:hint="eastAsia"/>
          <w:sz w:val="28"/>
          <w:szCs w:val="28"/>
        </w:rPr>
        <w:t>⑧</w:t>
      </w:r>
      <w:r w:rsidRPr="006F015E">
        <w:rPr>
          <w:rFonts w:asciiTheme="minorEastAsia" w:eastAsiaTheme="minorEastAsia" w:hAnsiTheme="minorEastAsia" w:hint="eastAsia"/>
          <w:sz w:val="28"/>
          <w:szCs w:val="28"/>
        </w:rPr>
        <w:t>A、投标人自行编制的</w:t>
      </w:r>
      <w:r w:rsidR="00433D4D" w:rsidRPr="006F015E">
        <w:rPr>
          <w:rFonts w:asciiTheme="minorEastAsia" w:eastAsiaTheme="minorEastAsia" w:hAnsiTheme="minorEastAsia" w:hint="eastAsia"/>
          <w:sz w:val="28"/>
          <w:szCs w:val="28"/>
        </w:rPr>
        <w:t>2024年度或2025年度</w:t>
      </w:r>
      <w:r w:rsidRPr="006F015E">
        <w:rPr>
          <w:rFonts w:asciiTheme="minorEastAsia" w:eastAsiaTheme="minorEastAsia" w:hAnsiTheme="minorEastAsia" w:hint="eastAsia"/>
          <w:sz w:val="28"/>
          <w:szCs w:val="28"/>
        </w:rPr>
        <w:t>公司财务报表或由中介机构出具的</w:t>
      </w:r>
      <w:r w:rsidR="00433D4D" w:rsidRPr="006F015E">
        <w:rPr>
          <w:rFonts w:asciiTheme="minorEastAsia" w:eastAsiaTheme="minorEastAsia" w:hAnsiTheme="minorEastAsia" w:hint="eastAsia"/>
          <w:sz w:val="28"/>
          <w:szCs w:val="28"/>
        </w:rPr>
        <w:t>2024年度或2025年度</w:t>
      </w:r>
      <w:r w:rsidRPr="006F015E">
        <w:rPr>
          <w:rFonts w:asciiTheme="minorEastAsia" w:eastAsiaTheme="minorEastAsia" w:hAnsiTheme="minorEastAsia" w:hint="eastAsia"/>
          <w:sz w:val="28"/>
          <w:szCs w:val="28"/>
        </w:rPr>
        <w:t>财务审计报告书及附件；</w:t>
      </w:r>
    </w:p>
    <w:p w:rsidR="00F614C9" w:rsidRPr="006F015E" w:rsidRDefault="00BC5125">
      <w:pPr>
        <w:spacing w:line="52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lastRenderedPageBreak/>
        <w:t>B、出具的有效期内的资信证明扫描件；</w:t>
      </w:r>
    </w:p>
    <w:p w:rsidR="00F614C9" w:rsidRPr="006F015E" w:rsidRDefault="00BC5125">
      <w:pPr>
        <w:spacing w:line="440" w:lineRule="exact"/>
        <w:ind w:firstLineChars="200" w:firstLine="560"/>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注：A、B 两项提供任意一项均可；</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44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hint="eastAsia"/>
          <w:sz w:val="28"/>
          <w:szCs w:val="28"/>
        </w:rPr>
        <w:t>⑨投标人、法定代表人、授权委托人、项目负责人未被最高法院列入失信被执行人。</w:t>
      </w:r>
      <w:r w:rsidRPr="006F015E">
        <w:rPr>
          <w:rFonts w:asciiTheme="minorEastAsia" w:eastAsiaTheme="minorEastAsia" w:hAnsiTheme="minorEastAsia" w:cs="仿宋" w:hint="eastAsia"/>
          <w:sz w:val="28"/>
          <w:szCs w:val="28"/>
        </w:rPr>
        <w:t>后附网上查询截图。</w:t>
      </w:r>
      <w:r w:rsidR="00433D4D" w:rsidRPr="006F015E">
        <w:rPr>
          <w:rFonts w:asciiTheme="minorEastAsia" w:eastAsiaTheme="minorEastAsia" w:hAnsiTheme="minorEastAsia" w:hint="eastAsia"/>
          <w:sz w:val="28"/>
          <w:szCs w:val="28"/>
        </w:rPr>
        <w:t xml:space="preserve"> </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以上所有资质资格证明文件均需加盖投标人签章。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（6）投标人基本情况（格式见本文件第五章）</w:t>
      </w:r>
    </w:p>
    <w:p w:rsidR="00F614C9" w:rsidRPr="006F015E" w:rsidRDefault="00BC5125">
      <w:pPr>
        <w:spacing w:line="50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宋体" w:hint="eastAsia"/>
          <w:sz w:val="28"/>
          <w:szCs w:val="28"/>
        </w:rPr>
        <w:t>（7）</w:t>
      </w:r>
      <w:r w:rsidRPr="006F015E">
        <w:rPr>
          <w:rFonts w:asciiTheme="minorEastAsia" w:eastAsiaTheme="minorEastAsia" w:hAnsiTheme="minorEastAsia" w:cs="仿宋" w:hint="eastAsia"/>
          <w:sz w:val="28"/>
          <w:szCs w:val="28"/>
        </w:rPr>
        <w:t>投标报价一览表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（8）</w:t>
      </w:r>
      <w:r w:rsidRPr="006F015E">
        <w:rPr>
          <w:rFonts w:asciiTheme="minorEastAsia" w:eastAsiaTheme="minorEastAsia" w:hAnsiTheme="minorEastAsia" w:cs="宋体" w:hint="eastAsia"/>
          <w:b/>
          <w:sz w:val="28"/>
          <w:szCs w:val="28"/>
        </w:rPr>
        <w:t>技术文件，包括但不限于以下内容:</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①对工程整体有深刻认识，表述清晰完整，施工段划分、临时设施、临时道路、施工总平面图布置设计合理；</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②施工方案和技术措施合理，对关键工序和关键部位施工具有针对性，措施得力、经济、安全、可行；</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③有完整的质量保证措施，先进可行，有针对本工程的通病治理措施；</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④针对项目实际情况有完整的安全文明措施和应急救援预案，且措施齐全，预案可行；</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⑤环境保护措施安全得力，减少噪音、降低环境污染、扬尘治理措施、地下管线及其他地上地下设施的保护加固措施等，冬雨季施工方案；</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⑥施工进度计划和进度措施；</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⑦资源配备计划。投入的劳动力、机械设备等计划合理，与进度计划呼应，满足施工需求；</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⑧项目管理机构人员配备齐全合理；</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⑨成品保护、工程保修制度、总包和分包配合、与发包、分包配合等；</w:t>
      </w:r>
    </w:p>
    <w:p w:rsidR="00F614C9" w:rsidRPr="006F015E" w:rsidRDefault="00BC5125">
      <w:pPr>
        <w:spacing w:line="42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⑩围挡设置、车辆运输、施工现场保护措施等；扬尘治理、出入口防尘措施、施工机具管理、物料堆放、垃圾运送和堆放等。</w:t>
      </w:r>
    </w:p>
    <w:p w:rsidR="00F614C9" w:rsidRPr="006F015E" w:rsidRDefault="00BC5125">
      <w:pPr>
        <w:spacing w:line="4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投标人认为需要提交的其他相关技术文件；</w:t>
      </w:r>
    </w:p>
    <w:p w:rsidR="005E5E50" w:rsidRPr="006F015E" w:rsidRDefault="005E5E50">
      <w:pPr>
        <w:spacing w:line="4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w:t>
      </w:r>
      <w:r w:rsidRPr="006F015E">
        <w:rPr>
          <w:rFonts w:asciiTheme="minorEastAsia" w:eastAsiaTheme="minorEastAsia" w:hAnsiTheme="minorEastAsia" w:cs="宋体" w:hint="eastAsia"/>
          <w:sz w:val="28"/>
          <w:szCs w:val="28"/>
        </w:rPr>
        <w:t>9</w:t>
      </w:r>
      <w:r w:rsidRPr="006F015E">
        <w:rPr>
          <w:rFonts w:asciiTheme="minorEastAsia" w:eastAsiaTheme="minorEastAsia" w:hAnsiTheme="minorEastAsia" w:cs="宋体"/>
          <w:sz w:val="28"/>
          <w:szCs w:val="28"/>
        </w:rPr>
        <w:t>）售后服务承诺；</w:t>
      </w:r>
    </w:p>
    <w:p w:rsidR="00F614C9" w:rsidRPr="006F015E" w:rsidRDefault="00BC5125">
      <w:pPr>
        <w:spacing w:line="4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w:t>
      </w:r>
      <w:r w:rsidR="005E5E50"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）国内同类项目业绩表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w:t>
      </w:r>
      <w:r w:rsidR="005E5E50"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）项目管理机构配备情况表；</w:t>
      </w:r>
    </w:p>
    <w:p w:rsidR="00F614C9" w:rsidRPr="006F015E" w:rsidRDefault="00BC5125">
      <w:pPr>
        <w:pStyle w:val="a7"/>
        <w:ind w:firstLineChars="177" w:firstLine="496"/>
        <w:rPr>
          <w:rFonts w:asciiTheme="minorEastAsia" w:eastAsiaTheme="minorEastAsia" w:hAnsiTheme="minorEastAsia" w:cs="宋体"/>
          <w:kern w:val="2"/>
          <w:sz w:val="28"/>
          <w:szCs w:val="28"/>
        </w:rPr>
      </w:pPr>
      <w:r w:rsidRPr="006F015E">
        <w:rPr>
          <w:rFonts w:asciiTheme="minorEastAsia" w:eastAsiaTheme="minorEastAsia" w:hAnsiTheme="minorEastAsia" w:cs="宋体" w:hint="eastAsia"/>
          <w:kern w:val="2"/>
          <w:sz w:val="28"/>
          <w:szCs w:val="28"/>
        </w:rPr>
        <w:t>（</w:t>
      </w:r>
      <w:r w:rsidRPr="006F015E">
        <w:rPr>
          <w:rFonts w:asciiTheme="minorEastAsia" w:eastAsiaTheme="minorEastAsia" w:hAnsiTheme="minorEastAsia" w:cs="宋体"/>
          <w:kern w:val="2"/>
          <w:sz w:val="28"/>
          <w:szCs w:val="28"/>
        </w:rPr>
        <w:t>1</w:t>
      </w:r>
      <w:r w:rsidR="005E5E50" w:rsidRPr="006F015E">
        <w:rPr>
          <w:rFonts w:asciiTheme="minorEastAsia" w:eastAsiaTheme="minorEastAsia" w:hAnsiTheme="minorEastAsia" w:cs="宋体"/>
          <w:kern w:val="2"/>
          <w:sz w:val="28"/>
          <w:szCs w:val="28"/>
        </w:rPr>
        <w:t>2</w:t>
      </w:r>
      <w:r w:rsidRPr="006F015E">
        <w:rPr>
          <w:rFonts w:asciiTheme="minorEastAsia" w:eastAsiaTheme="minorEastAsia" w:hAnsiTheme="minorEastAsia" w:cs="宋体" w:hint="eastAsia"/>
          <w:kern w:val="2"/>
          <w:sz w:val="28"/>
          <w:szCs w:val="28"/>
        </w:rPr>
        <w:t>）投标单位认为需要说明的及招标文件要求的其他内容；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9</w:t>
      </w:r>
      <w:r w:rsidRPr="006F015E">
        <w:rPr>
          <w:rFonts w:asciiTheme="minorEastAsia" w:eastAsiaTheme="minorEastAsia" w:hAnsiTheme="minorEastAsia" w:cs="宋体" w:hint="eastAsia"/>
          <w:sz w:val="28"/>
          <w:szCs w:val="28"/>
        </w:rPr>
        <w:t>.2数据文件（PDF格式）（第二册）</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。数据文件（PDF格式）包含下列内容：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（1）封面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（2）投标报价表（含明细）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（3）需求响应表（如有）</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10.</w:t>
      </w:r>
      <w:r w:rsidRPr="006F015E">
        <w:rPr>
          <w:rFonts w:asciiTheme="minorEastAsia" w:eastAsiaTheme="minorEastAsia" w:hAnsiTheme="minorEastAsia" w:cs="宋体" w:hint="eastAsia"/>
          <w:b/>
          <w:sz w:val="28"/>
          <w:szCs w:val="28"/>
        </w:rPr>
        <w:t>投标报价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.1投标人所提供的工程服务均以人民币报价，精确到小数点后两位。</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hint="eastAsia"/>
          <w:bCs/>
          <w:sz w:val="28"/>
          <w:szCs w:val="28"/>
        </w:rPr>
        <w:t>本项目为固定单价，投标人应按照“第三部分采购内容与要求”的第三项</w:t>
      </w:r>
      <w:r w:rsidRPr="006F015E">
        <w:rPr>
          <w:rFonts w:asciiTheme="minorEastAsia" w:eastAsiaTheme="minorEastAsia" w:hAnsiTheme="minorEastAsia" w:cs="宋体" w:hint="eastAsia"/>
          <w:sz w:val="28"/>
          <w:szCs w:val="28"/>
        </w:rPr>
        <w:t>。并按数据文件中“投标报价表（含明细）”规定的格式报出分项价格和总价。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.3投标人应按数据文件“投标报价表（含明细）”要求的统一格式填写，并加盖电子公章。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.4《投标报价表（含明细）》填写时应响应下列要求：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（1）所有根据合同或其它原因应由投标人支付的税款和其它应交纳的费用都要包括在投标人提交的报价中；</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（2）投标报价包括完成该项目的一切费用总和，包括</w:t>
      </w:r>
      <w:r w:rsidRPr="006F015E">
        <w:rPr>
          <w:rFonts w:asciiTheme="minorEastAsia" w:eastAsiaTheme="minorEastAsia" w:hAnsiTheme="minorEastAsia" w:cs="宋体" w:hint="eastAsia"/>
          <w:color w:val="333333"/>
          <w:spacing w:val="8"/>
          <w:sz w:val="28"/>
          <w:szCs w:val="28"/>
        </w:rPr>
        <w:t>为完成工程量清单中的所需的一切人工费、材料费、施工机械使用费、管理费、利润、规费、税金、招标代理费、清单编制费、其它费用、材料检验检测费、进行综合验收时发生的费用以及合同中明确的所有责任、义务和不可抗力以外一定范围风险等所有费用</w:t>
      </w:r>
      <w:r w:rsidRPr="006F015E">
        <w:rPr>
          <w:rFonts w:asciiTheme="minorEastAsia" w:eastAsiaTheme="minorEastAsia" w:hAnsiTheme="minorEastAsia" w:cs="宋体" w:hint="eastAsia"/>
          <w:sz w:val="28"/>
          <w:szCs w:val="28"/>
        </w:rPr>
        <w:t>，以人民币为结算单位。投标报价中免费提供的项目，应注明免费。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（3）投标人应对本次招标的全部内容进行报价，缺项报价投标无效。如因</w:t>
      </w:r>
      <w:r w:rsidRPr="006F015E">
        <w:rPr>
          <w:rFonts w:asciiTheme="minorEastAsia" w:eastAsiaTheme="minorEastAsia" w:hAnsiTheme="minorEastAsia" w:cs="宋体" w:hint="eastAsia"/>
          <w:sz w:val="28"/>
          <w:szCs w:val="28"/>
        </w:rPr>
        <w:lastRenderedPageBreak/>
        <w:t>投标人自身的原因报价失误而造成的损失，由投标人自行承担。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（4）投标人须严格按照报价明细表说明进行填写，报价明细表中 “*”是必填项，任何必填项为空时都可能导致本次投标无效。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（5）《投标报价表（含明细）》中“投标产品的型号”，型号填写的一般规则为：品牌+产品型号。否则会因非实质性响应而被拒绝；</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（6）《投标报价表（含明细）》中合价将由单价*数量自动计算，无需手工录入。</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10.5《需求响应表</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（如有）填写时应响应下列要求：</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（1）有底色标识的单元格须填写，有“*”的列是必输项，任何必输项为空都可能导致您的本次投标（响应）无效；</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（2）如想拷贝数据到某个待填写单元格，应采用选择性粘贴(只粘贴文本)，否则单元格填写无效或被锁死；</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（3）当招标需求列的内容显示不完整时，请点击编辑栏进行查看；</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6F015E">
        <w:rPr>
          <w:rFonts w:asciiTheme="minorEastAsia" w:eastAsiaTheme="minorEastAsia" w:hAnsiTheme="minorEastAsia" w:cs="宋体"/>
          <w:b/>
          <w:sz w:val="28"/>
          <w:szCs w:val="28"/>
        </w:rPr>
        <w:t>无效投标（响应）处理</w:t>
      </w:r>
      <w:r w:rsidRPr="006F015E">
        <w:rPr>
          <w:rFonts w:asciiTheme="minorEastAsia" w:eastAsiaTheme="minorEastAsia" w:hAnsiTheme="minorEastAsia" w:cs="宋体"/>
          <w:sz w:val="28"/>
          <w:szCs w:val="28"/>
        </w:rPr>
        <w:t>。</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（5）按照该表显示位置加盖一个电子印章；</w:t>
      </w:r>
    </w:p>
    <w:p w:rsidR="00F614C9" w:rsidRPr="006F015E" w:rsidRDefault="00BC5125">
      <w:pPr>
        <w:spacing w:line="560" w:lineRule="exact"/>
        <w:ind w:firstLineChars="200" w:firstLine="560"/>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（6）该表为固定格式且有数字指纹，必须在原表上填写，填写完毕后只可保存不可另存。删除该表、增加该表、增加行列、删除行列、对固定格式的任何改动均会导致</w:t>
      </w:r>
      <w:r w:rsidRPr="006F015E">
        <w:rPr>
          <w:rFonts w:asciiTheme="minorEastAsia" w:eastAsiaTheme="minorEastAsia" w:hAnsiTheme="minorEastAsia" w:cs="宋体"/>
          <w:b/>
          <w:sz w:val="28"/>
          <w:szCs w:val="28"/>
        </w:rPr>
        <w:t>无效投标（</w:t>
      </w:r>
      <w:r w:rsidRPr="006F015E">
        <w:rPr>
          <w:rFonts w:asciiTheme="minorEastAsia" w:eastAsiaTheme="minorEastAsia" w:hAnsiTheme="minorEastAsia" w:cs="宋体" w:hint="eastAsia"/>
          <w:b/>
          <w:sz w:val="28"/>
          <w:szCs w:val="28"/>
        </w:rPr>
        <w:t>响应</w:t>
      </w:r>
      <w:r w:rsidRPr="006F015E">
        <w:rPr>
          <w:rFonts w:asciiTheme="minorEastAsia" w:eastAsiaTheme="minorEastAsia" w:hAnsiTheme="minorEastAsia" w:cs="宋体"/>
          <w:b/>
          <w:sz w:val="28"/>
          <w:szCs w:val="28"/>
        </w:rPr>
        <w:t>）</w:t>
      </w:r>
      <w:r w:rsidRPr="006F015E">
        <w:rPr>
          <w:rFonts w:asciiTheme="minorEastAsia" w:eastAsiaTheme="minorEastAsia" w:hAnsiTheme="minorEastAsia" w:cs="宋体"/>
          <w:sz w:val="28"/>
          <w:szCs w:val="28"/>
        </w:rPr>
        <w:t>；</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cs="宋体" w:hint="eastAsia"/>
          <w:sz w:val="28"/>
          <w:szCs w:val="28"/>
        </w:rPr>
        <w:t>10.6</w:t>
      </w:r>
      <w:r w:rsidRPr="006F015E">
        <w:rPr>
          <w:rFonts w:asciiTheme="minorEastAsia" w:eastAsiaTheme="minorEastAsia" w:hAnsiTheme="minorEastAsia" w:hint="eastAsia"/>
          <w:sz w:val="28"/>
          <w:szCs w:val="28"/>
        </w:rPr>
        <w:t>投标人的报价在合同执行过程中是固定不变的，不得以任何理由改变。所有价格折扣、优惠条件必须在报价明细表中注明，否则评审时不予认可。</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.联合体投标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两个以上的自然人、法人或者其他组织可以组成一个联合体，以一个投标人的身份共同参加投标。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.1以联合体形式进行投标的，应当提交联合协议，载明联合体各方承担的工作和义务。联合体各方应当共同与采购人签订采购合同，就采购合同约定的事项对采购人承担连带责任。</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.2联合体中有同类资质的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按照联合体分工承担相同工作的，应当按照资质等级较低的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确定资质等级。</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1</w:t>
      </w:r>
      <w:r w:rsidRPr="006F015E">
        <w:rPr>
          <w:rFonts w:asciiTheme="minorEastAsia" w:eastAsiaTheme="minorEastAsia" w:hAnsiTheme="minorEastAsia" w:cs="宋体" w:hint="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.4以联合体形式参加采购活动的，联合体各方不得再单独参加或者与其他</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另外组成联合体参加同一合同项下的采购活动。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本项目是否接受联合体投标详见《投标须知前附表》。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2</w:t>
      </w:r>
      <w:r w:rsidRPr="006F015E">
        <w:rPr>
          <w:rFonts w:asciiTheme="minorEastAsia" w:eastAsiaTheme="minorEastAsia" w:hAnsiTheme="minorEastAsia" w:cs="宋体" w:hint="eastAsia"/>
          <w:b/>
          <w:sz w:val="28"/>
          <w:szCs w:val="28"/>
        </w:rPr>
        <w:t>.关于分包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.1投标人拟将成交项目的非主体、非关键性工作分包的，应当在响应文件中载明分包承担主体，分包承担主体应当具备相应资质条件且不得再次分包。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12</w:t>
      </w:r>
      <w:r w:rsidRPr="006F015E">
        <w:rPr>
          <w:rFonts w:asciiTheme="minorEastAsia" w:eastAsiaTheme="minorEastAsia" w:hAnsiTheme="minorEastAsia" w:cs="宋体" w:hint="eastAsia"/>
          <w:sz w:val="28"/>
          <w:szCs w:val="28"/>
        </w:rPr>
        <w:t>.2投标人应当就分包项目向采购人负责，分包承担主体就分包项目承担责任。</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3</w:t>
      </w:r>
      <w:r w:rsidRPr="006F015E">
        <w:rPr>
          <w:rFonts w:asciiTheme="minorEastAsia" w:eastAsiaTheme="minorEastAsia" w:hAnsiTheme="minorEastAsia" w:cs="宋体" w:hint="eastAsia"/>
          <w:b/>
          <w:sz w:val="28"/>
          <w:szCs w:val="28"/>
        </w:rPr>
        <w:t>.现场踏勘</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.1如有需要，</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.2投标人及其人员经过采购人的允许，可以踏勘目的进入采购单位的项目</w:t>
      </w:r>
      <w:r w:rsidRPr="006F015E">
        <w:rPr>
          <w:rFonts w:asciiTheme="minorEastAsia" w:eastAsiaTheme="minorEastAsia" w:hAnsiTheme="minorEastAsia" w:cs="宋体" w:hint="eastAsia"/>
          <w:sz w:val="28"/>
          <w:szCs w:val="28"/>
        </w:rPr>
        <w:lastRenderedPageBreak/>
        <w:t>现场。若本项目招标文件要求投标人于统一时间地点踏勘现场的，投标人应当按时前往。</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.3除招标人的原因外，投标人自行负责在踏勘现场中所发生的人员伤亡和财产损失。</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.4未参与现场踏勘不作为否定投标人资格的理由。</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本项目是否组织现场踏勘详见《投标须知前附表》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4</w:t>
      </w:r>
      <w:r w:rsidRPr="006F015E">
        <w:rPr>
          <w:rFonts w:asciiTheme="minorEastAsia" w:eastAsiaTheme="minorEastAsia" w:hAnsiTheme="minorEastAsia" w:cs="宋体" w:hint="eastAsia"/>
          <w:b/>
          <w:sz w:val="28"/>
          <w:szCs w:val="28"/>
        </w:rPr>
        <w:t>.投标的有效期</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.1从开标之日起，投标有效期为90天。投标有效期短于90天的，其投标为无效投标（响应）。</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14</w:t>
      </w:r>
      <w:r w:rsidRPr="006F015E">
        <w:rPr>
          <w:rFonts w:asciiTheme="minorEastAsia" w:eastAsiaTheme="minorEastAsia" w:hAnsiTheme="minorEastAsia" w:cs="宋体" w:hint="eastAsia"/>
          <w:sz w:val="28"/>
          <w:szCs w:val="28"/>
        </w:rPr>
        <w:t>.2特殊情况下，在投标有效期满之前，</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可以要求投标人延长投标有效期，投标人可以书面形式拒绝或接受上述要求。同意延长投标有效期的投标人不得修改投标文件的实质性内容。</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.履约保证金的交纳与返还</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本项目不收取履约保证金。</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.投标文件的数量和签署</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.1投标文件（pdf格式）（第一册）1份</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.1.1投标人应使用带电子签章功能的CA锁对投标文件须盖章或签名的部位加盖电子印章（单位电子公章、法定代表人电子人名章），电子印章与实物印章具有同等法律效力。</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.1.3文件中要求法定代表人签字或签章的须加盖法定代表人电子人名章。</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cs="宋体" w:hint="eastAsia"/>
          <w:sz w:val="28"/>
          <w:szCs w:val="28"/>
        </w:rPr>
        <w:lastRenderedPageBreak/>
        <w:t>18.1.4</w:t>
      </w:r>
      <w:r w:rsidRPr="006F015E">
        <w:rPr>
          <w:rFonts w:asciiTheme="minorEastAsia" w:eastAsiaTheme="minorEastAsia" w:hAnsiTheme="minorEastAsia" w:hint="eastAsia"/>
          <w:sz w:val="28"/>
          <w:szCs w:val="28"/>
        </w:rPr>
        <w:t>须被授权人签字的，被授权人又无电子章，在word编制时可将被授权人手写签字扫描后的图片粘贴到投标文件中对应位置，并加盖单位电子公章。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.1.5</w:t>
      </w:r>
      <w:r w:rsidRPr="006F015E">
        <w:rPr>
          <w:rFonts w:asciiTheme="minorEastAsia" w:eastAsiaTheme="minorEastAsia" w:hAnsiTheme="minorEastAsia" w:hint="eastAsia"/>
          <w:sz w:val="28"/>
          <w:szCs w:val="28"/>
        </w:rPr>
        <w:t>可使用系统的批量盖章功能快速签章。但须浏览检查并注意印章重叠及完整性。</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.1.6采用扫描粘贴投标人公章或扫描法定代表人人名章而不加盖单位电子公章的为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.2数据文件（PDF格式）（第二册）1份</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.2.2</w:t>
      </w:r>
      <w:r w:rsidRPr="006F015E">
        <w:rPr>
          <w:rFonts w:asciiTheme="minorEastAsia" w:eastAsiaTheme="minorEastAsia" w:hAnsiTheme="minorEastAsia" w:hint="eastAsia"/>
          <w:sz w:val="28"/>
          <w:szCs w:val="28"/>
        </w:rPr>
        <w:t>文件中要求法定代表人签字或签章的须加盖法定代表人电子人名章。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.2.3采用扫描粘贴投标人公章或法定代表人人名章的为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四、投标文件的递交</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.投标文件的密封和标记</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.1电子投标文件的密封和标记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.2资质证明文件原件的密封和标记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w:t>
      </w:r>
      <w:r w:rsidRPr="006F015E">
        <w:rPr>
          <w:rFonts w:asciiTheme="minorEastAsia" w:eastAsiaTheme="minorEastAsia" w:hAnsiTheme="minorEastAsia" w:cs="宋体" w:hint="eastAsia"/>
          <w:sz w:val="28"/>
          <w:szCs w:val="28"/>
        </w:rPr>
        <w:lastRenderedPageBreak/>
        <w:t>封条，注明“于*年*月*日 *:*之前不准启封”（</w:t>
      </w:r>
      <w:r w:rsidRPr="006F015E">
        <w:rPr>
          <w:rFonts w:asciiTheme="minorEastAsia" w:eastAsiaTheme="minorEastAsia" w:hAnsiTheme="minorEastAsia" w:cs="宋体" w:hint="eastAsia"/>
          <w:b/>
          <w:sz w:val="28"/>
          <w:szCs w:val="28"/>
        </w:rPr>
        <w:t>开标时间</w:t>
      </w:r>
      <w:r w:rsidRPr="006F015E">
        <w:rPr>
          <w:rFonts w:asciiTheme="minorEastAsia" w:eastAsiaTheme="minorEastAsia" w:hAnsiTheme="minorEastAsia" w:cs="宋体" w:hint="eastAsia"/>
          <w:sz w:val="28"/>
          <w:szCs w:val="28"/>
        </w:rPr>
        <w:t xml:space="preserve">）的字样。加盖公章或由法定代表人或经其正式授权的代表在旁边签字。 </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.2.2投标人按上述规定进行密封和标记后，按照招标文件的要求送达指定地点。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.2.3如果未按上述规定进行密封和标记，</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对误投或提前启封概不负责。</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.3文件递交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6F015E">
        <w:rPr>
          <w:rFonts w:asciiTheme="minorEastAsia" w:eastAsiaTheme="minorEastAsia" w:hAnsiTheme="minorEastAsia" w:cs="宋体" w:hint="eastAsia"/>
          <w:b/>
          <w:sz w:val="28"/>
          <w:szCs w:val="28"/>
        </w:rPr>
        <w:t>其投标将会被判定为无效。</w:t>
      </w:r>
    </w:p>
    <w:p w:rsidR="00F614C9" w:rsidRPr="006F015E" w:rsidRDefault="00BC5125">
      <w:pPr>
        <w:spacing w:line="560" w:lineRule="exact"/>
        <w:ind w:firstLineChars="201" w:firstLine="565"/>
        <w:rPr>
          <w:rFonts w:asciiTheme="minorEastAsia" w:eastAsiaTheme="minorEastAsia" w:hAnsiTheme="minorEastAsia" w:cs="宋体"/>
          <w:sz w:val="28"/>
          <w:szCs w:val="28"/>
        </w:rPr>
      </w:pPr>
      <w:r w:rsidRPr="006F015E">
        <w:rPr>
          <w:rFonts w:asciiTheme="minorEastAsia" w:eastAsiaTheme="minorEastAsia" w:hAnsiTheme="minorEastAsia" w:cs="宋体" w:hint="eastAsia"/>
          <w:b/>
          <w:sz w:val="28"/>
          <w:szCs w:val="28"/>
        </w:rPr>
        <w:t>1</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cs="宋体"/>
          <w:sz w:val="28"/>
          <w:szCs w:val="28"/>
        </w:rPr>
        <w:t>7</w:t>
      </w:r>
      <w:r w:rsidRPr="006F015E">
        <w:rPr>
          <w:rFonts w:asciiTheme="minorEastAsia" w:eastAsiaTheme="minorEastAsia" w:hAnsiTheme="minorEastAsia" w:cs="宋体" w:hint="eastAsia"/>
          <w:sz w:val="28"/>
          <w:szCs w:val="28"/>
        </w:rPr>
        <w:t>.3.3除投标须知前附表另有规定外，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拒绝接收纸质投标文件。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17</w:t>
      </w:r>
      <w:r w:rsidRPr="006F015E">
        <w:rPr>
          <w:rFonts w:asciiTheme="minorEastAsia" w:eastAsiaTheme="minorEastAsia" w:hAnsiTheme="minorEastAsia" w:cs="宋体" w:hint="eastAsia"/>
          <w:sz w:val="28"/>
          <w:szCs w:val="28"/>
        </w:rPr>
        <w:t>.3.4投标人应将网上递交的已盖章未加密的数据文件和投标文件谨慎保存备份，以便启动应急开标程序时备案使用。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18</w:t>
      </w:r>
      <w:r w:rsidRPr="006F015E">
        <w:rPr>
          <w:rFonts w:asciiTheme="minorEastAsia" w:eastAsiaTheme="minorEastAsia" w:hAnsiTheme="minorEastAsia" w:cs="宋体" w:hint="eastAsia"/>
          <w:b/>
          <w:sz w:val="28"/>
          <w:szCs w:val="28"/>
        </w:rPr>
        <w:t>.投标截止期</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本次招标的投标截止期见《投标须知前附表》。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19</w:t>
      </w:r>
      <w:r w:rsidRPr="006F015E">
        <w:rPr>
          <w:rFonts w:asciiTheme="minorEastAsia" w:eastAsiaTheme="minorEastAsia" w:hAnsiTheme="minorEastAsia" w:cs="宋体" w:hint="eastAsia"/>
          <w:b/>
          <w:sz w:val="28"/>
          <w:szCs w:val="28"/>
        </w:rPr>
        <w:t>.迟交的投标文件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威海市国有企业阳光采购电子化服务平台无法接收投标截止期后递交的电子投标文件。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lastRenderedPageBreak/>
        <w:t>20</w:t>
      </w:r>
      <w:r w:rsidRPr="006F015E">
        <w:rPr>
          <w:rFonts w:asciiTheme="minorEastAsia" w:eastAsiaTheme="minorEastAsia" w:hAnsiTheme="minorEastAsia" w:cs="宋体" w:hint="eastAsia"/>
          <w:b/>
          <w:sz w:val="28"/>
          <w:szCs w:val="28"/>
        </w:rPr>
        <w:t>.</w:t>
      </w:r>
      <w:r w:rsidRPr="006F015E">
        <w:rPr>
          <w:rFonts w:asciiTheme="minorEastAsia" w:eastAsiaTheme="minorEastAsia" w:hAnsiTheme="minorEastAsia" w:hint="eastAsia"/>
          <w:b/>
          <w:sz w:val="28"/>
          <w:szCs w:val="28"/>
        </w:rPr>
        <w:t>现场演示</w:t>
      </w:r>
      <w:r w:rsidRPr="006F015E">
        <w:rPr>
          <w:rFonts w:asciiTheme="minorEastAsia" w:eastAsiaTheme="minorEastAsia" w:hAnsiTheme="minorEastAsia"/>
          <w:b/>
          <w:sz w:val="28"/>
          <w:szCs w:val="28"/>
        </w:rPr>
        <w:t>/</w:t>
      </w:r>
      <w:r w:rsidRPr="006F015E">
        <w:rPr>
          <w:rFonts w:asciiTheme="minorEastAsia" w:eastAsiaTheme="minorEastAsia" w:hAnsiTheme="minorEastAsia" w:hint="eastAsia"/>
          <w:b/>
          <w:sz w:val="28"/>
          <w:szCs w:val="28"/>
        </w:rPr>
        <w:t>样品递交</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w:t>
      </w:r>
      <w:r w:rsidRPr="006F015E">
        <w:rPr>
          <w:rFonts w:asciiTheme="minorEastAsia" w:eastAsiaTheme="minorEastAsia" w:hAnsiTheme="minorEastAsia" w:hint="eastAsia"/>
          <w:sz w:val="28"/>
          <w:szCs w:val="28"/>
        </w:rPr>
        <w:t>.1采购人可以要求投标人对其提供的信息化、自动化等相关类别服务进行演示。</w:t>
      </w:r>
    </w:p>
    <w:p w:rsidR="00F614C9" w:rsidRPr="006F015E" w:rsidRDefault="00BC5125">
      <w:pPr>
        <w:snapToGrid w:val="0"/>
        <w:spacing w:line="560" w:lineRule="exact"/>
        <w:ind w:firstLineChars="201" w:firstLine="563"/>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2</w:t>
      </w:r>
      <w:r w:rsidRPr="006F015E">
        <w:rPr>
          <w:rFonts w:asciiTheme="minorEastAsia" w:eastAsiaTheme="minorEastAsia" w:hAnsiTheme="minorEastAsia"/>
          <w:sz w:val="28"/>
          <w:szCs w:val="28"/>
        </w:rPr>
        <w:t>0</w:t>
      </w:r>
      <w:r w:rsidRPr="006F015E">
        <w:rPr>
          <w:rFonts w:asciiTheme="minorEastAsia" w:eastAsiaTheme="minorEastAsia" w:hAnsiTheme="minorEastAsia" w:hint="eastAsia"/>
          <w:sz w:val="28"/>
          <w:szCs w:val="28"/>
        </w:rPr>
        <w:t>.2若服务项目涉及货物时，采购人可以要求投标人提供样品，样品作为响应文件的一部分。未中标投标人提供的样品将于评审结束后退还。中标人的样品由采购人保留，作为验收的参考。</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是否要求投标人</w:t>
      </w:r>
      <w:r w:rsidRPr="006F015E">
        <w:rPr>
          <w:rFonts w:asciiTheme="minorEastAsia" w:eastAsiaTheme="minorEastAsia" w:hAnsiTheme="minorEastAsia" w:hint="eastAsia"/>
          <w:b/>
          <w:sz w:val="28"/>
          <w:szCs w:val="28"/>
        </w:rPr>
        <w:t>提供演示/提交样品</w:t>
      </w:r>
      <w:r w:rsidRPr="006F015E">
        <w:rPr>
          <w:rFonts w:asciiTheme="minorEastAsia" w:eastAsiaTheme="minorEastAsia" w:hAnsiTheme="minorEastAsia" w:cs="宋体" w:hint="eastAsia"/>
          <w:b/>
          <w:sz w:val="28"/>
          <w:szCs w:val="28"/>
        </w:rPr>
        <w:t>，详见招标文件《投标须知前附表》的有关规定。</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.投标文件的修改和撤回</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.1投标人必须在规定的投标截止期之前将修改的投标文件和数据文件上传到威海市国有企业阳光采购电子化服务平台,在投标截止期之后，投标人不得对其投标文件做任何修改。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.2投标人在递交投标文件后，可以在投标截止期之前撤回其投标。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.3开标后不允许对投标文件做实质性修改和补充，不得撤回投标文件。</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五、开标与评审</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2</w:t>
      </w:r>
      <w:r w:rsidRPr="006F015E">
        <w:rPr>
          <w:rFonts w:asciiTheme="minorEastAsia" w:eastAsiaTheme="minorEastAsia" w:hAnsiTheme="minorEastAsia" w:cs="宋体" w:hint="eastAsia"/>
          <w:b/>
          <w:sz w:val="28"/>
          <w:szCs w:val="28"/>
        </w:rPr>
        <w:t>.开标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.1投标截止时间结束后，投标人不足3家的不得开标。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.3现场开标和远程开标的投标人代表应在签到表格相应位置上加盖CA锁中的法定代表人电子人名章以证明其出席，在开标时间前未完成签到的将会被</w:t>
      </w:r>
      <w:r w:rsidRPr="006F015E">
        <w:rPr>
          <w:rFonts w:asciiTheme="minorEastAsia" w:eastAsiaTheme="minorEastAsia" w:hAnsiTheme="minorEastAsia" w:cs="宋体" w:hint="eastAsia"/>
          <w:b/>
          <w:sz w:val="28"/>
          <w:szCs w:val="28"/>
        </w:rPr>
        <w:t>视作</w:t>
      </w:r>
      <w:r w:rsidRPr="006F015E">
        <w:rPr>
          <w:rFonts w:asciiTheme="minorEastAsia" w:eastAsiaTheme="minorEastAsia" w:hAnsiTheme="minorEastAsia" w:cs="宋体" w:hint="eastAsia"/>
          <w:sz w:val="28"/>
          <w:szCs w:val="28"/>
        </w:rPr>
        <w:t>认同开标结果。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.4投标须知前附表规定了文件解密时间，投标人输入密码错误（5次输入机会）、未能按时完成解密、其《数据文件》填写、盖章不规范等导致系统无法解析的，将会被视为</w:t>
      </w:r>
      <w:r w:rsidRPr="006F015E">
        <w:rPr>
          <w:rFonts w:asciiTheme="minorEastAsia" w:eastAsiaTheme="minorEastAsia" w:hAnsiTheme="minorEastAsia" w:cs="宋体" w:hint="eastAsia"/>
          <w:b/>
          <w:sz w:val="28"/>
          <w:szCs w:val="28"/>
        </w:rPr>
        <w:t>无效投标（响应）</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.5开标过程应当由采购人或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负责记录，最终形成开标一览表并由各投标人代表和相关工作人员签字或盖章确认。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.6投标人代表对开标过程和开标记录有疑义，以及认为采购人、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相关工作人员有需要回避的情形的，应当场提出询问或者回避申请。采购人、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对投标人代表提出的询问或者回避申请应当及时处理。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.7录音、录像：威海市公共资源交易中心荣成分中心负责从递交投标文件开始到定标结束全过程的录音、录像工作，确保声音清楚、图像清晰、内容无遗漏。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.8评审过程中，如遇特殊情况，服从公共资源交易中心场地调配，并遵守相关规章制度。</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.9对投标文件报价出现前后不一致的，按以下规定修正：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（1）“投标（报价）一览表”的报价与“报价明细表”的报价不一致的，以“投标（报价）一览表”的报价为准；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（2）大写金额和小写金额不一致的，以大写金额为准；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（3）单价金额小数点或者百分比有明显错位的，以投标（报价）一览表的总价为准，并修改单价。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（4）总价金额与按单价汇总金额不一致的，以单价金额计算结果为准。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（5）同时出现两种以上不一致的，按照前款规定的顺序修正。修正后的报价经投标人确认后产生约束力，投标人不确认的，其投标无效。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.10.1签到：在投标须知前附表规定的时间完成签到。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.10.2开标：工作人员在投标须知前附表规定的开标时间启动开标。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.10.3解密：开标后工作人员启动开始解密指令，投标人开始输入解密密码，解密时间到后工作人员启动停止解密指令。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.10.5投标人可使用电子交易系统“网上开标”中的“看直播”功能参与开标程序。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.11应急开标程序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电子开标过程中如出现下列情况，导致系统无法正常运行，或者无法保证开标过程的公平、公正和信息安全时，经与行政监督部门沟通后可启动应急开标程序。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（1）系统服务器发生故障，无法访问或无法使用系统；</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（2）系统的软件或数据库出现错误，不能进行正常操作；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（3）系统发现有安全漏洞，有潜在的泄密危险；</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（4）病毒发作或受到外来病毒的攻击；</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（5）其他无法保证开标过程公平、公正和信息安全的情形。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应急开标程序包括：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（1）对</w:t>
      </w:r>
      <w:r w:rsidRPr="006F015E">
        <w:rPr>
          <w:rFonts w:asciiTheme="minorEastAsia" w:eastAsiaTheme="minorEastAsia" w:hAnsiTheme="minorEastAsia" w:cs="宋体"/>
          <w:sz w:val="28"/>
          <w:szCs w:val="28"/>
        </w:rPr>
        <w:t>未在系统中开标的可暂停开标</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（2）对已在系统中开标的</w:t>
      </w:r>
      <w:r w:rsidRPr="006F015E">
        <w:rPr>
          <w:rFonts w:asciiTheme="minorEastAsia" w:eastAsiaTheme="minorEastAsia" w:hAnsiTheme="minorEastAsia" w:cs="宋体" w:hint="eastAsia"/>
          <w:sz w:val="28"/>
          <w:szCs w:val="28"/>
        </w:rPr>
        <w:t>应停止，等待系统恢复正常后再组织进行开标</w:t>
      </w:r>
      <w:r w:rsidRPr="006F015E">
        <w:rPr>
          <w:rFonts w:asciiTheme="minorEastAsia" w:eastAsiaTheme="minorEastAsia" w:hAnsiTheme="minorEastAsia" w:cs="宋体"/>
          <w:sz w:val="28"/>
          <w:szCs w:val="28"/>
        </w:rPr>
        <w:t>。</w:t>
      </w:r>
    </w:p>
    <w:p w:rsidR="00F614C9" w:rsidRPr="006F015E" w:rsidRDefault="00BC5125">
      <w:pPr>
        <w:spacing w:line="560" w:lineRule="exact"/>
        <w:ind w:firstLineChars="201" w:firstLine="563"/>
        <w:rPr>
          <w:rFonts w:asciiTheme="minorEastAsia" w:eastAsiaTheme="minorEastAsia" w:hAnsiTheme="minorEastAsia" w:cs="宋体"/>
          <w:b/>
          <w:sz w:val="28"/>
          <w:szCs w:val="28"/>
        </w:rPr>
      </w:pPr>
      <w:r w:rsidRPr="006F015E">
        <w:rPr>
          <w:rFonts w:asciiTheme="minorEastAsia" w:eastAsiaTheme="minorEastAsia" w:hAnsiTheme="minorEastAsia" w:cs="宋体" w:hint="eastAsia"/>
          <w:sz w:val="28"/>
          <w:szCs w:val="28"/>
        </w:rPr>
        <w:lastRenderedPageBreak/>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6F015E">
        <w:rPr>
          <w:rFonts w:asciiTheme="minorEastAsia" w:eastAsiaTheme="minorEastAsia" w:hAnsiTheme="minorEastAsia" w:cs="宋体" w:hint="eastAsia"/>
          <w:b/>
          <w:sz w:val="28"/>
          <w:szCs w:val="28"/>
        </w:rPr>
        <w:t>无效投标（响应）处理。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6F015E">
        <w:rPr>
          <w:rFonts w:asciiTheme="minorEastAsia" w:eastAsiaTheme="minorEastAsia" w:hAnsiTheme="minorEastAsia" w:cs="宋体" w:hint="eastAsia"/>
          <w:b/>
          <w:sz w:val="28"/>
          <w:szCs w:val="28"/>
        </w:rPr>
        <w:t>无效投标（响应）处理</w:t>
      </w:r>
      <w:r w:rsidRPr="006F015E">
        <w:rPr>
          <w:rFonts w:asciiTheme="minorEastAsia" w:eastAsiaTheme="minorEastAsia" w:hAnsiTheme="minorEastAsia" w:cs="宋体" w:hint="eastAsia"/>
          <w:sz w:val="28"/>
          <w:szCs w:val="28"/>
        </w:rPr>
        <w:t>。</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2</w:t>
      </w:r>
      <w:r w:rsidRPr="006F015E">
        <w:rPr>
          <w:rFonts w:asciiTheme="minorEastAsia" w:eastAsiaTheme="minorEastAsia" w:hAnsiTheme="minorEastAsia" w:cs="宋体" w:hint="eastAsia"/>
          <w:sz w:val="28"/>
          <w:szCs w:val="28"/>
        </w:rPr>
        <w:t>.12应急开标电子邮件递交规定</w:t>
      </w:r>
    </w:p>
    <w:p w:rsidR="00F614C9" w:rsidRPr="006F015E" w:rsidRDefault="00BC5125">
      <w:pPr>
        <w:spacing w:line="560" w:lineRule="exact"/>
        <w:ind w:firstLineChars="201" w:firstLine="563"/>
        <w:rPr>
          <w:rFonts w:asciiTheme="minorEastAsia" w:eastAsiaTheme="minorEastAsia" w:hAnsiTheme="minorEastAsia" w:cs="仿宋"/>
          <w:sz w:val="28"/>
          <w:szCs w:val="28"/>
        </w:rPr>
      </w:pPr>
      <w:r w:rsidRPr="006F015E">
        <w:rPr>
          <w:rFonts w:asciiTheme="minorEastAsia" w:eastAsiaTheme="minorEastAsia" w:hAnsiTheme="minorEastAsia" w:cs="宋体" w:hint="eastAsia"/>
          <w:sz w:val="28"/>
          <w:szCs w:val="28"/>
        </w:rPr>
        <w:t>接收电子邮箱：</w:t>
      </w:r>
      <w:r w:rsidRPr="006F015E">
        <w:rPr>
          <w:rFonts w:asciiTheme="minorEastAsia" w:eastAsiaTheme="minorEastAsia" w:hAnsiTheme="minorEastAsia" w:cs="仿宋" w:hint="eastAsia"/>
          <w:sz w:val="28"/>
          <w:szCs w:val="28"/>
        </w:rPr>
        <w:t>zczbgcb@163.com</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递交时间：以电子邮件或电话通知的时间为准；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邮件数量：一封；</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邮件主题：项目编号、投标人名称；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22</w:t>
      </w:r>
      <w:r w:rsidRPr="006F015E">
        <w:rPr>
          <w:rFonts w:asciiTheme="minorEastAsia" w:eastAsiaTheme="minorEastAsia" w:hAnsiTheme="minorEastAsia" w:cs="宋体" w:hint="eastAsia"/>
          <w:sz w:val="28"/>
          <w:szCs w:val="28"/>
        </w:rPr>
        <w:t>.13启动电子邮件开标流程</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工作人员电话通知所有投标人启动应急开标程序；</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投标人收到通知后在规定时间内通过电子邮件递交投标文件（在非应急开标期间</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不接受、不处理任何通过电子邮件提交的投标文件）；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递交截止时间到，工作人员开始下载投标文件，将投标报价形成开标报告并邮件回复各投标人；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投标人确认报价并邮件回复，不及时回复的视为对开标报告的内容无异议。</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3</w:t>
      </w:r>
      <w:r w:rsidRPr="006F015E">
        <w:rPr>
          <w:rFonts w:asciiTheme="minorEastAsia" w:eastAsiaTheme="minorEastAsia" w:hAnsiTheme="minorEastAsia" w:cs="宋体" w:hint="eastAsia"/>
          <w:b/>
          <w:sz w:val="28"/>
          <w:szCs w:val="28"/>
        </w:rPr>
        <w:t>.评标委员会的组成和评标方法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.2采购人员及相关人员与</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有利害关系的应当回避。曾参与招标文件征询意见或论证的专家，不得再作为评标专家参加评标。采购人不得以专家身份参与本项目的评标。采购人和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工作人员离职或退休不满三年的，不能作为专家参加评标工作。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.3评标委员会成员职责：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（2）按照招标文件中确定的评标办法，对投标文件的内容进行评审，并对评审结果承担责任；</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（3）对评标过程和结果，以及投标人的商业秘密进行保密；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（4）在评标委员会集体起草的评标报告上签字；</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（5）配合</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答复投标人质疑；</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（6）配合主管部门处理投标人投诉；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（7）向主管部门反映评标工作中的问题，提出意见和建议。</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.4评标委员会集体职责：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（2）配合采购人和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答复投标人的质疑；</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（3）配合主管部门做好投诉处理工作；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（4）必要时，向投标人解释评标结果；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（5）向主管部门或者有关部门报告非法干预评标工作的行为。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.5</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或采购人的职责：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（1）核对评审专家身份和采购人委托授权，对评审专家在采购活动中的职责履行情况予以记录，并及时将有关违法违规行为向主管部门报告；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（2）宣布评标纪律；</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（3）公布投标人名单，告知评审专家应当回避的情形；</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（4）组织评标委员会推选评标组长，采购人代表不得担任组长；</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（5）在评标期间采取必要的通讯管理措施，保证评标活动不受外界干扰；</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（6）根据评标委员会的要求介绍阳光国企采购相关政策法规、招标文件；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（7）维护评标秩序，监督评标委员会依照招标文件规定的评标程序、方法和标准进行独立评审，及时制止和纠正采购人代表、评审专家的倾向性言论或者违法违规行为；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w:t>
      </w:r>
      <w:r w:rsidRPr="006F015E">
        <w:rPr>
          <w:rFonts w:asciiTheme="minorEastAsia" w:eastAsiaTheme="minorEastAsia" w:hAnsiTheme="minorEastAsia" w:cs="宋体" w:hint="eastAsia"/>
          <w:sz w:val="28"/>
          <w:szCs w:val="28"/>
        </w:rPr>
        <w:lastRenderedPageBreak/>
        <w:t>录并向主管部门报告；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（9）评审工作完成后，按照规定向评审专家支付劳务报酬和异地评审差旅费，不得向评审专家以外的其他人员支付评审劳务报酬；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（10）处理与评标有关的其他事项。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采购人可以在评标前说明项目背景和采购需求，说明内容不得含有歧视性、倾向性意见，不得超出招标文件所述范围。说明应当提交书面材料，并随招标文件一并存档。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.6评标委员会采用集中办公、封闭方式进行评审。评标前，</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工作人员向评标委员会成员宣布评标纪律和工作规则。评标委员会成员签署《无利害关系声明表》，并遵照执行。</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.7评标委员会成员对与自己有利害关系的评标项目应当主动提出回避。</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.8评标委员会将按照招标文件确定的评标原则和方法进行评标。采购人对投标人进行资格性审查，评标委员会对投标文件的评审内容分为符合性审查、商务评议、技术评议和价格评议。</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.9评标委员会独立履行下列职责：</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（1）审查、评价投标文件是否符合招标文件的商务、技术等实质性要求；</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（2）要求投标人对投标文件有关事项作出澄清或者说明；</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（3）对投标文件进行比较和评价；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（4）确定中标候选人名单，以及根据采购人委托直接确定中标人；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（5）向采购人、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或者有关部门报告评标中发现的违法行为。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3</w:t>
      </w:r>
      <w:r w:rsidRPr="006F015E">
        <w:rPr>
          <w:rFonts w:asciiTheme="minorEastAsia" w:eastAsiaTheme="minorEastAsia" w:hAnsiTheme="minorEastAsia" w:cs="宋体" w:hint="eastAsia"/>
          <w:sz w:val="28"/>
          <w:szCs w:val="28"/>
        </w:rPr>
        <w:t>.10 评标中因评标委员会成员缺席、回避或者健康等特殊原因导致评标委员会组成不符合本办法规定的，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应当依法补足后继续评标。被更换的评标委员会成员所作出的评标意见无效。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无法及时补足评标委员会成员的，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应当停止评标活动，封存所有投标文件和开标、评标资料，依法重新组建评标委员会进行评标。原评标委员会作出的评标意见无效。</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应当将变更、重新组建评标委员会的情况予以记录，并随招标文件一并存档。</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4</w:t>
      </w:r>
      <w:r w:rsidRPr="006F015E">
        <w:rPr>
          <w:rFonts w:asciiTheme="minorEastAsia" w:eastAsiaTheme="minorEastAsia" w:hAnsiTheme="minorEastAsia" w:cs="宋体" w:hint="eastAsia"/>
          <w:b/>
          <w:sz w:val="28"/>
          <w:szCs w:val="28"/>
        </w:rPr>
        <w:t>.投标文件的初审</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.1资格性审查。在招标项目开标结束后,采购人或者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工作人员应当依照有关法律和招标文件的规定对投标人的资格进行审查。合格投标人不足3家的，不得评标。在资格性检查时,如有下列情况之一的，经采购人认定，视为非实质性响应，为无效投标（响应）：</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1、单位负责人为同一人或者存在直接控股、管理关系的不同</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2、为招标项目提供整体设计、规范编制或者项目管理、监理、检测等服务的；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3、投标人和投标服务资格证明文件不满足招标文件要求和过期失效的。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具体内容详见《投标须知》-《实质性条款一览表》中符合性审查条件。</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4</w:t>
      </w:r>
      <w:r w:rsidRPr="006F015E">
        <w:rPr>
          <w:rFonts w:asciiTheme="minorEastAsia" w:eastAsiaTheme="minorEastAsia" w:hAnsiTheme="minorEastAsia" w:cs="宋体" w:hint="eastAsia"/>
          <w:sz w:val="28"/>
          <w:szCs w:val="28"/>
        </w:rPr>
        <w:t>.3投标人有下列情形之一的，视为投标人串通投标，其投标无效：</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（1）不同投标人的投标文件由同一单位或者个人编制的；</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（2）不同投标人使用同一个投标单位或者同一个自然人的IP地址、设备下载招标文件或者制作、上传投标文件的；</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lastRenderedPageBreak/>
        <w:t>（3）不同投标人委托同一单位或者个人办理投标事宜；</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（4）不同投标人的投标文件载明的项目管理成员或者联系人员为同一人；</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（5）不同投标人的投标文件重要内容异常一致、或者投标报价呈现规律性差异；</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（6）不同投标人编制的投标文件存在两处以上错误一致的；</w:t>
      </w:r>
    </w:p>
    <w:p w:rsidR="00F614C9" w:rsidRPr="006F015E" w:rsidRDefault="00BC5125">
      <w:pPr>
        <w:pStyle w:val="af2"/>
        <w:widowControl w:val="0"/>
        <w:shd w:val="clear" w:color="auto" w:fill="FFFFFF"/>
        <w:spacing w:before="0" w:after="0" w:line="560" w:lineRule="exact"/>
        <w:ind w:firstLine="560"/>
        <w:jc w:val="both"/>
        <w:rPr>
          <w:rFonts w:asciiTheme="minorEastAsia" w:eastAsiaTheme="minorEastAsia" w:hAnsiTheme="minorEastAsia"/>
          <w:kern w:val="2"/>
          <w:sz w:val="28"/>
          <w:szCs w:val="28"/>
        </w:rPr>
      </w:pPr>
      <w:r w:rsidRPr="006F015E">
        <w:rPr>
          <w:rFonts w:asciiTheme="minorEastAsia" w:eastAsiaTheme="minorEastAsia" w:hAnsiTheme="minorEastAsia" w:hint="eastAsia"/>
          <w:kern w:val="2"/>
          <w:sz w:val="28"/>
          <w:szCs w:val="28"/>
        </w:rPr>
        <w:t>（7）不同投标人的投标文件相互混装；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24</w:t>
      </w:r>
      <w:r w:rsidRPr="006F015E">
        <w:rPr>
          <w:rFonts w:asciiTheme="minorEastAsia" w:eastAsiaTheme="minorEastAsia" w:hAnsiTheme="minorEastAsia" w:cs="宋体" w:hint="eastAsia"/>
          <w:sz w:val="28"/>
          <w:szCs w:val="28"/>
        </w:rPr>
        <w:t>.4投标截止后投标人不足3家或者通过资格审查或符合性审查的投标人不足3家的，除采购任务取消情形外，按照以下方式处理：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（1）招标文件存在不合理条款或者招标程序不符合规定的，招标人、</w:t>
      </w:r>
      <w:r w:rsidRPr="006F015E">
        <w:rPr>
          <w:rFonts w:asciiTheme="minorEastAsia" w:eastAsiaTheme="minorEastAsia" w:hAnsiTheme="minorEastAsia" w:hint="eastAsia"/>
          <w:sz w:val="28"/>
          <w:szCs w:val="28"/>
        </w:rPr>
        <w:t>招标代理机构</w:t>
      </w:r>
      <w:r w:rsidRPr="006F015E">
        <w:rPr>
          <w:rFonts w:asciiTheme="minorEastAsia" w:eastAsiaTheme="minorEastAsia" w:hAnsiTheme="minorEastAsia" w:cs="宋体" w:hint="eastAsia"/>
          <w:sz w:val="28"/>
          <w:szCs w:val="28"/>
        </w:rPr>
        <w:t>改正后依法重新招标；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（2）招标文件没有不合理条款、招标程序符合规定，需要采用其他招标方式招标的物，招标人应当依法报主管部门批准。</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5</w:t>
      </w:r>
      <w:r w:rsidRPr="006F015E">
        <w:rPr>
          <w:rFonts w:asciiTheme="minorEastAsia" w:eastAsiaTheme="minorEastAsia" w:hAnsiTheme="minorEastAsia" w:cs="宋体" w:hint="eastAsia"/>
          <w:b/>
          <w:sz w:val="28"/>
          <w:szCs w:val="28"/>
        </w:rPr>
        <w:t>.投标文件的澄清</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6</w:t>
      </w:r>
      <w:r w:rsidRPr="006F015E">
        <w:rPr>
          <w:rFonts w:asciiTheme="minorEastAsia" w:eastAsiaTheme="minorEastAsia" w:hAnsiTheme="minorEastAsia" w:cs="宋体" w:hint="eastAsia"/>
          <w:b/>
          <w:sz w:val="28"/>
          <w:szCs w:val="28"/>
        </w:rPr>
        <w:t>.投标文件的评价</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.1评标委员会只对确定为实质响应招标文件要求的投标文件进行评价和比较。必要时需标明评审理由。</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.2评标采用综合评分法的，价格分值由评审系统根据投标人上传的《投标（报价）一览表》中的投标报价，依据规定公式自动计算，其结果由评标委员会所有成员签字确认。</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招标公司工作人员负责复核、统计评标委员会成员的评审情况，发现评审意见有失公正时，提请该评标委员会成员修改评审意见，并形成书面意见备查。</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.3评审时除考虑投标人的报价之外，还将考虑以下因素：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（1）投标文件的响应状况（包括是否按照招标文件要求制作）；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（2）投标文件的施工组织设计、工期、质量等指标的响应情况，包括其响应是否有技术佐证文件的支持；</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（3）服务方案（包括项目管理机构人员、服务响应时间、服务方案）、服务期、服务体系和业绩等；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（4）招标文件规定的其它评审因素。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5</w:t>
      </w:r>
      <w:r w:rsidRPr="006F015E">
        <w:rPr>
          <w:rFonts w:asciiTheme="minorEastAsia" w:eastAsiaTheme="minorEastAsia" w:hAnsiTheme="minorEastAsia" w:cs="宋体" w:hint="eastAsia"/>
          <w:sz w:val="28"/>
          <w:szCs w:val="28"/>
        </w:rPr>
        <w:t>评标委员会发现招标文件存在歧义、重大缺陷导致评标工作无法进行，或者招标文件内容违反国家有关强制性规定的，应当停止评标工作，与采购人或者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沟通并作书面记录。采购人确认后，应当修改招标文件，重新组织采购活动。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6</w:t>
      </w:r>
      <w:r w:rsidRPr="006F015E">
        <w:rPr>
          <w:rFonts w:asciiTheme="minorEastAsia" w:eastAsiaTheme="minorEastAsia" w:hAnsiTheme="minorEastAsia"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2</w:t>
      </w:r>
      <w:r w:rsidRPr="006F015E">
        <w:rPr>
          <w:rFonts w:asciiTheme="minorEastAsia" w:eastAsiaTheme="minorEastAsia" w:hAnsiTheme="minorEastAsia" w:cs="宋体"/>
          <w:b/>
          <w:sz w:val="28"/>
          <w:szCs w:val="28"/>
        </w:rPr>
        <w:t>7</w:t>
      </w:r>
      <w:r w:rsidRPr="006F015E">
        <w:rPr>
          <w:rFonts w:asciiTheme="minorEastAsia" w:eastAsiaTheme="minorEastAsia" w:hAnsiTheme="minorEastAsia" w:cs="宋体" w:hint="eastAsia"/>
          <w:b/>
          <w:sz w:val="28"/>
          <w:szCs w:val="28"/>
        </w:rPr>
        <w:t>.废标条款</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在招标采购中，出现下列情形之一的，应予废标：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（1）符合专业条件的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或者对招标文件作实质响应的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不足3家的；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（2）出现影响采购公正的违法、违规行为的；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（3）所有投标报价均超过招标文件中规定的预算金额，采购人不能支付的；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（4）因重大变故，采购人采购任务取消的。</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六、定标</w:t>
      </w:r>
    </w:p>
    <w:p w:rsidR="00F614C9" w:rsidRPr="006F015E" w:rsidRDefault="00BC5125">
      <w:pPr>
        <w:spacing w:line="56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28</w:t>
      </w:r>
      <w:r w:rsidRPr="006F015E">
        <w:rPr>
          <w:rFonts w:asciiTheme="minorEastAsia" w:eastAsiaTheme="minorEastAsia" w:hAnsiTheme="minorEastAsia" w:cs="宋体" w:hint="eastAsia"/>
          <w:b/>
          <w:sz w:val="28"/>
          <w:szCs w:val="28"/>
        </w:rPr>
        <w:t>.定标</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.2评委会所有成员应当在评标报告上签字确认，评标报告的主要内容包括：</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（1）招标公告刊登的媒体名称、开标日期和地点；</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（2）投标人名单和评标委员会成员名单；</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（3）评标方法和评标标准；</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（4）开标记录和评标情况及说明，包括投标无效投标人名单及原因；</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（5）评标结果，确定的中标候选人名单或者经采购人委托直接确定的中标人；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（6）其他需要说明的情况，包括评标过程中投标人根据评标委员会要求进行澄清、说明或者补正，评标委员会成员的更换等。</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.3由评标委员会直接确定预中标候选人的，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自评标结束之日起2个工作日内在指定媒体上公布评标结果；需要采购人确认的，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自评标结束之日起2个工作日内，将评标报告送交采购人。采购人应当自收到评标报告之日起5个工作日内在评标报告确定</w:t>
      </w:r>
      <w:r w:rsidRPr="006F015E">
        <w:rPr>
          <w:rFonts w:asciiTheme="minorEastAsia" w:eastAsiaTheme="minorEastAsia" w:hAnsiTheme="minorEastAsia" w:cs="宋体" w:hint="eastAsia"/>
          <w:sz w:val="28"/>
          <w:szCs w:val="28"/>
        </w:rPr>
        <w:lastRenderedPageBreak/>
        <w:t>的中标候选人名单中按顺序确定预中标人。</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.4评标结果汇总完成后，除下列情形外，任何人不得修改评标结果：</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（1）分值汇总计算错误的；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（2）分项评分超出评分标准范围的；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（3）评标委员会成员对客观评审因素评分不一致的；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（4）经评标委员会认定评分畸高、畸低的。</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.5评标报告签署前，经复核发现存在以上情形之一的，评标委员会应当当场修改评标结果，并在评标报告中记载；评标报告签署后，采购人或</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发现存在以上情形之一的，应当组织原评标委员会进行重新评审，重新评审改变结果的，书面报告本级主管部门。投标人对本条上述情形提出质疑的，采购人或者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可以组织原评标委员会进行重新评审，重新评审改变评标结果的，应当书面报告主管部门。</w:t>
      </w:r>
    </w:p>
    <w:p w:rsidR="00F614C9" w:rsidRPr="006F015E" w:rsidRDefault="00BC5125">
      <w:pPr>
        <w:spacing w:line="56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28</w:t>
      </w:r>
      <w:r w:rsidRPr="006F015E">
        <w:rPr>
          <w:rFonts w:asciiTheme="minorEastAsia" w:eastAsiaTheme="minorEastAsia" w:hAnsiTheme="minorEastAsia" w:cs="宋体" w:hint="eastAsia"/>
          <w:sz w:val="28"/>
          <w:szCs w:val="28"/>
        </w:rPr>
        <w:t>.6中标人在规定的期限内无正当理由拒绝签订合同，采购人可以按照评审报告推荐的中标候选人名单排序，确定下一候选人为中标人，也可以重新开展招标活动。</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七、公告</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b/>
          <w:sz w:val="28"/>
          <w:szCs w:val="28"/>
        </w:rPr>
        <w:t>29</w:t>
      </w:r>
      <w:r w:rsidRPr="006F015E">
        <w:rPr>
          <w:rFonts w:asciiTheme="minorEastAsia" w:eastAsiaTheme="minorEastAsia" w:hAnsiTheme="minorEastAsia" w:cs="宋体" w:hint="eastAsia"/>
          <w:b/>
          <w:sz w:val="28"/>
          <w:szCs w:val="28"/>
        </w:rPr>
        <w:t>.公告</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29</w:t>
      </w: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自中标人确定之日起2个工作日内，在威海市公共资源交易网上公告中标结果。中标公告期限为1个工作日。中标公告应当包括下列内容：</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（1）采购人、</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的名称、地址和联系方式；</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（2）项目名称和项目编号；</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（3）中标人名称、地址和中标金额；</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（4）主要中标标的的名称、服务内容、数量、单价、服务要求；</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（5）中标公告期限；</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lastRenderedPageBreak/>
        <w:t>（6）评审专家名单。</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29</w:t>
      </w:r>
      <w:r w:rsidRPr="006F015E">
        <w:rPr>
          <w:rFonts w:asciiTheme="minorEastAsia" w:eastAsiaTheme="minorEastAsia" w:hAnsiTheme="minorEastAsia" w:cs="宋体" w:hint="eastAsia"/>
          <w:sz w:val="28"/>
          <w:szCs w:val="28"/>
        </w:rPr>
        <w:t>.2</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八、质疑</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3</w:t>
      </w:r>
      <w:r w:rsidRPr="006F015E">
        <w:rPr>
          <w:rFonts w:asciiTheme="minorEastAsia" w:eastAsiaTheme="minorEastAsia" w:hAnsiTheme="minorEastAsia" w:cs="宋体"/>
          <w:b/>
          <w:sz w:val="28"/>
          <w:szCs w:val="28"/>
        </w:rPr>
        <w:t>0</w:t>
      </w:r>
      <w:r w:rsidRPr="006F015E">
        <w:rPr>
          <w:rFonts w:asciiTheme="minorEastAsia" w:eastAsiaTheme="minorEastAsia" w:hAnsiTheme="minorEastAsia" w:cs="宋体" w:hint="eastAsia"/>
          <w:b/>
          <w:sz w:val="28"/>
          <w:szCs w:val="28"/>
        </w:rPr>
        <w:t>.质疑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.1投标人对采购活动事项有疑问的，可以向采购人和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提出询问，采购人和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应当在3个工作日内做出答复，但答复的内容不得涉及商业秘密。投标人提出的询问或者质疑超出采购人对</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委托授权范围的，</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应当告知其向采购人提出。</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.2投标人认为招标文件使自己的权益受到损害的，应当在招标文件获取截止前2日内向</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提供书面质疑，由采购人和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按规定予以答复。</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.3投标人对采购过程提出质疑的，可以在质疑采购程序环节结束之日，以书面形式向采购人和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提出质疑。采购人和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应当在收到投标人的书面质疑后7个工作日内做出书面答复，但答复的内容不得涉及商业秘密。</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.4投标人认为中标结果使自己的权益受到损害的，应当在中标结果公告期限届满之日起7个工作日内提出质疑，采购人和</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应当在收到投标人的书面质疑后7个工作日内做出书面答复，但答复的内容不得涉及商业秘密。</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.5采购人或者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收到</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的书面质疑后，</w:t>
      </w:r>
      <w:r w:rsidRPr="006F015E">
        <w:rPr>
          <w:rFonts w:asciiTheme="minorEastAsia" w:eastAsiaTheme="minorEastAsia" w:hAnsiTheme="minorEastAsia" w:cs="宋体" w:hint="eastAsia"/>
          <w:sz w:val="28"/>
          <w:szCs w:val="28"/>
        </w:rPr>
        <w:lastRenderedPageBreak/>
        <w:t>应当签收回执。</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.6采购人或者</w:t>
      </w:r>
      <w:r w:rsidRPr="006F015E">
        <w:rPr>
          <w:rFonts w:asciiTheme="minorEastAsia" w:eastAsiaTheme="minorEastAsia" w:hAnsiTheme="minorEastAsia" w:hint="eastAsia"/>
          <w:sz w:val="28"/>
          <w:szCs w:val="28"/>
        </w:rPr>
        <w:t>山东志诚工程咨询管理有限公司</w:t>
      </w:r>
      <w:r w:rsidRPr="006F015E">
        <w:rPr>
          <w:rFonts w:asciiTheme="minorEastAsia" w:eastAsiaTheme="minorEastAsia" w:hAnsiTheme="minorEastAsia" w:cs="宋体" w:hint="eastAsia"/>
          <w:sz w:val="28"/>
          <w:szCs w:val="28"/>
        </w:rPr>
        <w:t>应当自签收回执之日起7个工作日内对质疑事项依法予以处理并作出答复，书面通知提出质疑的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和相关的其他</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。质疑事项成立的，应当中止采购活动并予以纠正。</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.7</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在法定质疑期内一次性提出针对同一采购程序环节的质疑。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.8质疑采用实名制，为了使提出的质疑事项在规定时间内得到有效答复、处理，提交的质疑函应当包括以下内容，且质疑人应当是参与所质疑项目采购活动的</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的姓名或名称、地址（邮箱）、邮编、联系人及联系电话；</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（2）质疑项目的名称、编号；</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（3）具体、明确的质疑事项和与质疑事项相关的请求；</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（4）事实依据；</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（5）必要的法律依据；</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（6）提出质疑的日期。</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.9</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为自然人的，应当由本人签字；</w:t>
      </w:r>
      <w:r w:rsidRPr="006F015E">
        <w:rPr>
          <w:rFonts w:asciiTheme="minorEastAsia" w:eastAsiaTheme="minorEastAsia" w:hAnsiTheme="minorEastAsia" w:hint="eastAsia"/>
          <w:sz w:val="28"/>
          <w:szCs w:val="28"/>
        </w:rPr>
        <w:t>投标人</w:t>
      </w:r>
      <w:r w:rsidRPr="006F015E">
        <w:rPr>
          <w:rFonts w:asciiTheme="minorEastAsia" w:eastAsiaTheme="minorEastAsia" w:hAnsiTheme="minorEastAsia" w:cs="宋体" w:hint="eastAsia"/>
          <w:sz w:val="28"/>
          <w:szCs w:val="28"/>
        </w:rPr>
        <w:t>为法人或者其他组织的，应当由法定代表人、主要负责人，或者其被授权人签字或者盖章，并加盖公章。</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10</w:t>
      </w:r>
      <w:r w:rsidRPr="006F015E">
        <w:rPr>
          <w:rFonts w:asciiTheme="minorEastAsia" w:eastAsiaTheme="minorEastAsia" w:hAnsiTheme="minorEastAsia" w:cs="宋体" w:hint="eastAsia"/>
          <w:sz w:val="28"/>
          <w:szCs w:val="28"/>
        </w:rPr>
        <w:t>有下列情况之一的质疑不予受理：</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（1）无质疑函件或质疑函件缺少投标人法人印章、投标人法定代表人签字、有效授权书和联系方式之一的质疑；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（2）质疑函件无实质性内容或佐证文件资料，主观臆断及推理得出结论的质疑；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（3）相应证明材料不真实或来源不合法的质疑；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（4）未按规定时间或超过公示期提出的质疑；</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0</w:t>
      </w:r>
      <w:r w:rsidRPr="006F015E">
        <w:rPr>
          <w:rFonts w:asciiTheme="minorEastAsia" w:eastAsiaTheme="minorEastAsia" w:hAnsiTheme="minorEastAsia" w:cs="宋体" w:hint="eastAsia"/>
          <w:sz w:val="28"/>
          <w:szCs w:val="28"/>
        </w:rPr>
        <w:t>.</w:t>
      </w: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对捏造事实，提供虚假材料或者以非法手段取得证明材料进行恶意质疑的，一经查实，将上报主管部门列入黑名单，并给以相应处罚。</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lastRenderedPageBreak/>
        <w:t>九、签订合同</w:t>
      </w:r>
    </w:p>
    <w:p w:rsidR="00F614C9" w:rsidRPr="006F015E" w:rsidRDefault="00BC5125">
      <w:pPr>
        <w:spacing w:line="540" w:lineRule="exact"/>
        <w:ind w:firstLineChars="201" w:firstLine="565"/>
        <w:rPr>
          <w:rFonts w:asciiTheme="minorEastAsia" w:eastAsiaTheme="minorEastAsia" w:hAnsiTheme="minorEastAsia" w:cs="宋体"/>
          <w:b/>
          <w:sz w:val="28"/>
          <w:szCs w:val="28"/>
        </w:rPr>
      </w:pPr>
      <w:r w:rsidRPr="006F015E">
        <w:rPr>
          <w:rFonts w:asciiTheme="minorEastAsia" w:eastAsiaTheme="minorEastAsia" w:hAnsiTheme="minorEastAsia" w:cs="宋体" w:hint="eastAsia"/>
          <w:b/>
          <w:sz w:val="28"/>
          <w:szCs w:val="28"/>
        </w:rPr>
        <w:t>3</w:t>
      </w:r>
      <w:r w:rsidRPr="006F015E">
        <w:rPr>
          <w:rFonts w:asciiTheme="minorEastAsia" w:eastAsiaTheme="minorEastAsia" w:hAnsiTheme="minorEastAsia" w:cs="宋体"/>
          <w:b/>
          <w:sz w:val="28"/>
          <w:szCs w:val="28"/>
        </w:rPr>
        <w:t>1</w:t>
      </w:r>
      <w:r w:rsidRPr="006F015E">
        <w:rPr>
          <w:rFonts w:asciiTheme="minorEastAsia" w:eastAsiaTheme="minorEastAsia" w:hAnsiTheme="minorEastAsia" w:cs="宋体" w:hint="eastAsia"/>
          <w:b/>
          <w:sz w:val="28"/>
          <w:szCs w:val="28"/>
        </w:rPr>
        <w:t>.合同的签订</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1.1</w:t>
      </w:r>
      <w:r w:rsidRPr="006F015E">
        <w:rPr>
          <w:rFonts w:asciiTheme="minorEastAsia" w:eastAsiaTheme="minorEastAsia" w:hAnsiTheme="minorEastAsia" w:cs="宋体" w:hint="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1.2</w:t>
      </w:r>
      <w:r w:rsidRPr="006F015E">
        <w:rPr>
          <w:rFonts w:asciiTheme="minorEastAsia" w:eastAsiaTheme="minorEastAsia" w:hAnsiTheme="minorEastAsia" w:cs="宋体"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3</w:t>
      </w:r>
      <w:r w:rsidRPr="006F015E">
        <w:rPr>
          <w:rFonts w:asciiTheme="minorEastAsia" w:eastAsiaTheme="minorEastAsia" w:hAnsiTheme="minorEastAsia" w:cs="宋体"/>
          <w:sz w:val="28"/>
          <w:szCs w:val="28"/>
        </w:rPr>
        <w:t>1.3</w:t>
      </w:r>
      <w:r w:rsidRPr="006F015E">
        <w:rPr>
          <w:rFonts w:asciiTheme="minorEastAsia" w:eastAsiaTheme="minorEastAsia" w:hAnsiTheme="minorEastAsia" w:cs="宋体" w:hint="eastAsia"/>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rsidR="00F614C9" w:rsidRPr="006F015E" w:rsidRDefault="00BC5125">
      <w:pPr>
        <w:spacing w:line="540" w:lineRule="exact"/>
        <w:ind w:firstLineChars="201" w:firstLine="563"/>
        <w:rPr>
          <w:rFonts w:asciiTheme="minorEastAsia" w:eastAsiaTheme="minorEastAsia" w:hAnsiTheme="minorEastAsia" w:cs="宋体"/>
          <w:sz w:val="28"/>
          <w:szCs w:val="28"/>
        </w:rPr>
      </w:pPr>
      <w:r w:rsidRPr="006F015E">
        <w:rPr>
          <w:rFonts w:asciiTheme="minorEastAsia" w:eastAsiaTheme="minorEastAsia" w:hAnsiTheme="minorEastAsia" w:cs="宋体"/>
          <w:sz w:val="28"/>
          <w:szCs w:val="28"/>
        </w:rPr>
        <w:t>31.4</w:t>
      </w:r>
      <w:r w:rsidRPr="006F015E">
        <w:rPr>
          <w:rFonts w:asciiTheme="minorEastAsia" w:eastAsiaTheme="minorEastAsia" w:hAnsiTheme="minorEastAsia" w:cs="宋体" w:hint="eastAsia"/>
          <w:sz w:val="28"/>
          <w:szCs w:val="28"/>
        </w:rPr>
        <w:t>采购合同的履行、违约责任和解决争议的方法适用《中华人民共和国民法典》。</w:t>
      </w:r>
    </w:p>
    <w:p w:rsidR="00F614C9" w:rsidRPr="006F015E" w:rsidRDefault="00F614C9">
      <w:pPr>
        <w:spacing w:line="540" w:lineRule="exact"/>
        <w:rPr>
          <w:rFonts w:asciiTheme="minorEastAsia" w:eastAsiaTheme="minorEastAsia" w:hAnsiTheme="minorEastAsia"/>
        </w:rPr>
        <w:sectPr w:rsidR="00F614C9" w:rsidRPr="006F015E">
          <w:headerReference w:type="default" r:id="rId12"/>
          <w:footerReference w:type="default" r:id="rId13"/>
          <w:pgSz w:w="11906" w:h="16838"/>
          <w:pgMar w:top="1440" w:right="1080" w:bottom="1440" w:left="1080" w:header="851" w:footer="992" w:gutter="0"/>
          <w:cols w:space="720"/>
          <w:docGrid w:type="lines" w:linePitch="312"/>
        </w:sectPr>
      </w:pPr>
    </w:p>
    <w:p w:rsidR="00F614C9" w:rsidRPr="006F015E" w:rsidRDefault="00BC5125">
      <w:pPr>
        <w:pStyle w:val="af3"/>
        <w:spacing w:before="0" w:after="0" w:line="360" w:lineRule="auto"/>
        <w:ind w:firstLineChars="201" w:firstLine="646"/>
        <w:rPr>
          <w:rFonts w:asciiTheme="minorEastAsia" w:eastAsiaTheme="minorEastAsia" w:hAnsiTheme="minorEastAsia" w:cs="仿宋"/>
        </w:rPr>
      </w:pPr>
      <w:r w:rsidRPr="006F015E">
        <w:rPr>
          <w:rFonts w:asciiTheme="minorEastAsia" w:eastAsiaTheme="minorEastAsia" w:hAnsiTheme="minorEastAsia" w:cs="仿宋" w:hint="eastAsia"/>
        </w:rPr>
        <w:lastRenderedPageBreak/>
        <w:t>第三章招标内容与要求</w:t>
      </w:r>
    </w:p>
    <w:p w:rsidR="00F614C9" w:rsidRPr="006F015E" w:rsidRDefault="00BC5125">
      <w:pPr>
        <w:tabs>
          <w:tab w:val="left" w:pos="525"/>
        </w:tabs>
        <w:spacing w:line="560" w:lineRule="exact"/>
        <w:ind w:firstLineChars="200" w:firstLine="640"/>
        <w:jc w:val="center"/>
        <w:rPr>
          <w:rFonts w:asciiTheme="minorEastAsia" w:eastAsiaTheme="minorEastAsia" w:hAnsiTheme="minorEastAsia" w:cs="仿宋"/>
          <w:sz w:val="32"/>
          <w:szCs w:val="32"/>
        </w:rPr>
      </w:pPr>
      <w:bookmarkStart w:id="9" w:name="_Hlk9675253"/>
      <w:r w:rsidRPr="006F015E">
        <w:rPr>
          <w:rFonts w:asciiTheme="minorEastAsia" w:eastAsiaTheme="minorEastAsia" w:hAnsiTheme="minorEastAsia" w:cs="仿宋" w:hint="eastAsia"/>
          <w:sz w:val="32"/>
          <w:szCs w:val="32"/>
        </w:rPr>
        <w:t>招标项目说明</w:t>
      </w:r>
    </w:p>
    <w:bookmarkEnd w:id="9"/>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一、项目概况</w:t>
      </w:r>
    </w:p>
    <w:p w:rsidR="00F614C9" w:rsidRPr="006F015E" w:rsidRDefault="00BC5125">
      <w:pPr>
        <w:spacing w:line="440" w:lineRule="atLeas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项目名称：</w:t>
      </w:r>
      <w:r w:rsidR="00EF4E3F">
        <w:rPr>
          <w:rFonts w:asciiTheme="minorEastAsia" w:eastAsiaTheme="minorEastAsia" w:hAnsiTheme="minorEastAsia" w:cs="仿宋" w:hint="eastAsia"/>
          <w:kern w:val="0"/>
          <w:sz w:val="28"/>
          <w:szCs w:val="28"/>
        </w:rPr>
        <w:t>融雪剂厂区3#车间工程及南侧门市改造装修工程</w:t>
      </w:r>
      <w:r w:rsidRPr="006F015E">
        <w:rPr>
          <w:rFonts w:asciiTheme="minorEastAsia" w:eastAsiaTheme="minorEastAsia" w:hAnsiTheme="minorEastAsia" w:cs="仿宋" w:hint="eastAsia"/>
          <w:kern w:val="0"/>
          <w:sz w:val="28"/>
          <w:szCs w:val="28"/>
        </w:rPr>
        <w:t xml:space="preserve">  </w:t>
      </w:r>
      <w:r w:rsidRPr="006F015E">
        <w:rPr>
          <w:rFonts w:asciiTheme="minorEastAsia" w:eastAsiaTheme="minorEastAsia" w:hAnsiTheme="minorEastAsia" w:cs="仿宋" w:hint="eastAsia"/>
          <w:sz w:val="28"/>
          <w:szCs w:val="28"/>
        </w:rPr>
        <w:t xml:space="preserve"> </w:t>
      </w:r>
    </w:p>
    <w:p w:rsidR="00F614C9" w:rsidRPr="006F015E" w:rsidRDefault="00BC5125">
      <w:pPr>
        <w:spacing w:line="440" w:lineRule="atLeas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项目编号：</w:t>
      </w:r>
      <w:r w:rsidR="004C58E8">
        <w:rPr>
          <w:rFonts w:asciiTheme="minorEastAsia" w:eastAsiaTheme="minorEastAsia" w:hAnsiTheme="minorEastAsia" w:cs="仿宋" w:hint="eastAsia"/>
          <w:sz w:val="28"/>
          <w:szCs w:val="28"/>
        </w:rPr>
        <w:t>RCHYFZ2026-004</w:t>
      </w:r>
    </w:p>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二、采购目标</w:t>
      </w:r>
    </w:p>
    <w:p w:rsidR="00F614C9" w:rsidRPr="006F015E" w:rsidRDefault="00BC5125">
      <w:pPr>
        <w:pStyle w:val="affb"/>
        <w:widowControl w:val="0"/>
        <w:spacing w:line="440" w:lineRule="atLeast"/>
        <w:rPr>
          <w:rFonts w:asciiTheme="minorEastAsia" w:eastAsiaTheme="minorEastAsia" w:hAnsiTheme="minorEastAsia" w:cs="仿宋"/>
          <w:kern w:val="2"/>
          <w:sz w:val="28"/>
          <w:szCs w:val="28"/>
        </w:rPr>
      </w:pPr>
      <w:r w:rsidRPr="006F015E">
        <w:rPr>
          <w:rFonts w:asciiTheme="minorEastAsia" w:eastAsiaTheme="minorEastAsia" w:hAnsiTheme="minorEastAsia" w:cs="仿宋" w:hint="eastAsia"/>
          <w:kern w:val="2"/>
          <w:sz w:val="28"/>
          <w:szCs w:val="28"/>
        </w:rPr>
        <w:t xml:space="preserve">采购标的需实现的功能或者目标： 达到现行国家验收规范合格标准。   </w:t>
      </w:r>
    </w:p>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三、采购预算</w:t>
      </w:r>
    </w:p>
    <w:p w:rsidR="00433D4D" w:rsidRPr="006F015E" w:rsidRDefault="00BC5125">
      <w:pPr>
        <w:pStyle w:val="affb"/>
        <w:widowControl w:val="0"/>
        <w:spacing w:line="440" w:lineRule="atLeast"/>
        <w:ind w:left="0" w:firstLineChars="200" w:firstLine="560"/>
        <w:rPr>
          <w:rFonts w:asciiTheme="minorEastAsia" w:eastAsiaTheme="minorEastAsia" w:hAnsiTheme="minorEastAsia" w:cs="仿宋"/>
          <w:kern w:val="2"/>
          <w:sz w:val="28"/>
          <w:szCs w:val="28"/>
        </w:rPr>
      </w:pPr>
      <w:r w:rsidRPr="006F015E">
        <w:rPr>
          <w:rFonts w:asciiTheme="minorEastAsia" w:eastAsiaTheme="minorEastAsia" w:hAnsiTheme="minorEastAsia" w:cs="仿宋" w:hint="eastAsia"/>
          <w:kern w:val="2"/>
          <w:sz w:val="28"/>
          <w:szCs w:val="28"/>
        </w:rPr>
        <w:t>本项目001包施工预算总额</w:t>
      </w:r>
      <w:r w:rsidR="00674318">
        <w:rPr>
          <w:rFonts w:asciiTheme="minorEastAsia" w:eastAsiaTheme="minorEastAsia" w:hAnsiTheme="minorEastAsia" w:cs="仿宋" w:hint="eastAsia"/>
          <w:color w:val="000000"/>
          <w:sz w:val="28"/>
          <w:szCs w:val="28"/>
        </w:rPr>
        <w:t>3814903.32</w:t>
      </w:r>
      <w:r w:rsidR="005C3512" w:rsidRPr="006F015E">
        <w:rPr>
          <w:rFonts w:asciiTheme="minorEastAsia" w:eastAsiaTheme="minorEastAsia" w:hAnsiTheme="minorEastAsia" w:cs="仿宋" w:hint="eastAsia"/>
          <w:kern w:val="2"/>
          <w:sz w:val="28"/>
          <w:szCs w:val="28"/>
        </w:rPr>
        <w:t>元</w:t>
      </w:r>
      <w:r w:rsidRPr="006F015E">
        <w:rPr>
          <w:rFonts w:asciiTheme="minorEastAsia" w:eastAsiaTheme="minorEastAsia" w:hAnsiTheme="minorEastAsia" w:cs="仿宋" w:hint="eastAsia"/>
          <w:kern w:val="2"/>
          <w:sz w:val="28"/>
          <w:szCs w:val="28"/>
        </w:rPr>
        <w:t>。</w:t>
      </w:r>
    </w:p>
    <w:p w:rsidR="00433D4D" w:rsidRPr="006F015E" w:rsidRDefault="00BC5125" w:rsidP="00433D4D">
      <w:pPr>
        <w:pStyle w:val="affb"/>
        <w:widowControl w:val="0"/>
        <w:spacing w:line="440" w:lineRule="atLeast"/>
        <w:ind w:left="0" w:firstLineChars="200" w:firstLine="560"/>
        <w:rPr>
          <w:rFonts w:asciiTheme="minorEastAsia" w:eastAsiaTheme="minorEastAsia" w:hAnsiTheme="minorEastAsia" w:cs="仿宋"/>
          <w:kern w:val="2"/>
          <w:sz w:val="28"/>
          <w:szCs w:val="28"/>
        </w:rPr>
      </w:pPr>
      <w:r w:rsidRPr="006F015E">
        <w:rPr>
          <w:rFonts w:asciiTheme="minorEastAsia" w:eastAsiaTheme="minorEastAsia" w:hAnsiTheme="minorEastAsia" w:cs="仿宋" w:hint="eastAsia"/>
          <w:kern w:val="2"/>
          <w:sz w:val="28"/>
          <w:szCs w:val="28"/>
        </w:rPr>
        <w:t>001包</w:t>
      </w:r>
      <w:bookmarkStart w:id="10" w:name="OLE_LINK37"/>
      <w:bookmarkStart w:id="11" w:name="OLE_LINK38"/>
      <w:r w:rsidRPr="006F015E">
        <w:rPr>
          <w:rFonts w:asciiTheme="minorEastAsia" w:eastAsiaTheme="minorEastAsia" w:hAnsiTheme="minorEastAsia" w:cs="仿宋" w:hint="eastAsia"/>
          <w:kern w:val="2"/>
          <w:sz w:val="28"/>
          <w:szCs w:val="28"/>
        </w:rPr>
        <w:t>招标控制价为</w:t>
      </w:r>
      <w:bookmarkEnd w:id="10"/>
      <w:bookmarkEnd w:id="11"/>
      <w:r w:rsidR="00674318">
        <w:rPr>
          <w:rFonts w:asciiTheme="minorEastAsia" w:eastAsiaTheme="minorEastAsia" w:hAnsiTheme="minorEastAsia" w:cs="仿宋" w:hint="eastAsia"/>
          <w:color w:val="000000"/>
          <w:sz w:val="28"/>
          <w:szCs w:val="28"/>
        </w:rPr>
        <w:t>3814903.32</w:t>
      </w:r>
      <w:r w:rsidR="005C3512" w:rsidRPr="006F015E">
        <w:rPr>
          <w:rFonts w:asciiTheme="minorEastAsia" w:eastAsiaTheme="minorEastAsia" w:hAnsiTheme="minorEastAsia" w:cs="仿宋" w:hint="eastAsia"/>
          <w:color w:val="000000"/>
          <w:sz w:val="28"/>
          <w:szCs w:val="28"/>
        </w:rPr>
        <w:t>元</w:t>
      </w:r>
      <w:r w:rsidRPr="006F015E">
        <w:rPr>
          <w:rFonts w:asciiTheme="minorEastAsia" w:eastAsiaTheme="minorEastAsia" w:hAnsiTheme="minorEastAsia" w:cs="仿宋" w:hint="eastAsia"/>
          <w:kern w:val="2"/>
          <w:sz w:val="28"/>
          <w:szCs w:val="28"/>
        </w:rPr>
        <w:t>。</w:t>
      </w:r>
    </w:p>
    <w:p w:rsidR="00F614C9" w:rsidRPr="006F015E" w:rsidRDefault="00BC5125">
      <w:pPr>
        <w:pStyle w:val="affb"/>
        <w:widowControl w:val="0"/>
        <w:spacing w:line="440" w:lineRule="atLeast"/>
        <w:ind w:left="0" w:rightChars="-81" w:right="-170" w:firstLineChars="257" w:firstLine="722"/>
        <w:rPr>
          <w:rFonts w:asciiTheme="minorEastAsia" w:eastAsiaTheme="minorEastAsia" w:hAnsiTheme="minorEastAsia" w:cs="仿宋"/>
          <w:b/>
          <w:color w:val="FF0000"/>
          <w:sz w:val="28"/>
          <w:szCs w:val="28"/>
        </w:rPr>
      </w:pPr>
      <w:r w:rsidRPr="006F015E">
        <w:rPr>
          <w:rFonts w:asciiTheme="minorEastAsia" w:eastAsiaTheme="minorEastAsia" w:hAnsiTheme="minorEastAsia" w:cs="仿宋"/>
          <w:b/>
          <w:sz w:val="28"/>
          <w:szCs w:val="28"/>
        </w:rPr>
        <w:t>投标人编制投标文件时不得超过</w:t>
      </w:r>
      <w:r w:rsidRPr="006F015E">
        <w:rPr>
          <w:rFonts w:asciiTheme="minorEastAsia" w:eastAsiaTheme="minorEastAsia" w:hAnsiTheme="minorEastAsia" w:cs="仿宋" w:hint="eastAsia"/>
          <w:b/>
          <w:sz w:val="28"/>
          <w:szCs w:val="28"/>
        </w:rPr>
        <w:t>招</w:t>
      </w:r>
      <w:r w:rsidRPr="006F015E">
        <w:rPr>
          <w:rFonts w:asciiTheme="minorEastAsia" w:eastAsiaTheme="minorEastAsia" w:hAnsiTheme="minorEastAsia" w:cs="仿宋"/>
          <w:b/>
          <w:sz w:val="28"/>
          <w:szCs w:val="28"/>
        </w:rPr>
        <w:t>标控制总价，否则否决投标。</w:t>
      </w:r>
    </w:p>
    <w:p w:rsidR="00F614C9" w:rsidRPr="006F015E" w:rsidRDefault="00BC5125">
      <w:pPr>
        <w:spacing w:line="440" w:lineRule="atLeast"/>
        <w:ind w:firstLineChars="200" w:firstLine="562"/>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28"/>
          <w:szCs w:val="28"/>
        </w:rPr>
        <w:t>四、采购方式</w:t>
      </w:r>
    </w:p>
    <w:p w:rsidR="00F614C9" w:rsidRPr="006F015E" w:rsidRDefault="00BC5125">
      <w:pPr>
        <w:spacing w:line="440" w:lineRule="atLeast"/>
        <w:ind w:firstLineChars="200" w:firstLine="560"/>
        <w:rPr>
          <w:rFonts w:asciiTheme="minorEastAsia" w:eastAsiaTheme="minorEastAsia" w:hAnsiTheme="minorEastAsia" w:cs="仿宋"/>
          <w:b/>
          <w:bCs/>
          <w:kern w:val="44"/>
          <w:sz w:val="36"/>
          <w:szCs w:val="32"/>
        </w:rPr>
        <w:sectPr w:rsidR="00F614C9" w:rsidRPr="006F015E">
          <w:headerReference w:type="even" r:id="rId14"/>
          <w:footerReference w:type="even" r:id="rId15"/>
          <w:pgSz w:w="11906" w:h="16838"/>
          <w:pgMar w:top="1440" w:right="1077" w:bottom="1440" w:left="1077" w:header="851" w:footer="992" w:gutter="0"/>
          <w:cols w:space="720"/>
          <w:docGrid w:type="lines" w:linePitch="312"/>
        </w:sectPr>
      </w:pPr>
      <w:r w:rsidRPr="006F015E">
        <w:rPr>
          <w:rFonts w:asciiTheme="minorEastAsia" w:eastAsiaTheme="minorEastAsia" w:hAnsiTheme="minorEastAsia" w:cs="仿宋" w:hint="eastAsia"/>
          <w:sz w:val="28"/>
          <w:szCs w:val="28"/>
        </w:rPr>
        <w:t>本项目采用公开招标方式进行采购。</w:t>
      </w:r>
    </w:p>
    <w:p w:rsidR="00F614C9" w:rsidRPr="006F015E" w:rsidRDefault="00BC5125">
      <w:pPr>
        <w:widowControl/>
        <w:spacing w:line="440" w:lineRule="atLeast"/>
        <w:ind w:firstLineChars="200" w:firstLine="643"/>
        <w:jc w:val="center"/>
        <w:rPr>
          <w:rFonts w:asciiTheme="minorEastAsia" w:eastAsiaTheme="minorEastAsia" w:hAnsiTheme="minorEastAsia" w:cs="仿宋"/>
          <w:b/>
          <w:bCs/>
          <w:kern w:val="44"/>
          <w:sz w:val="32"/>
          <w:szCs w:val="32"/>
        </w:rPr>
      </w:pPr>
      <w:r w:rsidRPr="006F015E">
        <w:rPr>
          <w:rFonts w:asciiTheme="minorEastAsia" w:eastAsiaTheme="minorEastAsia" w:hAnsiTheme="minorEastAsia" w:cs="仿宋" w:hint="eastAsia"/>
          <w:b/>
          <w:bCs/>
          <w:kern w:val="44"/>
          <w:sz w:val="32"/>
          <w:szCs w:val="32"/>
        </w:rPr>
        <w:lastRenderedPageBreak/>
        <w:t>第二部分 技术要求</w:t>
      </w:r>
    </w:p>
    <w:p w:rsidR="00F614C9" w:rsidRPr="006F015E" w:rsidRDefault="00BC5125">
      <w:pPr>
        <w:spacing w:line="480" w:lineRule="exact"/>
        <w:ind w:firstLineChars="200" w:firstLine="562"/>
        <w:rPr>
          <w:rFonts w:asciiTheme="minorEastAsia" w:eastAsiaTheme="minorEastAsia" w:hAnsiTheme="minorEastAsia"/>
          <w:b/>
          <w:sz w:val="28"/>
          <w:szCs w:val="21"/>
        </w:rPr>
      </w:pPr>
      <w:r w:rsidRPr="006F015E">
        <w:rPr>
          <w:rFonts w:asciiTheme="minorEastAsia" w:eastAsiaTheme="minorEastAsia" w:hAnsiTheme="minorEastAsia" w:hint="eastAsia"/>
          <w:b/>
          <w:sz w:val="28"/>
          <w:szCs w:val="21"/>
        </w:rPr>
        <w:t>一、技术说明及要求：</w:t>
      </w:r>
    </w:p>
    <w:p w:rsidR="00F614C9" w:rsidRPr="006F015E" w:rsidRDefault="00BC5125">
      <w:pPr>
        <w:pStyle w:val="affb"/>
        <w:spacing w:line="480" w:lineRule="exact"/>
        <w:ind w:left="567" w:hanging="141"/>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hint="eastAsia"/>
          <w:color w:val="333333"/>
          <w:spacing w:val="8"/>
          <w:sz w:val="28"/>
          <w:szCs w:val="28"/>
        </w:rPr>
        <w:t>（一）工程名称：</w:t>
      </w:r>
      <w:r w:rsidR="00EF4E3F">
        <w:rPr>
          <w:rFonts w:asciiTheme="minorEastAsia" w:eastAsiaTheme="minorEastAsia" w:hAnsiTheme="minorEastAsia" w:cs="仿宋" w:hint="eastAsia"/>
          <w:sz w:val="28"/>
          <w:szCs w:val="28"/>
        </w:rPr>
        <w:t>融雪剂厂区3#车间工程及南侧门市改造装修工程</w:t>
      </w:r>
    </w:p>
    <w:p w:rsidR="00433D4D" w:rsidRPr="006F015E" w:rsidRDefault="00BC5125" w:rsidP="00433D4D">
      <w:pPr>
        <w:pStyle w:val="affb"/>
        <w:spacing w:line="560" w:lineRule="exact"/>
        <w:ind w:left="0" w:firstLineChars="143" w:firstLine="423"/>
        <w:rPr>
          <w:rFonts w:asciiTheme="minorEastAsia" w:eastAsiaTheme="minorEastAsia" w:hAnsiTheme="minorEastAsia" w:cs="仿宋"/>
          <w:sz w:val="28"/>
          <w:szCs w:val="28"/>
        </w:rPr>
      </w:pPr>
      <w:r w:rsidRPr="006F015E">
        <w:rPr>
          <w:rFonts w:asciiTheme="minorEastAsia" w:eastAsiaTheme="minorEastAsia" w:hAnsiTheme="minorEastAsia" w:cs="宋体" w:hint="eastAsia"/>
          <w:color w:val="333333"/>
          <w:spacing w:val="8"/>
          <w:sz w:val="28"/>
          <w:szCs w:val="28"/>
        </w:rPr>
        <w:t>（二）招标内容：</w:t>
      </w:r>
      <w:r w:rsidR="00B5324F" w:rsidRPr="00B5324F">
        <w:rPr>
          <w:rFonts w:asciiTheme="minorEastAsia" w:eastAsiaTheme="minorEastAsia" w:hAnsiTheme="minorEastAsia" w:cs="仿宋" w:hint="eastAsia"/>
          <w:sz w:val="28"/>
          <w:szCs w:val="28"/>
        </w:rPr>
        <w:t>融雪剂厂区3#车间建筑面积1487.85平方米，基础形式为条形基础，结构形式为框架结构，地上一层</w:t>
      </w:r>
      <w:r w:rsidR="00B5324F">
        <w:rPr>
          <w:rFonts w:asciiTheme="minorEastAsia" w:eastAsiaTheme="minorEastAsia" w:hAnsiTheme="minorEastAsia" w:cs="仿宋" w:hint="eastAsia"/>
          <w:sz w:val="28"/>
          <w:szCs w:val="28"/>
        </w:rPr>
        <w:t>；施工内容包括</w:t>
      </w:r>
      <w:r w:rsidR="00B5324F" w:rsidRPr="00B5324F">
        <w:rPr>
          <w:rFonts w:asciiTheme="minorEastAsia" w:eastAsiaTheme="minorEastAsia" w:hAnsiTheme="minorEastAsia" w:cs="仿宋" w:hint="eastAsia"/>
          <w:sz w:val="28"/>
          <w:szCs w:val="28"/>
        </w:rPr>
        <w:t>设计图纸中的土建工程，装饰工程、电气工程、消防工程及南侧门市改造装修工程</w:t>
      </w:r>
      <w:r w:rsidR="00B5324F">
        <w:rPr>
          <w:rFonts w:asciiTheme="minorEastAsia" w:eastAsiaTheme="minorEastAsia" w:hAnsiTheme="minorEastAsia" w:cs="仿宋" w:hint="eastAsia"/>
          <w:sz w:val="28"/>
          <w:szCs w:val="28"/>
        </w:rPr>
        <w:t>等</w:t>
      </w:r>
      <w:r w:rsidR="00433D4D" w:rsidRPr="00B5324F">
        <w:rPr>
          <w:rFonts w:asciiTheme="minorEastAsia" w:eastAsiaTheme="minorEastAsia" w:hAnsiTheme="minorEastAsia" w:cs="仿宋" w:hint="eastAsia"/>
          <w:sz w:val="28"/>
          <w:szCs w:val="28"/>
        </w:rPr>
        <w:t>。</w:t>
      </w:r>
    </w:p>
    <w:p w:rsidR="00F614C9" w:rsidRPr="006F015E" w:rsidRDefault="00BC5125" w:rsidP="00433D4D">
      <w:pPr>
        <w:pStyle w:val="affb"/>
        <w:spacing w:line="560" w:lineRule="exact"/>
        <w:ind w:left="0" w:firstLineChars="143" w:firstLine="423"/>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hint="eastAsia"/>
          <w:color w:val="333333"/>
          <w:spacing w:val="8"/>
          <w:sz w:val="28"/>
          <w:szCs w:val="28"/>
        </w:rPr>
        <w:t>（三）招标范围：具体以工程量清单为准。</w:t>
      </w:r>
    </w:p>
    <w:p w:rsidR="00F614C9" w:rsidRPr="006F015E" w:rsidRDefault="00BC5125">
      <w:pPr>
        <w:pStyle w:val="affb"/>
        <w:spacing w:line="480" w:lineRule="exact"/>
        <w:ind w:left="567" w:hanging="141"/>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hint="eastAsia"/>
          <w:color w:val="333333"/>
          <w:spacing w:val="8"/>
          <w:sz w:val="28"/>
          <w:szCs w:val="28"/>
        </w:rPr>
        <w:t>（四）质量要求：达到现行国家验收规范合格标准。</w:t>
      </w:r>
    </w:p>
    <w:p w:rsidR="00F614C9" w:rsidRPr="006F015E" w:rsidRDefault="00BC5125">
      <w:pPr>
        <w:pStyle w:val="affb"/>
        <w:spacing w:line="480" w:lineRule="exact"/>
        <w:ind w:left="567" w:hanging="141"/>
        <w:jc w:val="both"/>
        <w:rPr>
          <w:rFonts w:asciiTheme="minorEastAsia" w:eastAsiaTheme="minorEastAsia" w:hAnsiTheme="minorEastAsia"/>
          <w:b/>
          <w:kern w:val="2"/>
          <w:sz w:val="28"/>
          <w:szCs w:val="21"/>
        </w:rPr>
      </w:pPr>
      <w:r w:rsidRPr="005F7AD2">
        <w:rPr>
          <w:rFonts w:asciiTheme="minorEastAsia" w:eastAsiaTheme="minorEastAsia" w:hAnsiTheme="minorEastAsia" w:hint="eastAsia"/>
          <w:b/>
          <w:kern w:val="2"/>
          <w:sz w:val="28"/>
          <w:szCs w:val="21"/>
        </w:rPr>
        <w:t>二、付款方式：</w:t>
      </w:r>
      <w:r w:rsidR="005F7AD2" w:rsidRPr="005F7AD2">
        <w:rPr>
          <w:rFonts w:asciiTheme="minorEastAsia" w:eastAsiaTheme="minorEastAsia" w:hAnsiTheme="minorEastAsia" w:hint="eastAsia"/>
          <w:sz w:val="28"/>
          <w:szCs w:val="21"/>
        </w:rPr>
        <w:t>招标人依据监理工程师确认的工程进度月报表，每月向乙方支付完成工程量的70%作为工程进度款。工程竣工后，付至总价款的80%。经第三方审计机构定案后付至结算价款的95%，余款1</w:t>
      </w:r>
      <w:r w:rsidR="005F7AD2">
        <w:rPr>
          <w:rFonts w:asciiTheme="minorEastAsia" w:eastAsiaTheme="minorEastAsia" w:hAnsiTheme="minorEastAsia" w:hint="eastAsia"/>
          <w:sz w:val="28"/>
          <w:szCs w:val="21"/>
        </w:rPr>
        <w:t>年后全部付清</w:t>
      </w:r>
      <w:r w:rsidR="00433D4D" w:rsidRPr="006F015E">
        <w:rPr>
          <w:rFonts w:asciiTheme="minorEastAsia" w:eastAsiaTheme="minorEastAsia" w:hAnsiTheme="minorEastAsia" w:hint="eastAsia"/>
          <w:sz w:val="28"/>
          <w:szCs w:val="21"/>
        </w:rPr>
        <w:t>。</w:t>
      </w:r>
    </w:p>
    <w:p w:rsidR="00F614C9" w:rsidRPr="006F015E" w:rsidRDefault="00BC5125">
      <w:pPr>
        <w:pStyle w:val="affb"/>
        <w:spacing w:line="480" w:lineRule="exact"/>
        <w:ind w:left="640" w:hanging="214"/>
        <w:jc w:val="both"/>
        <w:rPr>
          <w:rFonts w:asciiTheme="minorEastAsia" w:eastAsiaTheme="minorEastAsia" w:hAnsiTheme="minorEastAsia" w:cs="仿宋"/>
          <w:sz w:val="28"/>
          <w:szCs w:val="28"/>
        </w:rPr>
      </w:pPr>
      <w:r w:rsidRPr="006F015E">
        <w:rPr>
          <w:rFonts w:asciiTheme="minorEastAsia" w:eastAsiaTheme="minorEastAsia" w:hAnsiTheme="minorEastAsia" w:hint="eastAsia"/>
          <w:b/>
          <w:kern w:val="2"/>
          <w:sz w:val="28"/>
          <w:szCs w:val="21"/>
        </w:rPr>
        <w:t>三、实施地点:</w:t>
      </w:r>
      <w:r w:rsidRPr="006F015E">
        <w:rPr>
          <w:rFonts w:asciiTheme="minorEastAsia" w:eastAsiaTheme="minorEastAsia" w:hAnsiTheme="minorEastAsia" w:cs="宋体" w:hint="eastAsia"/>
          <w:color w:val="333333"/>
          <w:spacing w:val="8"/>
          <w:sz w:val="28"/>
          <w:szCs w:val="28"/>
        </w:rPr>
        <w:t>采购人指定地点</w:t>
      </w:r>
      <w:r w:rsidRPr="006F015E">
        <w:rPr>
          <w:rFonts w:asciiTheme="minorEastAsia" w:eastAsiaTheme="minorEastAsia" w:hAnsiTheme="minorEastAsia" w:cs="仿宋" w:hint="eastAsia"/>
          <w:sz w:val="28"/>
          <w:szCs w:val="28"/>
        </w:rPr>
        <w:t xml:space="preserve"> </w:t>
      </w:r>
    </w:p>
    <w:p w:rsidR="00F614C9" w:rsidRPr="006F015E" w:rsidRDefault="00BC5125" w:rsidP="00DF70B8">
      <w:pPr>
        <w:pStyle w:val="a7"/>
        <w:spacing w:line="500" w:lineRule="exact"/>
        <w:ind w:firstLineChars="200" w:firstLine="562"/>
        <w:rPr>
          <w:rFonts w:asciiTheme="minorEastAsia" w:eastAsiaTheme="minorEastAsia" w:hAnsiTheme="minorEastAsia"/>
          <w:b/>
          <w:kern w:val="2"/>
          <w:sz w:val="28"/>
          <w:szCs w:val="21"/>
        </w:rPr>
      </w:pPr>
      <w:r w:rsidRPr="006F015E">
        <w:rPr>
          <w:rFonts w:asciiTheme="minorEastAsia" w:eastAsiaTheme="minorEastAsia" w:hAnsiTheme="minorEastAsia" w:hint="eastAsia"/>
          <w:b/>
          <w:kern w:val="2"/>
          <w:sz w:val="28"/>
          <w:szCs w:val="21"/>
        </w:rPr>
        <w:t>四、计划工期：</w:t>
      </w:r>
    </w:p>
    <w:p w:rsidR="00F614C9" w:rsidRPr="006F015E" w:rsidRDefault="0037045A" w:rsidP="0037045A">
      <w:pPr>
        <w:pStyle w:val="a7"/>
        <w:spacing w:line="500" w:lineRule="exact"/>
        <w:ind w:firstLineChars="200" w:firstLine="560"/>
        <w:rPr>
          <w:rFonts w:asciiTheme="minorEastAsia" w:eastAsiaTheme="minorEastAsia" w:hAnsiTheme="minorEastAsia" w:cs="宋体"/>
          <w:spacing w:val="8"/>
          <w:sz w:val="28"/>
          <w:szCs w:val="28"/>
        </w:rPr>
      </w:pPr>
      <w:r w:rsidRPr="00B5324F">
        <w:rPr>
          <w:rFonts w:asciiTheme="minorEastAsia" w:eastAsiaTheme="minorEastAsia" w:hAnsiTheme="minorEastAsia" w:hint="eastAsia"/>
          <w:bCs/>
          <w:kern w:val="2"/>
          <w:sz w:val="28"/>
          <w:szCs w:val="28"/>
          <w:lang w:val="en-US"/>
        </w:rPr>
        <w:t>计划工期：</w:t>
      </w:r>
      <w:r w:rsidR="0067318D" w:rsidRPr="00B5324F">
        <w:rPr>
          <w:rFonts w:asciiTheme="minorEastAsia" w:eastAsiaTheme="minorEastAsia" w:hAnsiTheme="minorEastAsia"/>
          <w:bCs/>
          <w:kern w:val="2"/>
          <w:sz w:val="28"/>
          <w:szCs w:val="28"/>
          <w:lang w:val="en-US"/>
        </w:rPr>
        <w:t xml:space="preserve"> </w:t>
      </w:r>
      <w:r w:rsidR="00841918" w:rsidRPr="00B5324F">
        <w:rPr>
          <w:rFonts w:asciiTheme="minorEastAsia" w:eastAsiaTheme="minorEastAsia" w:hAnsiTheme="minorEastAsia"/>
          <w:bCs/>
          <w:kern w:val="2"/>
          <w:sz w:val="28"/>
          <w:szCs w:val="28"/>
          <w:lang w:val="en-US"/>
        </w:rPr>
        <w:t>180</w:t>
      </w:r>
      <w:r w:rsidRPr="00B5324F">
        <w:rPr>
          <w:rFonts w:asciiTheme="minorEastAsia" w:eastAsiaTheme="minorEastAsia" w:hAnsiTheme="minorEastAsia" w:hint="eastAsia"/>
          <w:bCs/>
          <w:kern w:val="2"/>
          <w:sz w:val="28"/>
          <w:szCs w:val="28"/>
          <w:lang w:val="en-US"/>
        </w:rPr>
        <w:t>日历天。实际开竣工日期由建设单位根据工程实际情况确定，中标单位应予遵守。</w:t>
      </w:r>
    </w:p>
    <w:p w:rsidR="00F614C9" w:rsidRPr="006F015E" w:rsidRDefault="00BC5125">
      <w:pPr>
        <w:pStyle w:val="affb"/>
        <w:spacing w:line="480" w:lineRule="exact"/>
        <w:ind w:left="640" w:hanging="214"/>
        <w:jc w:val="both"/>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hint="eastAsia"/>
          <w:b/>
          <w:kern w:val="2"/>
          <w:sz w:val="28"/>
          <w:szCs w:val="21"/>
        </w:rPr>
        <w:t>五、验收标准：</w:t>
      </w:r>
      <w:r w:rsidRPr="006F015E">
        <w:rPr>
          <w:rFonts w:asciiTheme="minorEastAsia" w:eastAsiaTheme="minorEastAsia" w:hAnsiTheme="minorEastAsia" w:cs="宋体" w:hint="eastAsia"/>
          <w:color w:val="333333"/>
          <w:spacing w:val="8"/>
          <w:sz w:val="28"/>
          <w:szCs w:val="28"/>
        </w:rPr>
        <w:t>达到现行国家验收规范合格标准。</w:t>
      </w:r>
    </w:p>
    <w:p w:rsidR="00F614C9" w:rsidRPr="006F015E" w:rsidRDefault="00BC5125">
      <w:pPr>
        <w:pStyle w:val="affb"/>
        <w:spacing w:line="480" w:lineRule="exact"/>
        <w:ind w:left="640" w:hanging="214"/>
        <w:jc w:val="both"/>
        <w:rPr>
          <w:rFonts w:asciiTheme="minorEastAsia" w:eastAsiaTheme="minorEastAsia" w:hAnsiTheme="minorEastAsia"/>
          <w:b/>
          <w:kern w:val="2"/>
          <w:sz w:val="28"/>
          <w:szCs w:val="21"/>
        </w:rPr>
      </w:pPr>
      <w:r w:rsidRPr="006F015E">
        <w:rPr>
          <w:rFonts w:asciiTheme="minorEastAsia" w:eastAsiaTheme="minorEastAsia" w:hAnsiTheme="minorEastAsia" w:hint="eastAsia"/>
          <w:b/>
          <w:kern w:val="2"/>
          <w:sz w:val="28"/>
          <w:szCs w:val="21"/>
        </w:rPr>
        <w:t>六、联系方式：</w:t>
      </w:r>
    </w:p>
    <w:p w:rsidR="0093057F" w:rsidRPr="0093057F" w:rsidRDefault="0093057F" w:rsidP="0093057F">
      <w:pPr>
        <w:spacing w:line="560" w:lineRule="exact"/>
        <w:ind w:firstLineChars="200" w:firstLine="592"/>
        <w:rPr>
          <w:rFonts w:asciiTheme="minorEastAsia" w:eastAsiaTheme="minorEastAsia" w:hAnsiTheme="minorEastAsia" w:cs="仿宋"/>
          <w:color w:val="333333"/>
          <w:spacing w:val="8"/>
          <w:kern w:val="0"/>
          <w:sz w:val="28"/>
          <w:szCs w:val="28"/>
        </w:rPr>
      </w:pPr>
      <w:r w:rsidRPr="0093057F">
        <w:rPr>
          <w:rFonts w:asciiTheme="minorEastAsia" w:eastAsiaTheme="minorEastAsia" w:hAnsiTheme="minorEastAsia" w:cs="仿宋" w:hint="eastAsia"/>
          <w:color w:val="333333"/>
          <w:spacing w:val="8"/>
          <w:kern w:val="0"/>
          <w:sz w:val="28"/>
          <w:szCs w:val="28"/>
        </w:rPr>
        <w:t>单位名称：荣成荣盐实业有限公司</w:t>
      </w:r>
    </w:p>
    <w:p w:rsidR="0093057F" w:rsidRPr="0093057F" w:rsidRDefault="0093057F" w:rsidP="0093057F">
      <w:pPr>
        <w:spacing w:line="560" w:lineRule="exact"/>
        <w:ind w:firstLineChars="200" w:firstLine="592"/>
        <w:rPr>
          <w:rFonts w:asciiTheme="minorEastAsia" w:eastAsiaTheme="minorEastAsia" w:hAnsiTheme="minorEastAsia" w:cs="仿宋"/>
          <w:color w:val="333333"/>
          <w:spacing w:val="8"/>
          <w:kern w:val="0"/>
          <w:sz w:val="28"/>
          <w:szCs w:val="28"/>
        </w:rPr>
      </w:pPr>
      <w:r w:rsidRPr="0093057F">
        <w:rPr>
          <w:rFonts w:asciiTheme="minorEastAsia" w:eastAsiaTheme="minorEastAsia" w:hAnsiTheme="minorEastAsia" w:cs="仿宋" w:hint="eastAsia"/>
          <w:color w:val="333333"/>
          <w:spacing w:val="8"/>
          <w:kern w:val="0"/>
          <w:sz w:val="28"/>
          <w:szCs w:val="28"/>
        </w:rPr>
        <w:t>地    址：荣成市崂山北路82号</w:t>
      </w:r>
    </w:p>
    <w:p w:rsidR="0093057F" w:rsidRPr="0093057F" w:rsidRDefault="0093057F" w:rsidP="0093057F">
      <w:pPr>
        <w:spacing w:line="560" w:lineRule="exact"/>
        <w:ind w:firstLineChars="200" w:firstLine="592"/>
        <w:rPr>
          <w:rFonts w:asciiTheme="minorEastAsia" w:eastAsiaTheme="minorEastAsia" w:hAnsiTheme="minorEastAsia" w:cs="仿宋"/>
          <w:color w:val="333333"/>
          <w:spacing w:val="8"/>
          <w:kern w:val="0"/>
          <w:sz w:val="28"/>
          <w:szCs w:val="28"/>
        </w:rPr>
      </w:pPr>
      <w:r w:rsidRPr="0093057F">
        <w:rPr>
          <w:rFonts w:asciiTheme="minorEastAsia" w:eastAsiaTheme="minorEastAsia" w:hAnsiTheme="minorEastAsia" w:cs="仿宋" w:hint="eastAsia"/>
          <w:color w:val="333333"/>
          <w:spacing w:val="8"/>
          <w:kern w:val="0"/>
          <w:sz w:val="28"/>
          <w:szCs w:val="28"/>
        </w:rPr>
        <w:t>联 系 人：李庆平</w:t>
      </w:r>
    </w:p>
    <w:p w:rsidR="0093057F" w:rsidRDefault="0093057F" w:rsidP="0093057F">
      <w:pPr>
        <w:spacing w:line="560" w:lineRule="exact"/>
        <w:ind w:firstLineChars="200" w:firstLine="592"/>
        <w:rPr>
          <w:rFonts w:asciiTheme="minorEastAsia" w:eastAsiaTheme="minorEastAsia" w:hAnsiTheme="minorEastAsia" w:cs="仿宋"/>
          <w:color w:val="333333"/>
          <w:spacing w:val="8"/>
          <w:kern w:val="0"/>
          <w:sz w:val="28"/>
          <w:szCs w:val="28"/>
        </w:rPr>
      </w:pPr>
      <w:r w:rsidRPr="0093057F">
        <w:rPr>
          <w:rFonts w:asciiTheme="minorEastAsia" w:eastAsiaTheme="minorEastAsia" w:hAnsiTheme="minorEastAsia" w:cs="仿宋" w:hint="eastAsia"/>
          <w:color w:val="333333"/>
          <w:spacing w:val="8"/>
          <w:kern w:val="0"/>
          <w:sz w:val="28"/>
          <w:szCs w:val="28"/>
        </w:rPr>
        <w:t>联系电话：0631-7589005</w:t>
      </w:r>
    </w:p>
    <w:p w:rsidR="00F614C9" w:rsidRPr="006F015E" w:rsidRDefault="00433D4D" w:rsidP="0093057F">
      <w:pPr>
        <w:spacing w:line="560" w:lineRule="exact"/>
        <w:ind w:firstLineChars="200" w:firstLine="562"/>
        <w:rPr>
          <w:rFonts w:asciiTheme="minorEastAsia" w:eastAsiaTheme="minorEastAsia" w:hAnsiTheme="minorEastAsia"/>
          <w:b/>
          <w:sz w:val="28"/>
          <w:szCs w:val="21"/>
        </w:rPr>
      </w:pPr>
      <w:r w:rsidRPr="006F015E">
        <w:rPr>
          <w:rFonts w:asciiTheme="minorEastAsia" w:eastAsiaTheme="minorEastAsia" w:hAnsiTheme="minorEastAsia"/>
          <w:b/>
          <w:sz w:val="28"/>
          <w:szCs w:val="21"/>
        </w:rPr>
        <w:t>七、清单编制说明</w:t>
      </w:r>
    </w:p>
    <w:tbl>
      <w:tblPr>
        <w:tblStyle w:val="af6"/>
        <w:tblW w:w="9361" w:type="dxa"/>
        <w:tblInd w:w="0" w:type="dxa"/>
        <w:tblLook w:val="04A0" w:firstRow="1" w:lastRow="0" w:firstColumn="1" w:lastColumn="0" w:noHBand="0" w:noVBand="1"/>
      </w:tblPr>
      <w:tblGrid>
        <w:gridCol w:w="9361"/>
      </w:tblGrid>
      <w:tr w:rsidR="00433D4D" w:rsidRPr="006F015E" w:rsidTr="00433D4D">
        <w:tc>
          <w:tcPr>
            <w:tcW w:w="9361" w:type="dxa"/>
          </w:tcPr>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一、报价人须知</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（一）应按工程量清单及其计价格式规定的内容进行编制、填写、签字、盖章。</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（二）工程量清单及其计价格式中的任何内容不得随意删除或涂改。</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（三）工程量清单计价格式中列明的所有需要填报的单价和合价，投标单位均应填报，未填报的单价和合价，视为此项费用已包含在工程量清单的其他单价和合价内。</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lastRenderedPageBreak/>
              <w:t>（四）清单项目中凡注明“以下、以内、小于”字样者，均包括本身；注明“以上、以外、大于”字样者，均不包括本身。</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（五）金额（价格）均以人民币表示。</w:t>
            </w:r>
          </w:p>
          <w:p w:rsid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二、工程名称：</w:t>
            </w:r>
            <w:r w:rsidR="00C05D5C" w:rsidRPr="00C05D5C">
              <w:rPr>
                <w:rFonts w:asciiTheme="minorEastAsia" w:eastAsiaTheme="minorEastAsia" w:hAnsiTheme="minorEastAsia" w:cs="楷体" w:hint="eastAsia"/>
                <w:spacing w:val="5"/>
                <w:sz w:val="24"/>
              </w:rPr>
              <w:t>融雪剂厂区3#车间工程及南侧门市改造装修工程</w:t>
            </w:r>
            <w:bookmarkStart w:id="12" w:name="_GoBack"/>
            <w:bookmarkEnd w:id="12"/>
            <w:r w:rsidRPr="00B5324F">
              <w:rPr>
                <w:rFonts w:asciiTheme="minorEastAsia" w:eastAsiaTheme="minorEastAsia" w:hAnsiTheme="minorEastAsia" w:cs="楷体" w:hint="eastAsia"/>
                <w:spacing w:val="5"/>
                <w:sz w:val="24"/>
              </w:rPr>
              <w:t xml:space="preserve">   </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三、工程概况：荣盐实业有限公司融雪剂厂区3#车间建筑面积1487.85平方米，基础形式为条形基础，结构形式为框架结构，地上一层</w:t>
            </w:r>
            <w:r>
              <w:rPr>
                <w:rFonts w:asciiTheme="minorEastAsia" w:eastAsiaTheme="minorEastAsia" w:hAnsiTheme="minorEastAsia" w:cs="楷体" w:hint="eastAsia"/>
                <w:spacing w:val="5"/>
                <w:sz w:val="24"/>
              </w:rPr>
              <w:t>。</w:t>
            </w:r>
          </w:p>
          <w:p w:rsid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四、工程招标范围及相应说明： 设计图纸中的土建工程，装饰工程、电气工程、消防工程</w:t>
            </w:r>
            <w:r>
              <w:rPr>
                <w:rFonts w:asciiTheme="minorEastAsia" w:eastAsiaTheme="minorEastAsia" w:hAnsiTheme="minorEastAsia" w:cs="楷体" w:hint="eastAsia"/>
                <w:spacing w:val="5"/>
                <w:sz w:val="24"/>
              </w:rPr>
              <w:t>。</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五、工程质量：达到国家验收规范合格标准。</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六、编制依据</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（一）《建设工程工程量清单计价规范》（GB 50500-2013）</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（二）《房屋建筑与装饰工程工程量计算规范》（GB 50854-2013）</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（三）《通用安装工程工程量计算规范》（GB 50856-2013）</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（四）《山东省建设工程费用项目组成及计算规则》（2022版）（鲁建标字〔2023〕2号）</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（五）招标人提供的施工图纸等资料</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（六）省和市建设主管部门颁发的计价定额和计价管理办法及有关计价要求</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（七）与建设项目相关的标准设计图集、规范、技术资料等</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八）社保费依据鲁标定字【2016】33号文的规定按增值税一般计税法费率1.52%计取，税金执行鲁建标字【2019】10号文件，按增值税一般税法费率9%计取,中标后需按此税率开具增值税专用发票。若出现因投标单位纳税资格所开具的增值税专用发票税率与投标税率不一致的情况，最终结算时税率按照投标单位实际开具的增值税专用发票税率调整，仅调整税率差额，其他影响因素不调整，即调后的总造价=[投标税率工程总造价/( 1+投标税率 )]* (1+实际税率)。建设项目工伤保险计费标准按《鲁建标字【2020】17号》的规定增值税一般计税法费率0.105%；该费用竣工结算时凭有关部门出具的缴费凭据按实结算。</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七、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lastRenderedPageBreak/>
              <w:t>八、投标单位在投标报价时，应根据现场条件、招标文件要求，按照《建设工程工程量清单计价规范》(GB50500-2013)和《山东省建设工程费用项目组成及计算规则》（2022版）中的清单说明及子目规定的计算规则，并结合施工方案、技术规范、技术装备、技术能力、施工管理经验及市场行情等规定综合分析及测算，在保证成本且有适当利润的前提下填报。</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九、投标单位在投标报价时，应考虑本工程的招标范围、工期要求与承包方式、以及不同专业交叉作业影响，并将与此有关的可能产生的费用考虑在相应的投标报价中。</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投标单位在投标报价时，应根据企业自身实力结合市场信息，充分考虑市场竞争因素和市场风险进行自主报价。工程量清单计价表中的全费用综合单价应包括完成本项目（清单子目）内容所需的人工费、材料费、机械使用费、制作费、运输费、安装费、管理费、利润、检验试验费、采保费、损耗、成品保护费、规费、税金、招标代理费等，并考虑风险因素，以及为完成本工程项目（清单子目）的施工所发生于该工程施工前和施工过程中技术、生活、安全等方面的非工程实体项目费用，以及招标文件和合同中明确的其他责任和义务。</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十一、投标单位应详细填写工程量清单计价表中的每一项全费用综合单价及合价，如某一项没有填写视为已包括在其它项目清单的全费用综合单价及总价内。</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二、投标单位按照本清单填报工程量清单计价表中的全费用综合单价，严禁不平衡报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十三、投标单位必须完成所有按国家相关法律法规、行业规范等文件要求的检验、检测和验收工作，结算时不增加此部分费用。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十四、工程施工中，为保证工程质量，施工单位自行采取的施工工艺措施项目，均由投标单位在报价时自行考虑，结算时不增加此部分费用。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五、所有材料均应选用符合国标的产品，建设单位规定品牌的材料要在工料机汇总表、工程主材汇总表中注明选用材料的品牌，所有由投标单位自主报价的材料，采购前中标单位均须提供样品，经招标人同意后方可使用。若中标单位提供的样品或因其它的原因达不到招标人的要求，招标人有权指定供应商，一切费用由中标单位承担。</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十六.投标报价中的规费、税金为不可竞争费用，所有清单项目均应按相应规定足额计取；投标人在投标报价中，不得对上述费用进行让利或者优惠，否则否决其投标。本</w:t>
            </w:r>
            <w:r w:rsidRPr="00B5324F">
              <w:rPr>
                <w:rFonts w:asciiTheme="minorEastAsia" w:eastAsiaTheme="minorEastAsia" w:hAnsiTheme="minorEastAsia" w:cs="楷体" w:hint="eastAsia"/>
                <w:spacing w:val="5"/>
                <w:sz w:val="24"/>
              </w:rPr>
              <w:lastRenderedPageBreak/>
              <w:t>工程总报价应包含建设项目工伤保险，结算时按规定执行。</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七、暂列金额、专业工程暂估、特殊项目暂估、暂估材料的价格按“暂列金额明细表”、“专业工程暂估价表”、“特殊项目暂估价表”、“材料暂估价一览表”中给定的数值填报，计入投标报价。结算时按照业主认定的实际价格调整。暂列金额已包括规费、税金。</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八、单价措施费按给定的清单格式及工程量进行自主报价。填报综合单价时应考虑完成本项目（清单子目）内容所需的人工费、材料费、机械使用费、管理费、利润、规费、税金，并考虑与此项目有关的风险因素等一切费用，结算时不再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十九、投标人在投标报价时，应综合考虑以下费用：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1.图纸与清单不符的以清单为准，清单未注明的以图纸为准。</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2.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3.本工程的主要材料，建设单位都有提出更换的权力，因建设单位提出材料变更导致材料产生差价建设单位给予找补差价，但差价不再参与取费,只计取规费与税金。</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4.无论招标人是否给出暂估价格，本工程的材料、设备，招标人保留自行采购的权利。</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5.所有投标报价材料均应包括其采购保管费用，运输费、施工现场内外搬运费、二次倒运费、检验试验费等所有费用，并根据实际情况考虑材料的损耗率，在结算中，不再考虑损耗及运距等因素而调整综合单价。</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6.施工现场临时场地、临时水、电已开通至建筑红线内，红线内的所有临设费用(包括施工单位利用地下水的费用）、用电费用由投标单位自行解决，并且根据水源电源接入点及平面布置，所需费用全部包含在相应的投标报价中，结算时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7.在施工过程中可能产生的扬尘、噪音、车辆进出等因素，不得对周围居民的安全、财产及正常生活等造成影响，需采取的措施及费用均需考虑在投标报价当中；若因此引起纠纷及损失，均由投标单位自行解决。</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8.中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结算时不再</w:t>
            </w:r>
            <w:r w:rsidRPr="00B5324F">
              <w:rPr>
                <w:rFonts w:asciiTheme="minorEastAsia" w:eastAsiaTheme="minorEastAsia" w:hAnsiTheme="minorEastAsia" w:cs="楷体" w:hint="eastAsia"/>
                <w:spacing w:val="5"/>
                <w:sz w:val="24"/>
              </w:rPr>
              <w:lastRenderedPageBreak/>
              <w:t>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9.投标报价要充分考虑施工过程中不可避免的赶工期增加费，结算不予调整。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二十、建筑工程清单报价时，投标人应注意：</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土（石）方开挖均按开挖前天然密实体积计算。投标报价内应综合考虑土（石）方开挖、人工清槽、修整边坡、场内堆土、倒运、装车等费用，投标单位应依据批准的施工方案并结合现场实际情况综合考虑开挖方式、运输距离、运输方式等相关因素以及相关的安全文明环保等，此费用均包括在清单报价中，二次或多次倒运等费用不再额外计取。</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2.投标单位在报价时，均应充分考虑施工土（石）方外运过程中，场地出入口运输车辆的清洗费用、运输过程中的洒水降尘保洁费用以及省、市相关文件对扬尘和散流物体运输控制及安全文明施工要求产生的相关费用，如毛毡、塑料纸、密目网等覆盖措施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3.投标单位挖土（石）方以及回填的最终标高必须符合招标人的要求。</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4.土方回填的报价应包含土源、场区内的堆放、倒运、运输、夯实的费用，根据施工组织设计并结合现场实际情况综合考虑运输距离、运输方式及回填方式等相关因素。</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5.所有混凝土项目的报价应结合本工程的实际情况和政府的相关规定考虑混凝土的施工方式，无论是采用何种搅拌、运输和输送方式，结算时均不做任何调整。各种外加剂需按设计图纸要求单独计算。</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6.所有涉及砂浆项目的报价应结合本工程的实际情况和政府的相关规定考虑砂浆的施工方式，实际施工中无论是采用预拌、现场搅拌或成品砂浆，结算时均不调整。砂浆价格应综合考虑砂浆罐的租赁费，结算时不再另计。结算时砂浆的品种及标号与清单不一致也不予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7.钢筋的损耗不另计取，均包括在钢筋的全费用综合单价当中。钢筋连接方式投标单位报价时应满足设计要求，结算时纵筋连接方式按设计图纸要求计算，不另调整。马凳用钢筋按招标单位、监理单位批准的支设方案据实结算，并入相应清单规格的钢筋工程量内。钢筋如采用带“E”钢筋或22G101图集中要求的高强钢筋而增加的费用，均考虑在投标报价中，结算时不另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8. 防水工程量按照外露展开面积计算，清单报价中应综合考虑附加层、阴阳角等各叠加位置、防水接头处理、施工损耗及压条、各类套管端口防水处理等费用，结算时不再增加其他费用。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9. 各部位模板的对拉螺栓、止水螺栓及端头处理、螺栓孔洞封堵、孔洞防水的等费用</w:t>
            </w:r>
            <w:r w:rsidRPr="00B5324F">
              <w:rPr>
                <w:rFonts w:asciiTheme="minorEastAsia" w:eastAsiaTheme="minorEastAsia" w:hAnsiTheme="minorEastAsia" w:cs="楷体" w:hint="eastAsia"/>
                <w:spacing w:val="5"/>
                <w:sz w:val="24"/>
              </w:rPr>
              <w:lastRenderedPageBreak/>
              <w:t>在措施费报价中综合考虑，结算时不再调整。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10.模板项目报价应根据本工程特征综合考虑使用模板材料、支撑方式及摊销次数，实际施工无论采用何种方式，结算时均不再调整。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11.措施费中应综合考虑实际施工中如果采用非泵送商品砼所发生的垂直运输费，结算时不再增加此部分费用。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12. 超高费未单独列项，该部分费用由投标单位根据结构形式自主报价，综合在各子目中。</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13. 本项目所有图纸设计专业的洞口封堵、预留洞封堵（含安装工程的预留洞口封堵）、防火封堵及封堵周边的防水及各种加强层均应包含在投标报价中，结算时不增加此部分费用。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14.拆除项目包含垃圾清理及外运所发生的费用，结算时不再增加此部分费用。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15.施工现场的临时排水、降水等费用考虑在清单报价中，结算时不再增加此部分费用。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二十一、安装工程报价时，投标人应注意：</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1.安装工程材料价格由投标单位自主报价，应严格符合国家质量标准。材料费计入综合单价内，并填入“主要材料汇总表”中。</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2.所有管道安装的综合单价中都应包含管道、管件（含卡箍管件）、打堵洞眼、防水堵漏、压力试验与冲洗、除锈、刷底漆、清理与之相关的工作内容等，报价时综合考虑，结算时不再调整。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3. 线缆敷设工程量是按设计图示的就位后净尺寸计算（包括水平、垂直走向）。线缆各处预留长度和波形余度及损耗均考虑在综合单价中。线缆敷设时不论采用何种连接及敷设方式，单价均不做调整。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4. 安装工程中配电箱安装均包含压接线端子等相关工作内容。各种小电器的报价均包含安装、接线、单体调试和材料费等与之相关的所有费用。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5.安装过程中发生的各种系统调试调整费用均分别包含在各个相应清单的综合单价中，结算时无论何种情况均不调整。（清单中另有单独列项除外）</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6.本工程各种管道的安装，无论清单项目特征是否明确说明，均应按设计、施工及验收规范的要求进行。</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7.报价中应包含管道验收所有检验、检测、验收等相关费用，结算时不再增加此类费用。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8.施工现场发生的清理、搬运费应在报价中自行考虑，结算时不再增加此费用。</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9.各专业施工队伍应互相配合，由于交叉施工造成的一切费用，应考虑在清单报价中，</w:t>
            </w:r>
            <w:r w:rsidRPr="00B5324F">
              <w:rPr>
                <w:rFonts w:asciiTheme="minorEastAsia" w:eastAsiaTheme="minorEastAsia" w:hAnsiTheme="minorEastAsia" w:cs="楷体" w:hint="eastAsia"/>
                <w:spacing w:val="5"/>
                <w:sz w:val="24"/>
              </w:rPr>
              <w:lastRenderedPageBreak/>
              <w:t>结算时不做调整。</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二十二、特别说明：</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一）投标单位在投标报价时，应根据企业自身实力结合市场信息，充分考虑市场竞争因素和市场风险进行自主报价。工程量清单计价表中的全费用综合单价应包括完成本项目（清单子目）内容所需的人工费、材料费、机械使用费、制作费、运输费、安装费、管理费、利润、检验试验费、采保费、损耗、成品保护费、规费、税金、招标代理费等，并考虑风险因素，以及为完成本工程项目（清单子目）的施工所发生于该工程施工前和施工过程中技术、生活、安全等方面的非工程实体项目费用，以及招标文件和合同中明确的其他责任和义务。</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招标人提供的工程量清单中的数量为估算数，仅做投标用，不做为结算支付的依据。工程结算时以业主及财审部门核实的实际完成工程量作为结算依据。</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（二） 材料价格由施工单位根据市场行情自主报价，钢筋、商品砼材料价格变动执行建设部《建设工程工程量清单计价规范》(GB50500-2013) 的规定。</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（三）变更价款确定原则：</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（1）清单中已有适用于变更工程的价格，按清单已有的价格变更清单价款。</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（2）清单中只有类似于变更工程的价格，可以参照类似价格变更清单价款。</w:t>
            </w:r>
          </w:p>
          <w:p w:rsidR="00B5324F" w:rsidRPr="00B5324F" w:rsidRDefault="00B5324F" w:rsidP="00B5324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3）已标价工程量清单中无相同项目及类似项目单价的按以下方式结算：市场上有单列价的项目按市场价计算；套用定额的项目采用2016版山东省工程消耗量相关定额，价目表、定额人工及相关费率按省市相关规定执行，人工按117元找差价，相关材料价格按财审部门确认的同期价格计算，套用建筑、安装相应定额的项目总价下浮7%，套用市政、园林绿化定额的项目总价下浮2%，在上述下浮比的基础上再按照中标价与控制价之间的下浮比例下浮。</w:t>
            </w:r>
          </w:p>
          <w:p w:rsidR="0093057F" w:rsidRPr="00B5324F" w:rsidRDefault="00B5324F" w:rsidP="0093057F">
            <w:pPr>
              <w:spacing w:line="440" w:lineRule="exact"/>
              <w:jc w:val="left"/>
              <w:rPr>
                <w:rFonts w:asciiTheme="minorEastAsia" w:eastAsiaTheme="minorEastAsia" w:hAnsiTheme="minorEastAsia" w:cs="楷体"/>
                <w:spacing w:val="5"/>
                <w:sz w:val="24"/>
              </w:rPr>
            </w:pPr>
            <w:r w:rsidRPr="00B5324F">
              <w:rPr>
                <w:rFonts w:asciiTheme="minorEastAsia" w:eastAsiaTheme="minorEastAsia" w:hAnsiTheme="minorEastAsia" w:cs="楷体" w:hint="eastAsia"/>
                <w:spacing w:val="5"/>
                <w:sz w:val="24"/>
              </w:rPr>
              <w:t>（4）投标单位在投标报价时，按照一般计税法进行报价。中标后需按规定开具增值税专用发票。若后期出现政策性税率调整，或因中标单位纳税资格所开具的增值税专用发票税率与投标税率不一致的情况，最终结算时税率按照中标单位实际开具的增值税专用发票税率计取。规费费率按现行规定计取。建设项目工伤保险费在投标报价时按照现行规定费率计取，在竣工结算时，凭有关部门出具的缴费凭据按实结算（不包括违规的罚款）。</w:t>
            </w:r>
          </w:p>
          <w:p w:rsidR="00433D4D" w:rsidRPr="006F015E" w:rsidRDefault="00433D4D" w:rsidP="00064EC7">
            <w:pPr>
              <w:spacing w:line="440" w:lineRule="exact"/>
              <w:ind w:firstLineChars="200" w:firstLine="500"/>
              <w:jc w:val="left"/>
              <w:rPr>
                <w:rFonts w:asciiTheme="minorEastAsia" w:eastAsiaTheme="minorEastAsia" w:hAnsiTheme="minorEastAsia" w:cs="楷体"/>
                <w:spacing w:val="5"/>
                <w:sz w:val="24"/>
              </w:rPr>
            </w:pPr>
          </w:p>
        </w:tc>
      </w:tr>
    </w:tbl>
    <w:p w:rsidR="00433D4D" w:rsidRPr="006F015E" w:rsidRDefault="00433D4D">
      <w:pPr>
        <w:spacing w:line="560" w:lineRule="exact"/>
        <w:ind w:firstLineChars="200" w:firstLine="562"/>
        <w:rPr>
          <w:rFonts w:asciiTheme="minorEastAsia" w:eastAsiaTheme="minorEastAsia" w:hAnsiTheme="minorEastAsia"/>
          <w:b/>
          <w:sz w:val="28"/>
          <w:szCs w:val="21"/>
        </w:rPr>
      </w:pPr>
    </w:p>
    <w:p w:rsidR="0093057F" w:rsidRDefault="0093057F">
      <w:pPr>
        <w:widowControl/>
        <w:jc w:val="left"/>
        <w:rPr>
          <w:rFonts w:asciiTheme="minorEastAsia" w:eastAsiaTheme="minorEastAsia" w:hAnsiTheme="minorEastAsia"/>
          <w:b/>
          <w:sz w:val="28"/>
          <w:szCs w:val="21"/>
        </w:rPr>
      </w:pPr>
      <w:r>
        <w:rPr>
          <w:rFonts w:asciiTheme="minorEastAsia" w:eastAsiaTheme="minorEastAsia" w:hAnsiTheme="minorEastAsia"/>
          <w:b/>
          <w:sz w:val="28"/>
          <w:szCs w:val="21"/>
        </w:rPr>
        <w:br w:type="page"/>
      </w:r>
    </w:p>
    <w:p w:rsidR="00F614C9" w:rsidRPr="006F015E" w:rsidRDefault="00433D4D">
      <w:pPr>
        <w:spacing w:line="560" w:lineRule="exact"/>
        <w:ind w:firstLineChars="200" w:firstLine="562"/>
        <w:rPr>
          <w:rFonts w:asciiTheme="minorEastAsia" w:eastAsiaTheme="minorEastAsia" w:hAnsiTheme="minorEastAsia"/>
          <w:b/>
          <w:sz w:val="28"/>
          <w:szCs w:val="21"/>
        </w:rPr>
      </w:pPr>
      <w:r w:rsidRPr="006F015E">
        <w:rPr>
          <w:rFonts w:asciiTheme="minorEastAsia" w:eastAsiaTheme="minorEastAsia" w:hAnsiTheme="minorEastAsia" w:hint="eastAsia"/>
          <w:b/>
          <w:sz w:val="28"/>
          <w:szCs w:val="21"/>
        </w:rPr>
        <w:lastRenderedPageBreak/>
        <w:t>八</w:t>
      </w:r>
      <w:r w:rsidR="00BC5125" w:rsidRPr="006F015E">
        <w:rPr>
          <w:rFonts w:asciiTheme="minorEastAsia" w:eastAsiaTheme="minorEastAsia" w:hAnsiTheme="minorEastAsia" w:hint="eastAsia"/>
          <w:b/>
          <w:sz w:val="28"/>
          <w:szCs w:val="21"/>
        </w:rPr>
        <w:t>、工程量清单</w:t>
      </w:r>
    </w:p>
    <w:tbl>
      <w:tblPr>
        <w:tblW w:w="9750" w:type="dxa"/>
        <w:tblInd w:w="108" w:type="dxa"/>
        <w:tblLook w:val="04A0" w:firstRow="1" w:lastRow="0" w:firstColumn="1" w:lastColumn="0" w:noHBand="0" w:noVBand="1"/>
      </w:tblPr>
      <w:tblGrid>
        <w:gridCol w:w="538"/>
        <w:gridCol w:w="1296"/>
        <w:gridCol w:w="2702"/>
        <w:gridCol w:w="851"/>
        <w:gridCol w:w="1613"/>
        <w:gridCol w:w="1026"/>
        <w:gridCol w:w="1026"/>
        <w:gridCol w:w="698"/>
      </w:tblGrid>
      <w:tr w:rsidR="0093057F" w:rsidRPr="0093057F" w:rsidTr="00197D73">
        <w:trPr>
          <w:trHeight w:val="300"/>
        </w:trPr>
        <w:tc>
          <w:tcPr>
            <w:tcW w:w="0" w:type="auto"/>
            <w:gridSpan w:val="8"/>
            <w:tcBorders>
              <w:top w:val="nil"/>
              <w:left w:val="nil"/>
              <w:bottom w:val="nil"/>
              <w:right w:val="nil"/>
            </w:tcBorders>
            <w:shd w:val="clear" w:color="auto" w:fill="auto"/>
            <w:vAlign w:val="center"/>
            <w:hideMark/>
          </w:tcPr>
          <w:tbl>
            <w:tblPr>
              <w:tblW w:w="8789" w:type="dxa"/>
              <w:tblInd w:w="108" w:type="dxa"/>
              <w:tblLook w:val="04A0" w:firstRow="1" w:lastRow="0" w:firstColumn="1" w:lastColumn="0" w:noHBand="0" w:noVBand="1"/>
            </w:tblPr>
            <w:tblGrid>
              <w:gridCol w:w="579"/>
              <w:gridCol w:w="2434"/>
              <w:gridCol w:w="5776"/>
            </w:tblGrid>
            <w:tr w:rsidR="00B5324F" w:rsidRPr="00553AA6" w:rsidTr="0004511B">
              <w:trPr>
                <w:trHeight w:val="402"/>
              </w:trPr>
              <w:tc>
                <w:tcPr>
                  <w:tcW w:w="8789" w:type="dxa"/>
                  <w:gridSpan w:val="3"/>
                  <w:tcBorders>
                    <w:top w:val="nil"/>
                    <w:left w:val="nil"/>
                    <w:bottom w:val="nil"/>
                    <w:right w:val="nil"/>
                  </w:tcBorders>
                  <w:shd w:val="clear" w:color="auto" w:fill="auto"/>
                  <w:noWrap/>
                  <w:vAlign w:val="center"/>
                  <w:hideMark/>
                </w:tcPr>
                <w:p w:rsidR="00B5324F" w:rsidRPr="00553AA6" w:rsidRDefault="00B5324F" w:rsidP="00B5324F">
                  <w:pPr>
                    <w:widowControl/>
                    <w:jc w:val="center"/>
                    <w:rPr>
                      <w:rFonts w:ascii="宋体" w:hAnsi="宋体" w:cs="宋体"/>
                      <w:b/>
                      <w:bCs/>
                      <w:kern w:val="0"/>
                      <w:sz w:val="36"/>
                      <w:szCs w:val="36"/>
                    </w:rPr>
                  </w:pPr>
                  <w:r w:rsidRPr="00B5324F">
                    <w:rPr>
                      <w:rFonts w:ascii="黑体" w:eastAsia="黑体" w:hAnsi="黑体" w:cs="Arial" w:hint="eastAsia"/>
                      <w:b/>
                      <w:bCs/>
                      <w:kern w:val="0"/>
                      <w:sz w:val="26"/>
                      <w:szCs w:val="26"/>
                    </w:rPr>
                    <w:t>工程量清单项目汇总表</w:t>
                  </w:r>
                </w:p>
              </w:tc>
            </w:tr>
            <w:tr w:rsidR="00B5324F" w:rsidRPr="00553AA6" w:rsidTr="0004511B">
              <w:trPr>
                <w:trHeight w:val="402"/>
              </w:trPr>
              <w:tc>
                <w:tcPr>
                  <w:tcW w:w="8789" w:type="dxa"/>
                  <w:gridSpan w:val="3"/>
                  <w:tcBorders>
                    <w:top w:val="nil"/>
                    <w:left w:val="nil"/>
                    <w:bottom w:val="nil"/>
                    <w:right w:val="nil"/>
                  </w:tcBorders>
                  <w:shd w:val="clear" w:color="auto" w:fill="auto"/>
                  <w:noWrap/>
                  <w:vAlign w:val="center"/>
                  <w:hideMark/>
                </w:tcPr>
                <w:p w:rsidR="00B5324F" w:rsidRPr="00553AA6" w:rsidRDefault="00B5324F" w:rsidP="0004511B">
                  <w:pPr>
                    <w:widowControl/>
                    <w:jc w:val="left"/>
                    <w:rPr>
                      <w:rFonts w:ascii="宋体" w:hAnsi="宋体" w:cs="宋体"/>
                      <w:kern w:val="0"/>
                      <w:sz w:val="18"/>
                      <w:szCs w:val="18"/>
                    </w:rPr>
                  </w:pPr>
                  <w:r w:rsidRPr="00553AA6">
                    <w:rPr>
                      <w:rFonts w:ascii="宋体" w:hAnsi="宋体" w:cs="宋体" w:hint="eastAsia"/>
                      <w:kern w:val="0"/>
                      <w:sz w:val="18"/>
                      <w:szCs w:val="18"/>
                    </w:rPr>
                    <w:t>工程名称：</w:t>
                  </w:r>
                  <w:r w:rsidRPr="00B5324F">
                    <w:rPr>
                      <w:rFonts w:ascii="宋体" w:hAnsi="宋体" w:cs="宋体" w:hint="eastAsia"/>
                      <w:kern w:val="0"/>
                      <w:sz w:val="18"/>
                      <w:szCs w:val="18"/>
                    </w:rPr>
                    <w:t>融雪剂厂区3#车间工程及南侧门市改造装修工程</w:t>
                  </w:r>
                </w:p>
              </w:tc>
            </w:tr>
            <w:tr w:rsidR="00B5324F" w:rsidRPr="00553AA6" w:rsidTr="0004511B">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324F" w:rsidRPr="00553AA6" w:rsidRDefault="00B5324F" w:rsidP="00B5324F">
                  <w:pPr>
                    <w:widowControl/>
                    <w:jc w:val="center"/>
                    <w:rPr>
                      <w:rFonts w:ascii="宋体" w:hAnsi="宋体" w:cs="宋体"/>
                      <w:color w:val="000000"/>
                      <w:kern w:val="0"/>
                      <w:sz w:val="18"/>
                      <w:szCs w:val="18"/>
                    </w:rPr>
                  </w:pPr>
                  <w:r w:rsidRPr="00553AA6">
                    <w:rPr>
                      <w:rFonts w:ascii="宋体" w:hAnsi="宋体" w:cs="宋体" w:hint="eastAsia"/>
                      <w:color w:val="000000"/>
                      <w:kern w:val="0"/>
                      <w:sz w:val="18"/>
                      <w:szCs w:val="18"/>
                    </w:rPr>
                    <w:t>序号</w:t>
                  </w:r>
                </w:p>
              </w:tc>
              <w:tc>
                <w:tcPr>
                  <w:tcW w:w="2422" w:type="dxa"/>
                  <w:tcBorders>
                    <w:top w:val="single" w:sz="4" w:space="0" w:color="auto"/>
                    <w:left w:val="nil"/>
                    <w:bottom w:val="single" w:sz="4" w:space="0" w:color="auto"/>
                    <w:right w:val="single" w:sz="4" w:space="0" w:color="auto"/>
                  </w:tcBorders>
                  <w:shd w:val="clear" w:color="auto" w:fill="auto"/>
                  <w:noWrap/>
                  <w:vAlign w:val="center"/>
                  <w:hideMark/>
                </w:tcPr>
                <w:p w:rsidR="00B5324F" w:rsidRPr="00553AA6" w:rsidRDefault="00B5324F" w:rsidP="00B5324F">
                  <w:pPr>
                    <w:widowControl/>
                    <w:jc w:val="center"/>
                    <w:rPr>
                      <w:rFonts w:ascii="宋体" w:hAnsi="宋体" w:cs="宋体"/>
                      <w:color w:val="000000"/>
                      <w:kern w:val="0"/>
                      <w:sz w:val="18"/>
                      <w:szCs w:val="18"/>
                    </w:rPr>
                  </w:pPr>
                  <w:r w:rsidRPr="00553AA6">
                    <w:rPr>
                      <w:rFonts w:ascii="宋体" w:hAnsi="宋体" w:cs="宋体" w:hint="eastAsia"/>
                      <w:color w:val="000000"/>
                      <w:kern w:val="0"/>
                      <w:sz w:val="18"/>
                      <w:szCs w:val="18"/>
                    </w:rPr>
                    <w:t>项目名称</w:t>
                  </w:r>
                </w:p>
              </w:tc>
              <w:tc>
                <w:tcPr>
                  <w:tcW w:w="5748" w:type="dxa"/>
                  <w:tcBorders>
                    <w:top w:val="single" w:sz="4" w:space="0" w:color="auto"/>
                    <w:left w:val="nil"/>
                    <w:bottom w:val="single" w:sz="4" w:space="0" w:color="auto"/>
                    <w:right w:val="single" w:sz="4" w:space="0" w:color="auto"/>
                  </w:tcBorders>
                  <w:shd w:val="clear" w:color="auto" w:fill="auto"/>
                  <w:noWrap/>
                  <w:vAlign w:val="center"/>
                  <w:hideMark/>
                </w:tcPr>
                <w:p w:rsidR="00B5324F" w:rsidRPr="00553AA6" w:rsidRDefault="00B5324F" w:rsidP="00B5324F">
                  <w:pPr>
                    <w:widowControl/>
                    <w:jc w:val="center"/>
                    <w:rPr>
                      <w:rFonts w:ascii="宋体" w:hAnsi="宋体" w:cs="宋体"/>
                      <w:color w:val="000000"/>
                      <w:kern w:val="0"/>
                      <w:sz w:val="18"/>
                      <w:szCs w:val="18"/>
                    </w:rPr>
                  </w:pPr>
                  <w:r w:rsidRPr="00553AA6">
                    <w:rPr>
                      <w:rFonts w:ascii="宋体" w:hAnsi="宋体" w:cs="宋体" w:hint="eastAsia"/>
                      <w:color w:val="000000"/>
                      <w:kern w:val="0"/>
                      <w:sz w:val="18"/>
                      <w:szCs w:val="18"/>
                    </w:rPr>
                    <w:t>金额(元)</w:t>
                  </w:r>
                </w:p>
              </w:tc>
            </w:tr>
            <w:tr w:rsidR="00B5324F" w:rsidRPr="00553AA6" w:rsidTr="0004511B">
              <w:trPr>
                <w:trHeight w:val="3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324F" w:rsidRPr="00553AA6" w:rsidRDefault="00B5324F" w:rsidP="00B5324F">
                  <w:pPr>
                    <w:widowControl/>
                    <w:jc w:val="center"/>
                    <w:rPr>
                      <w:rFonts w:ascii="宋体" w:hAnsi="宋体" w:cs="宋体"/>
                      <w:color w:val="000000"/>
                      <w:kern w:val="0"/>
                      <w:sz w:val="18"/>
                      <w:szCs w:val="18"/>
                    </w:rPr>
                  </w:pPr>
                  <w:r w:rsidRPr="00553AA6">
                    <w:rPr>
                      <w:rFonts w:ascii="宋体" w:hAnsi="宋体" w:cs="宋体" w:hint="eastAsia"/>
                      <w:color w:val="000000"/>
                      <w:kern w:val="0"/>
                      <w:sz w:val="18"/>
                      <w:szCs w:val="18"/>
                    </w:rPr>
                    <w:t>一</w:t>
                  </w:r>
                </w:p>
              </w:tc>
              <w:tc>
                <w:tcPr>
                  <w:tcW w:w="2422" w:type="dxa"/>
                  <w:tcBorders>
                    <w:top w:val="nil"/>
                    <w:left w:val="nil"/>
                    <w:bottom w:val="single" w:sz="4" w:space="0" w:color="auto"/>
                    <w:right w:val="single" w:sz="4" w:space="0" w:color="auto"/>
                  </w:tcBorders>
                  <w:shd w:val="clear" w:color="auto" w:fill="auto"/>
                  <w:vAlign w:val="center"/>
                  <w:hideMark/>
                </w:tcPr>
                <w:p w:rsidR="00B5324F" w:rsidRPr="00553AA6" w:rsidRDefault="0004511B" w:rsidP="00B5324F">
                  <w:pPr>
                    <w:widowControl/>
                    <w:jc w:val="left"/>
                    <w:rPr>
                      <w:rFonts w:ascii="宋体" w:hAnsi="宋体" w:cs="宋体"/>
                      <w:color w:val="000000"/>
                      <w:kern w:val="0"/>
                      <w:sz w:val="18"/>
                      <w:szCs w:val="18"/>
                    </w:rPr>
                  </w:pPr>
                  <w:r>
                    <w:rPr>
                      <w:rFonts w:ascii="宋体" w:hAnsi="宋体" w:cs="宋体" w:hint="eastAsia"/>
                      <w:color w:val="000000"/>
                      <w:kern w:val="0"/>
                      <w:sz w:val="18"/>
                      <w:szCs w:val="18"/>
                    </w:rPr>
                    <w:t>3#车间工程</w:t>
                  </w:r>
                </w:p>
              </w:tc>
              <w:tc>
                <w:tcPr>
                  <w:tcW w:w="5748" w:type="dxa"/>
                  <w:tcBorders>
                    <w:top w:val="nil"/>
                    <w:left w:val="nil"/>
                    <w:bottom w:val="single" w:sz="4" w:space="0" w:color="auto"/>
                    <w:right w:val="single" w:sz="4" w:space="0" w:color="auto"/>
                  </w:tcBorders>
                  <w:shd w:val="clear" w:color="auto" w:fill="auto"/>
                  <w:vAlign w:val="center"/>
                </w:tcPr>
                <w:p w:rsidR="00B5324F" w:rsidRPr="00553AA6" w:rsidRDefault="00B5324F" w:rsidP="00B5324F">
                  <w:pPr>
                    <w:widowControl/>
                    <w:jc w:val="center"/>
                    <w:rPr>
                      <w:rFonts w:ascii="宋体" w:hAnsi="宋体" w:cs="宋体"/>
                      <w:color w:val="000000"/>
                      <w:kern w:val="0"/>
                      <w:sz w:val="18"/>
                      <w:szCs w:val="18"/>
                    </w:rPr>
                  </w:pPr>
                </w:p>
              </w:tc>
            </w:tr>
            <w:tr w:rsidR="00B5324F" w:rsidRPr="00553AA6" w:rsidTr="0004511B">
              <w:trPr>
                <w:trHeight w:val="3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324F" w:rsidRPr="00553AA6" w:rsidRDefault="00B5324F" w:rsidP="00B5324F">
                  <w:pPr>
                    <w:widowControl/>
                    <w:jc w:val="center"/>
                    <w:rPr>
                      <w:rFonts w:ascii="宋体" w:hAnsi="宋体" w:cs="宋体"/>
                      <w:color w:val="000000"/>
                      <w:kern w:val="0"/>
                      <w:sz w:val="18"/>
                      <w:szCs w:val="18"/>
                    </w:rPr>
                  </w:pPr>
                  <w:r w:rsidRPr="00553AA6">
                    <w:rPr>
                      <w:rFonts w:ascii="宋体" w:hAnsi="宋体" w:cs="宋体" w:hint="eastAsia"/>
                      <w:color w:val="000000"/>
                      <w:kern w:val="0"/>
                      <w:sz w:val="18"/>
                      <w:szCs w:val="18"/>
                    </w:rPr>
                    <w:t>二</w:t>
                  </w:r>
                </w:p>
              </w:tc>
              <w:tc>
                <w:tcPr>
                  <w:tcW w:w="2422" w:type="dxa"/>
                  <w:tcBorders>
                    <w:top w:val="nil"/>
                    <w:left w:val="nil"/>
                    <w:bottom w:val="single" w:sz="4" w:space="0" w:color="auto"/>
                    <w:right w:val="single" w:sz="4" w:space="0" w:color="auto"/>
                  </w:tcBorders>
                  <w:shd w:val="clear" w:color="auto" w:fill="auto"/>
                  <w:vAlign w:val="center"/>
                  <w:hideMark/>
                </w:tcPr>
                <w:p w:rsidR="00B5324F" w:rsidRPr="00553AA6" w:rsidRDefault="0004511B" w:rsidP="00B5324F">
                  <w:pPr>
                    <w:widowControl/>
                    <w:jc w:val="left"/>
                    <w:rPr>
                      <w:rFonts w:ascii="宋体" w:hAnsi="宋体" w:cs="宋体"/>
                      <w:color w:val="000000"/>
                      <w:kern w:val="0"/>
                      <w:sz w:val="18"/>
                      <w:szCs w:val="18"/>
                    </w:rPr>
                  </w:pPr>
                  <w:r w:rsidRPr="0004511B">
                    <w:rPr>
                      <w:rFonts w:ascii="宋体" w:hAnsi="宋体" w:cs="宋体" w:hint="eastAsia"/>
                      <w:color w:val="000000"/>
                      <w:kern w:val="0"/>
                      <w:sz w:val="18"/>
                      <w:szCs w:val="18"/>
                    </w:rPr>
                    <w:t>南侧门市改造装修工程</w:t>
                  </w:r>
                </w:p>
              </w:tc>
              <w:tc>
                <w:tcPr>
                  <w:tcW w:w="5748" w:type="dxa"/>
                  <w:tcBorders>
                    <w:top w:val="nil"/>
                    <w:left w:val="nil"/>
                    <w:bottom w:val="single" w:sz="4" w:space="0" w:color="auto"/>
                    <w:right w:val="single" w:sz="4" w:space="0" w:color="auto"/>
                  </w:tcBorders>
                  <w:shd w:val="clear" w:color="auto" w:fill="auto"/>
                  <w:vAlign w:val="center"/>
                </w:tcPr>
                <w:p w:rsidR="00B5324F" w:rsidRPr="00553AA6" w:rsidRDefault="00B5324F" w:rsidP="00B5324F">
                  <w:pPr>
                    <w:widowControl/>
                    <w:jc w:val="center"/>
                    <w:rPr>
                      <w:rFonts w:ascii="宋体" w:hAnsi="宋体" w:cs="宋体"/>
                      <w:color w:val="000000"/>
                      <w:kern w:val="0"/>
                      <w:sz w:val="18"/>
                      <w:szCs w:val="18"/>
                    </w:rPr>
                  </w:pPr>
                </w:p>
              </w:tc>
            </w:tr>
            <w:tr w:rsidR="00B5324F" w:rsidRPr="00553AA6" w:rsidTr="0004511B">
              <w:trPr>
                <w:trHeight w:val="37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5324F" w:rsidRPr="00553AA6" w:rsidRDefault="00B5324F" w:rsidP="00B5324F">
                  <w:pPr>
                    <w:widowControl/>
                    <w:jc w:val="center"/>
                    <w:rPr>
                      <w:rFonts w:ascii="宋体" w:hAnsi="宋体" w:cs="宋体"/>
                      <w:color w:val="000000"/>
                      <w:kern w:val="0"/>
                      <w:sz w:val="18"/>
                      <w:szCs w:val="18"/>
                    </w:rPr>
                  </w:pPr>
                </w:p>
              </w:tc>
              <w:tc>
                <w:tcPr>
                  <w:tcW w:w="2422" w:type="dxa"/>
                  <w:tcBorders>
                    <w:top w:val="nil"/>
                    <w:left w:val="nil"/>
                    <w:bottom w:val="single" w:sz="4" w:space="0" w:color="auto"/>
                    <w:right w:val="single" w:sz="4" w:space="0" w:color="auto"/>
                  </w:tcBorders>
                  <w:shd w:val="clear" w:color="auto" w:fill="auto"/>
                  <w:vAlign w:val="center"/>
                  <w:hideMark/>
                </w:tcPr>
                <w:p w:rsidR="00B5324F" w:rsidRPr="00553AA6" w:rsidRDefault="0004511B" w:rsidP="00B5324F">
                  <w:pPr>
                    <w:widowControl/>
                    <w:jc w:val="left"/>
                    <w:rPr>
                      <w:rFonts w:ascii="宋体" w:hAnsi="宋体" w:cs="宋体"/>
                      <w:color w:val="333333"/>
                      <w:kern w:val="0"/>
                      <w:sz w:val="18"/>
                      <w:szCs w:val="18"/>
                    </w:rPr>
                  </w:pPr>
                  <w:r>
                    <w:rPr>
                      <w:rFonts w:ascii="宋体" w:hAnsi="宋体" w:cs="宋体" w:hint="eastAsia"/>
                      <w:color w:val="333333"/>
                      <w:kern w:val="0"/>
                      <w:sz w:val="18"/>
                      <w:szCs w:val="18"/>
                    </w:rPr>
                    <w:t>合计</w:t>
                  </w:r>
                </w:p>
              </w:tc>
              <w:tc>
                <w:tcPr>
                  <w:tcW w:w="5748" w:type="dxa"/>
                  <w:tcBorders>
                    <w:top w:val="nil"/>
                    <w:left w:val="nil"/>
                    <w:bottom w:val="single" w:sz="4" w:space="0" w:color="auto"/>
                    <w:right w:val="single" w:sz="4" w:space="0" w:color="auto"/>
                  </w:tcBorders>
                  <w:shd w:val="clear" w:color="auto" w:fill="auto"/>
                  <w:vAlign w:val="center"/>
                </w:tcPr>
                <w:p w:rsidR="00B5324F" w:rsidRPr="00553AA6" w:rsidRDefault="00B5324F" w:rsidP="00B5324F">
                  <w:pPr>
                    <w:widowControl/>
                    <w:jc w:val="center"/>
                    <w:rPr>
                      <w:rFonts w:ascii="宋体" w:hAnsi="宋体" w:cs="宋体"/>
                      <w:b/>
                      <w:bCs/>
                      <w:color w:val="000000"/>
                      <w:kern w:val="0"/>
                      <w:sz w:val="18"/>
                      <w:szCs w:val="18"/>
                    </w:rPr>
                  </w:pPr>
                </w:p>
              </w:tc>
            </w:tr>
          </w:tbl>
          <w:p w:rsidR="00B5324F" w:rsidRDefault="00B5324F" w:rsidP="009C5101">
            <w:pPr>
              <w:widowControl/>
              <w:spacing w:line="440" w:lineRule="exact"/>
              <w:jc w:val="center"/>
              <w:rPr>
                <w:rFonts w:ascii="黑体" w:eastAsia="黑体" w:hAnsi="黑体" w:cs="Arial"/>
                <w:b/>
                <w:bCs/>
                <w:kern w:val="0"/>
                <w:sz w:val="26"/>
                <w:szCs w:val="26"/>
              </w:rPr>
            </w:pPr>
          </w:p>
          <w:p w:rsidR="0093057F" w:rsidRPr="0093057F" w:rsidRDefault="0093057F" w:rsidP="009C5101">
            <w:pPr>
              <w:widowControl/>
              <w:spacing w:line="440" w:lineRule="exact"/>
              <w:jc w:val="center"/>
              <w:rPr>
                <w:rFonts w:ascii="黑体" w:eastAsia="黑体" w:hAnsi="黑体" w:cs="Arial"/>
                <w:b/>
                <w:bCs/>
                <w:kern w:val="0"/>
                <w:sz w:val="26"/>
                <w:szCs w:val="26"/>
              </w:rPr>
            </w:pPr>
            <w:r w:rsidRPr="0093057F">
              <w:rPr>
                <w:rFonts w:ascii="黑体" w:eastAsia="黑体" w:hAnsi="黑体" w:cs="Arial" w:hint="eastAsia"/>
                <w:b/>
                <w:bCs/>
                <w:kern w:val="0"/>
                <w:sz w:val="26"/>
                <w:szCs w:val="26"/>
              </w:rPr>
              <w:t>分部分项工程和单价措施项目清单与计价表</w:t>
            </w:r>
          </w:p>
        </w:tc>
      </w:tr>
      <w:tr w:rsidR="0093057F" w:rsidRPr="0093057F" w:rsidTr="00197D73">
        <w:trPr>
          <w:trHeight w:val="255"/>
        </w:trPr>
        <w:tc>
          <w:tcPr>
            <w:tcW w:w="0" w:type="auto"/>
            <w:gridSpan w:val="8"/>
            <w:tcBorders>
              <w:top w:val="nil"/>
              <w:left w:val="nil"/>
              <w:bottom w:val="nil"/>
              <w:right w:val="nil"/>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工程名称:荣成市荣盐实业有限公司融雪剂厂区3#</w:t>
            </w:r>
            <w:r>
              <w:rPr>
                <w:rFonts w:ascii="宋体" w:hAnsi="宋体" w:cs="Arial" w:hint="eastAsia"/>
                <w:kern w:val="0"/>
                <w:sz w:val="18"/>
                <w:szCs w:val="18"/>
              </w:rPr>
              <w:t>车间</w:t>
            </w:r>
            <w:r w:rsidRPr="0093057F">
              <w:rPr>
                <w:rFonts w:ascii="宋体" w:hAnsi="宋体" w:cs="Arial" w:hint="eastAsia"/>
                <w:kern w:val="0"/>
                <w:sz w:val="18"/>
                <w:szCs w:val="18"/>
              </w:rPr>
              <w:t>工程</w:t>
            </w:r>
          </w:p>
        </w:tc>
      </w:tr>
      <w:tr w:rsidR="00197D73" w:rsidRPr="0093057F" w:rsidTr="00A32C19">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序号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项目编码</w:t>
            </w:r>
          </w:p>
        </w:tc>
        <w:tc>
          <w:tcPr>
            <w:tcW w:w="2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项目名称</w:t>
            </w:r>
            <w:r w:rsidRPr="0093057F">
              <w:rPr>
                <w:rFonts w:ascii="宋体" w:hAnsi="宋体" w:cs="Arial" w:hint="eastAsia"/>
                <w:b/>
                <w:bCs/>
                <w:kern w:val="0"/>
                <w:sz w:val="16"/>
                <w:szCs w:val="16"/>
              </w:rPr>
              <w:br/>
              <w:t>项目特征</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计量</w:t>
            </w:r>
            <w:r w:rsidRPr="0093057F">
              <w:rPr>
                <w:rFonts w:ascii="宋体" w:hAnsi="宋体" w:cs="Arial" w:hint="eastAsia"/>
                <w:b/>
                <w:bCs/>
                <w:kern w:val="0"/>
                <w:sz w:val="16"/>
                <w:szCs w:val="16"/>
              </w:rPr>
              <w:br/>
              <w:t>单位</w:t>
            </w:r>
          </w:p>
        </w:tc>
        <w:tc>
          <w:tcPr>
            <w:tcW w:w="16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工程量</w:t>
            </w:r>
          </w:p>
        </w:tc>
        <w:tc>
          <w:tcPr>
            <w:tcW w:w="2750" w:type="dxa"/>
            <w:gridSpan w:val="3"/>
            <w:tcBorders>
              <w:top w:val="single" w:sz="4" w:space="0" w:color="auto"/>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金额（元）</w:t>
            </w:r>
          </w:p>
        </w:tc>
      </w:tr>
      <w:tr w:rsidR="00197D73" w:rsidRPr="0093057F" w:rsidTr="00A32C19">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057F" w:rsidRPr="0093057F" w:rsidRDefault="0093057F" w:rsidP="009C5101">
            <w:pPr>
              <w:widowControl/>
              <w:spacing w:line="440" w:lineRule="exact"/>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057F" w:rsidRPr="0093057F" w:rsidRDefault="0093057F" w:rsidP="009C5101">
            <w:pPr>
              <w:widowControl/>
              <w:spacing w:line="440" w:lineRule="exact"/>
              <w:jc w:val="left"/>
              <w:rPr>
                <w:rFonts w:ascii="宋体" w:hAnsi="宋体" w:cs="Arial"/>
                <w:b/>
                <w:bCs/>
                <w:kern w:val="0"/>
                <w:sz w:val="16"/>
                <w:szCs w:val="16"/>
              </w:rPr>
            </w:pPr>
          </w:p>
        </w:tc>
        <w:tc>
          <w:tcPr>
            <w:tcW w:w="2702" w:type="dxa"/>
            <w:vMerge/>
            <w:tcBorders>
              <w:top w:val="single" w:sz="4" w:space="0" w:color="auto"/>
              <w:left w:val="single" w:sz="4" w:space="0" w:color="auto"/>
              <w:bottom w:val="single" w:sz="4" w:space="0" w:color="auto"/>
              <w:right w:val="single" w:sz="4" w:space="0" w:color="auto"/>
            </w:tcBorders>
            <w:vAlign w:val="center"/>
            <w:hideMark/>
          </w:tcPr>
          <w:p w:rsidR="0093057F" w:rsidRPr="0093057F" w:rsidRDefault="0093057F" w:rsidP="009C5101">
            <w:pPr>
              <w:widowControl/>
              <w:spacing w:line="440" w:lineRule="exact"/>
              <w:jc w:val="left"/>
              <w:rPr>
                <w:rFonts w:ascii="宋体" w:hAnsi="宋体" w:cs="Arial"/>
                <w:b/>
                <w:bCs/>
                <w:kern w:val="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3057F" w:rsidRPr="0093057F" w:rsidRDefault="0093057F" w:rsidP="009C5101">
            <w:pPr>
              <w:widowControl/>
              <w:spacing w:line="440" w:lineRule="exact"/>
              <w:jc w:val="left"/>
              <w:rPr>
                <w:rFonts w:ascii="宋体" w:hAnsi="宋体" w:cs="Arial"/>
                <w:b/>
                <w:bCs/>
                <w:kern w:val="0"/>
                <w:sz w:val="16"/>
                <w:szCs w:val="16"/>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rsidR="0093057F" w:rsidRPr="0093057F" w:rsidRDefault="0093057F" w:rsidP="009C5101">
            <w:pPr>
              <w:widowControl/>
              <w:spacing w:line="440" w:lineRule="exact"/>
              <w:jc w:val="left"/>
              <w:rPr>
                <w:rFonts w:ascii="宋体" w:hAnsi="宋体" w:cs="Arial"/>
                <w:b/>
                <w:bCs/>
                <w:kern w:val="0"/>
                <w:sz w:val="16"/>
                <w:szCs w:val="16"/>
              </w:rPr>
            </w:pPr>
          </w:p>
        </w:tc>
        <w:tc>
          <w:tcPr>
            <w:tcW w:w="1026"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综合单价</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合价</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b/>
                <w:bCs/>
                <w:kern w:val="0"/>
                <w:sz w:val="16"/>
                <w:szCs w:val="16"/>
              </w:rPr>
            </w:pPr>
            <w:r w:rsidRPr="0093057F">
              <w:rPr>
                <w:rFonts w:ascii="宋体" w:hAnsi="宋体" w:cs="Arial" w:hint="eastAsia"/>
                <w:b/>
                <w:bCs/>
                <w:kern w:val="0"/>
                <w:sz w:val="16"/>
                <w:szCs w:val="16"/>
              </w:rPr>
              <w:t>其中：</w:t>
            </w:r>
            <w:r w:rsidRPr="0093057F">
              <w:rPr>
                <w:rFonts w:ascii="宋体" w:hAnsi="宋体" w:cs="Arial" w:hint="eastAsia"/>
                <w:b/>
                <w:bCs/>
                <w:kern w:val="0"/>
                <w:sz w:val="16"/>
                <w:szCs w:val="16"/>
              </w:rPr>
              <w:br/>
              <w:t>暂估价</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3#仓库</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3#土建</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土石方工程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24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基础挖、填、运土方</w:t>
            </w:r>
            <w:r w:rsidRPr="0093057F">
              <w:rPr>
                <w:rFonts w:ascii="宋体" w:hAnsi="宋体" w:cs="Arial" w:hint="eastAsia"/>
                <w:kern w:val="0"/>
                <w:sz w:val="18"/>
                <w:szCs w:val="18"/>
              </w:rPr>
              <w:br/>
              <w:t>1.土壤类别:综合考虑</w:t>
            </w:r>
            <w:r w:rsidRPr="0093057F">
              <w:rPr>
                <w:rFonts w:ascii="宋体" w:hAnsi="宋体" w:cs="Arial" w:hint="eastAsia"/>
                <w:kern w:val="0"/>
                <w:sz w:val="18"/>
                <w:szCs w:val="18"/>
              </w:rPr>
              <w:br/>
              <w:t>2.开挖方式:综合考虑</w:t>
            </w:r>
            <w:r w:rsidRPr="0093057F">
              <w:rPr>
                <w:rFonts w:ascii="宋体" w:hAnsi="宋体" w:cs="Arial" w:hint="eastAsia"/>
                <w:kern w:val="0"/>
                <w:sz w:val="18"/>
                <w:szCs w:val="18"/>
              </w:rPr>
              <w:br/>
              <w:t>3.工作内容:含土方机械开挖、归堆、装车、运输、卸车及基底清理、边坡修整、钎探及灌砂、回填及余土外运等</w:t>
            </w:r>
            <w:r w:rsidRPr="0093057F">
              <w:rPr>
                <w:rFonts w:ascii="宋体" w:hAnsi="宋体" w:cs="Arial" w:hint="eastAsia"/>
                <w:kern w:val="0"/>
                <w:sz w:val="18"/>
                <w:szCs w:val="18"/>
              </w:rPr>
              <w:br/>
              <w:t>4.其他：运距综合考虑，渣土处置费综合考虑，符合规定的堆放地点</w:t>
            </w:r>
            <w:r w:rsidRPr="0093057F">
              <w:rPr>
                <w:rFonts w:ascii="宋体" w:hAnsi="宋体" w:cs="Arial" w:hint="eastAsia"/>
                <w:kern w:val="0"/>
                <w:sz w:val="18"/>
                <w:szCs w:val="18"/>
              </w:rPr>
              <w:br/>
              <w:t>5.计算规则：工程量按实挖工程量计算</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3381.30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010101001001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平整场地</w:t>
            </w:r>
            <w:r w:rsidRPr="0093057F">
              <w:rPr>
                <w:rFonts w:ascii="宋体" w:hAnsi="宋体" w:cs="Arial" w:hint="eastAsia"/>
                <w:kern w:val="0"/>
                <w:sz w:val="18"/>
                <w:szCs w:val="18"/>
              </w:rPr>
              <w:br/>
              <w:t>1.土壤类别:综合考虑</w:t>
            </w:r>
            <w:r w:rsidRPr="0093057F">
              <w:rPr>
                <w:rFonts w:ascii="宋体" w:hAnsi="宋体" w:cs="Arial" w:hint="eastAsia"/>
                <w:kern w:val="0"/>
                <w:sz w:val="18"/>
                <w:szCs w:val="18"/>
              </w:rPr>
              <w:br/>
              <w:t>2.弃土运距:综合考虑</w:t>
            </w:r>
            <w:r w:rsidRPr="0093057F">
              <w:rPr>
                <w:rFonts w:ascii="宋体" w:hAnsi="宋体" w:cs="Arial" w:hint="eastAsia"/>
                <w:kern w:val="0"/>
                <w:sz w:val="18"/>
                <w:szCs w:val="18"/>
              </w:rPr>
              <w:br/>
              <w:t>3.取土运距:综合考虑</w:t>
            </w:r>
            <w:r w:rsidRPr="0093057F">
              <w:rPr>
                <w:rFonts w:ascii="宋体" w:hAnsi="宋体" w:cs="Arial" w:hint="eastAsia"/>
                <w:kern w:val="0"/>
                <w:sz w:val="18"/>
                <w:szCs w:val="18"/>
              </w:rPr>
              <w:br/>
              <w:t>4.工作内容：包括院内杂草清除、土方整平</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1487.85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010103004001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竣工清理</w:t>
            </w:r>
            <w:r w:rsidRPr="0093057F">
              <w:rPr>
                <w:rFonts w:ascii="宋体" w:hAnsi="宋体" w:cs="Arial" w:hint="eastAsia"/>
                <w:kern w:val="0"/>
                <w:sz w:val="18"/>
                <w:szCs w:val="18"/>
              </w:rPr>
              <w:br/>
              <w:t>1.自行寻找堆放场地</w:t>
            </w:r>
            <w:r w:rsidRPr="0093057F">
              <w:rPr>
                <w:rFonts w:ascii="宋体" w:hAnsi="宋体" w:cs="Arial" w:hint="eastAsia"/>
                <w:kern w:val="0"/>
                <w:sz w:val="18"/>
                <w:szCs w:val="18"/>
              </w:rPr>
              <w:br/>
              <w:t>2.含垃圾外运，运距自行考虑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kern w:val="0"/>
                <w:sz w:val="18"/>
                <w:szCs w:val="18"/>
              </w:rPr>
              <w:t>14432.15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砌体工程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010402001001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砌块墙</w:t>
            </w:r>
            <w:r w:rsidRPr="0093057F">
              <w:rPr>
                <w:rFonts w:ascii="宋体" w:hAnsi="宋体" w:cs="Arial" w:hint="eastAsia"/>
                <w:kern w:val="0"/>
                <w:sz w:val="18"/>
                <w:szCs w:val="18"/>
              </w:rPr>
              <w:br/>
              <w:t>1.砌块品种:B06加气混凝土砌块</w:t>
            </w:r>
            <w:r w:rsidRPr="0093057F">
              <w:rPr>
                <w:rFonts w:ascii="宋体" w:hAnsi="宋体" w:cs="Arial" w:hint="eastAsia"/>
                <w:kern w:val="0"/>
                <w:sz w:val="18"/>
                <w:szCs w:val="18"/>
              </w:rPr>
              <w:br/>
              <w:t>2.强度等级：A3.5</w:t>
            </w:r>
            <w:r w:rsidRPr="0093057F">
              <w:rPr>
                <w:rFonts w:ascii="宋体" w:hAnsi="宋体" w:cs="Arial" w:hint="eastAsia"/>
                <w:kern w:val="0"/>
                <w:sz w:val="18"/>
                <w:szCs w:val="18"/>
              </w:rPr>
              <w:br/>
              <w:t>3.砂浆强度等级:Mb5.0水泥砂浆</w:t>
            </w:r>
            <w:r w:rsidRPr="0093057F">
              <w:rPr>
                <w:rFonts w:ascii="宋体" w:hAnsi="宋体" w:cs="Arial" w:hint="eastAsia"/>
                <w:kern w:val="0"/>
                <w:sz w:val="18"/>
                <w:szCs w:val="18"/>
              </w:rPr>
              <w:br/>
              <w:t>4.墙体超高3.6米以下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92.11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010402001002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砌块墙</w:t>
            </w:r>
            <w:r w:rsidRPr="0093057F">
              <w:rPr>
                <w:rFonts w:ascii="宋体" w:hAnsi="宋体" w:cs="Arial" w:hint="eastAsia"/>
                <w:kern w:val="0"/>
                <w:sz w:val="18"/>
                <w:szCs w:val="18"/>
              </w:rPr>
              <w:br/>
              <w:t>1.砌块品种:B06加气混凝土砌块</w:t>
            </w:r>
            <w:r w:rsidRPr="0093057F">
              <w:rPr>
                <w:rFonts w:ascii="宋体" w:hAnsi="宋体" w:cs="Arial" w:hint="eastAsia"/>
                <w:kern w:val="0"/>
                <w:sz w:val="18"/>
                <w:szCs w:val="18"/>
              </w:rPr>
              <w:br/>
              <w:t>2.强度等级：A3.5</w:t>
            </w:r>
            <w:r w:rsidRPr="0093057F">
              <w:rPr>
                <w:rFonts w:ascii="宋体" w:hAnsi="宋体" w:cs="Arial" w:hint="eastAsia"/>
                <w:kern w:val="0"/>
                <w:sz w:val="18"/>
                <w:szCs w:val="18"/>
              </w:rPr>
              <w:br/>
              <w:t>3.砂浆强度等级:Mb5.0水泥砂浆</w:t>
            </w:r>
            <w:r w:rsidRPr="0093057F">
              <w:rPr>
                <w:rFonts w:ascii="宋体" w:hAnsi="宋体" w:cs="Arial" w:hint="eastAsia"/>
                <w:kern w:val="0"/>
                <w:sz w:val="18"/>
                <w:szCs w:val="18"/>
              </w:rPr>
              <w:br/>
              <w:t>4.墙体高度3.6米以上</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118.13</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混凝土工程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010501001001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垫层</w:t>
            </w:r>
            <w:r w:rsidRPr="0093057F">
              <w:rPr>
                <w:rFonts w:ascii="宋体" w:hAnsi="宋体" w:cs="Arial" w:hint="eastAsia"/>
                <w:kern w:val="0"/>
                <w:sz w:val="18"/>
                <w:szCs w:val="18"/>
              </w:rPr>
              <w:br/>
              <w:t>1.混凝土强度:C15</w:t>
            </w:r>
            <w:r w:rsidRPr="0093057F">
              <w:rPr>
                <w:rFonts w:ascii="宋体" w:hAnsi="宋体" w:cs="Arial" w:hint="eastAsia"/>
                <w:kern w:val="0"/>
                <w:sz w:val="18"/>
                <w:szCs w:val="18"/>
              </w:rPr>
              <w:br/>
              <w:t>2.混凝土拌和料要求:满足设计及质量规范要求</w:t>
            </w:r>
            <w:r w:rsidRPr="0093057F">
              <w:rPr>
                <w:rFonts w:ascii="宋体" w:hAnsi="宋体" w:cs="Arial" w:hint="eastAsia"/>
                <w:kern w:val="0"/>
                <w:sz w:val="18"/>
                <w:szCs w:val="18"/>
              </w:rPr>
              <w:br/>
              <w:t>3.部位：基础垫层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42.87</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010501002001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带形基础</w:t>
            </w:r>
            <w:r w:rsidRPr="0093057F">
              <w:rPr>
                <w:rFonts w:ascii="宋体" w:hAnsi="宋体" w:cs="Arial" w:hint="eastAsia"/>
                <w:kern w:val="0"/>
                <w:sz w:val="18"/>
                <w:szCs w:val="18"/>
              </w:rPr>
              <w:br/>
            </w:r>
            <w:r w:rsidRPr="0093057F">
              <w:rPr>
                <w:rFonts w:ascii="宋体" w:hAnsi="宋体" w:cs="Arial" w:hint="eastAsia"/>
                <w:kern w:val="0"/>
                <w:sz w:val="18"/>
                <w:szCs w:val="18"/>
              </w:rPr>
              <w:lastRenderedPageBreak/>
              <w:t>1.混凝土种类:毛石砼</w:t>
            </w:r>
            <w:r w:rsidRPr="0093057F">
              <w:rPr>
                <w:rFonts w:ascii="宋体" w:hAnsi="宋体" w:cs="Arial" w:hint="eastAsia"/>
                <w:kern w:val="0"/>
                <w:sz w:val="18"/>
                <w:szCs w:val="18"/>
              </w:rPr>
              <w:br/>
              <w:t>2.混凝土强度等级:C20</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676.02</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010501002002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带形基础</w:t>
            </w:r>
            <w:r w:rsidRPr="0093057F">
              <w:rPr>
                <w:rFonts w:ascii="宋体" w:hAnsi="宋体" w:cs="Arial" w:hint="eastAsia"/>
                <w:kern w:val="0"/>
                <w:sz w:val="18"/>
                <w:szCs w:val="18"/>
              </w:rPr>
              <w:br/>
              <w:t>1.混凝土强度等级:C30</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204.63</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010503001001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基础梁</w:t>
            </w:r>
            <w:r w:rsidRPr="0093057F">
              <w:rPr>
                <w:rFonts w:ascii="宋体" w:hAnsi="宋体" w:cs="Arial" w:hint="eastAsia"/>
                <w:kern w:val="0"/>
                <w:sz w:val="18"/>
                <w:szCs w:val="18"/>
              </w:rPr>
              <w:br/>
              <w:t>1.混凝土强度等级:C30</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4.21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010503002001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矩形梁</w:t>
            </w:r>
            <w:r w:rsidRPr="0093057F">
              <w:rPr>
                <w:rFonts w:ascii="宋体" w:hAnsi="宋体" w:cs="Arial" w:hint="eastAsia"/>
                <w:kern w:val="0"/>
                <w:sz w:val="18"/>
                <w:szCs w:val="18"/>
              </w:rPr>
              <w:br/>
              <w:t>1.混凝土强度等级:C30</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79.80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010503005001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过梁</w:t>
            </w:r>
            <w:r w:rsidRPr="0093057F">
              <w:rPr>
                <w:rFonts w:ascii="宋体" w:hAnsi="宋体" w:cs="Arial" w:hint="eastAsia"/>
                <w:kern w:val="0"/>
                <w:sz w:val="18"/>
                <w:szCs w:val="18"/>
              </w:rPr>
              <w:br/>
              <w:t>1.混凝土强度等级:C25</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0.72</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010502001001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矩形柱</w:t>
            </w:r>
            <w:r w:rsidRPr="0093057F">
              <w:rPr>
                <w:rFonts w:ascii="宋体" w:hAnsi="宋体" w:cs="Arial" w:hint="eastAsia"/>
                <w:kern w:val="0"/>
                <w:sz w:val="18"/>
                <w:szCs w:val="18"/>
              </w:rPr>
              <w:br/>
              <w:t>1.混凝土强度等级:C30</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76.68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010502002001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构造柱</w:t>
            </w:r>
            <w:r w:rsidRPr="0093057F">
              <w:rPr>
                <w:rFonts w:ascii="宋体" w:hAnsi="宋体" w:cs="Arial" w:hint="eastAsia"/>
                <w:kern w:val="0"/>
                <w:sz w:val="18"/>
                <w:szCs w:val="18"/>
              </w:rPr>
              <w:br/>
              <w:t>1.混凝土强度等级:C25</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10.22</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010504001001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直形墙</w:t>
            </w:r>
            <w:r w:rsidRPr="0093057F">
              <w:rPr>
                <w:rFonts w:ascii="宋体" w:hAnsi="宋体" w:cs="Arial" w:hint="eastAsia"/>
                <w:kern w:val="0"/>
                <w:sz w:val="18"/>
                <w:szCs w:val="18"/>
              </w:rPr>
              <w:br/>
              <w:t>1.混凝土强度等级:C30</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63.97</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15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010505008001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雨篷</w:t>
            </w:r>
            <w:r w:rsidRPr="0093057F">
              <w:rPr>
                <w:rFonts w:ascii="宋体" w:hAnsi="宋体" w:cs="Arial" w:hint="eastAsia"/>
                <w:kern w:val="0"/>
                <w:sz w:val="18"/>
                <w:szCs w:val="18"/>
              </w:rPr>
              <w:br/>
              <w:t>1.混凝土强度等级:C30</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3.32</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010503004001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圈梁、压顶</w:t>
            </w:r>
            <w:r w:rsidRPr="0093057F">
              <w:rPr>
                <w:rFonts w:ascii="宋体" w:hAnsi="宋体" w:cs="Arial" w:hint="eastAsia"/>
                <w:kern w:val="0"/>
                <w:sz w:val="18"/>
                <w:szCs w:val="18"/>
              </w:rPr>
              <w:br/>
              <w:t>1.混凝土强度等级:C25</w:t>
            </w:r>
            <w:r w:rsidRPr="0093057F">
              <w:rPr>
                <w:rFonts w:ascii="宋体" w:hAnsi="宋体" w:cs="Arial" w:hint="eastAsia"/>
                <w:kern w:val="0"/>
                <w:sz w:val="18"/>
                <w:szCs w:val="18"/>
              </w:rPr>
              <w:br/>
              <w:t>2.混凝土拌和料要求:满足设计及质量规范要求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4.06</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010512006001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带肋板</w:t>
            </w:r>
            <w:r w:rsidRPr="0093057F">
              <w:rPr>
                <w:rFonts w:ascii="宋体" w:hAnsi="宋体" w:cs="Arial" w:hint="eastAsia"/>
                <w:kern w:val="0"/>
                <w:sz w:val="18"/>
                <w:szCs w:val="18"/>
              </w:rPr>
              <w:br/>
              <w:t>1.图代号:双T板L06GT08，JSTB27-2</w:t>
            </w:r>
            <w:r w:rsidRPr="0093057F">
              <w:rPr>
                <w:rFonts w:ascii="宋体" w:hAnsi="宋体" w:cs="Arial" w:hint="eastAsia"/>
                <w:kern w:val="0"/>
                <w:sz w:val="18"/>
                <w:szCs w:val="18"/>
              </w:rPr>
              <w:br/>
              <w:t>2.单件体积:跨度26.8m，板宽1.8m</w:t>
            </w:r>
            <w:r w:rsidRPr="0093057F">
              <w:rPr>
                <w:rFonts w:ascii="宋体" w:hAnsi="宋体" w:cs="Arial" w:hint="eastAsia"/>
                <w:kern w:val="0"/>
                <w:sz w:val="18"/>
                <w:szCs w:val="18"/>
              </w:rPr>
              <w:br/>
              <w:t>3.安装高度:综合考虑</w:t>
            </w:r>
            <w:r w:rsidRPr="0093057F">
              <w:rPr>
                <w:rFonts w:ascii="宋体" w:hAnsi="宋体" w:cs="Arial" w:hint="eastAsia"/>
                <w:kern w:val="0"/>
                <w:sz w:val="18"/>
                <w:szCs w:val="18"/>
              </w:rPr>
              <w:br/>
              <w:t>4.混凝土强度等级:详见图纸</w:t>
            </w:r>
            <w:r w:rsidRPr="0093057F">
              <w:rPr>
                <w:rFonts w:ascii="宋体" w:hAnsi="宋体" w:cs="Arial" w:hint="eastAsia"/>
                <w:kern w:val="0"/>
                <w:sz w:val="18"/>
                <w:szCs w:val="18"/>
              </w:rPr>
              <w:br/>
              <w:t>5.工作内容：制作、运输、吊装、安装等</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1447.20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双T板填缝</w:t>
            </w:r>
            <w:r w:rsidRPr="0093057F">
              <w:rPr>
                <w:rFonts w:ascii="宋体" w:hAnsi="宋体" w:cs="Arial" w:hint="eastAsia"/>
                <w:kern w:val="0"/>
                <w:sz w:val="18"/>
                <w:szCs w:val="18"/>
              </w:rPr>
              <w:br/>
              <w:t>1.详见设计图纸</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3.78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钢筋工程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现浇构件钢筋</w:t>
            </w:r>
            <w:r w:rsidRPr="0093057F">
              <w:rPr>
                <w:rFonts w:ascii="宋体" w:hAnsi="宋体" w:cs="Arial" w:hint="eastAsia"/>
                <w:kern w:val="0"/>
                <w:sz w:val="18"/>
                <w:szCs w:val="18"/>
              </w:rPr>
              <w:br/>
              <w:t>1.钢筋种类、规格:箍筋，HRB400≤φ10</w:t>
            </w:r>
            <w:r w:rsidRPr="0093057F">
              <w:rPr>
                <w:rFonts w:ascii="宋体" w:hAnsi="宋体" w:cs="Arial" w:hint="eastAsia"/>
                <w:kern w:val="0"/>
                <w:sz w:val="18"/>
                <w:szCs w:val="18"/>
              </w:rPr>
              <w:br/>
              <w:t>2.技术要求：综合考虑抗震钢筋，满足设计要求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9.816</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现浇构件钢筋</w:t>
            </w:r>
            <w:r w:rsidRPr="0093057F">
              <w:rPr>
                <w:rFonts w:ascii="宋体" w:hAnsi="宋体" w:cs="Arial" w:hint="eastAsia"/>
                <w:kern w:val="0"/>
                <w:sz w:val="18"/>
                <w:szCs w:val="18"/>
              </w:rPr>
              <w:br/>
              <w:t>1.钢筋种类、规格:箍筋，HRB400＞φ10</w:t>
            </w:r>
            <w:r w:rsidRPr="0093057F">
              <w:rPr>
                <w:rFonts w:ascii="宋体" w:hAnsi="宋体" w:cs="Arial" w:hint="eastAsia"/>
                <w:kern w:val="0"/>
                <w:sz w:val="18"/>
                <w:szCs w:val="18"/>
              </w:rPr>
              <w:br/>
              <w:t>2.技术要求：综合考虑抗震钢筋，满足设计要求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3.264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010515001003</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现浇构件钢筋</w:t>
            </w:r>
            <w:r w:rsidRPr="0093057F">
              <w:rPr>
                <w:rFonts w:ascii="宋体" w:hAnsi="宋体" w:cs="Arial" w:hint="eastAsia"/>
                <w:kern w:val="0"/>
                <w:sz w:val="18"/>
                <w:szCs w:val="18"/>
              </w:rPr>
              <w:br/>
              <w:t>1.钢筋种类、规格:HRB400φ6</w:t>
            </w:r>
            <w:r w:rsidRPr="0093057F">
              <w:rPr>
                <w:rFonts w:ascii="宋体" w:hAnsi="宋体" w:cs="Arial" w:hint="eastAsia"/>
                <w:kern w:val="0"/>
                <w:sz w:val="18"/>
                <w:szCs w:val="18"/>
              </w:rPr>
              <w:br/>
              <w:t>2.技术要求：综合考虑抗震钢筋，满足设计要求</w:t>
            </w:r>
            <w:r w:rsidRPr="0093057F">
              <w:rPr>
                <w:rFonts w:ascii="宋体" w:hAnsi="宋体" w:cs="Arial" w:hint="eastAsia"/>
                <w:kern w:val="0"/>
                <w:sz w:val="18"/>
                <w:szCs w:val="18"/>
              </w:rPr>
              <w:br/>
              <w:t>3.部位：砌体加固筋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1.06</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010515001004</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现浇构件钢筋</w:t>
            </w:r>
            <w:r w:rsidRPr="0093057F">
              <w:rPr>
                <w:rFonts w:ascii="宋体" w:hAnsi="宋体" w:cs="Arial" w:hint="eastAsia"/>
                <w:kern w:val="0"/>
                <w:sz w:val="18"/>
                <w:szCs w:val="18"/>
              </w:rPr>
              <w:br/>
              <w:t>1.钢筋种类、规格:HRB400≤φ10</w:t>
            </w:r>
            <w:r w:rsidRPr="0093057F">
              <w:rPr>
                <w:rFonts w:ascii="宋体" w:hAnsi="宋体" w:cs="Arial" w:hint="eastAsia"/>
                <w:kern w:val="0"/>
                <w:sz w:val="18"/>
                <w:szCs w:val="18"/>
              </w:rPr>
              <w:br/>
              <w:t>2.技术要求：综合考虑抗震钢筋，满足设计要求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8.311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010515001005</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现浇构件钢筋</w:t>
            </w:r>
            <w:r w:rsidRPr="0093057F">
              <w:rPr>
                <w:rFonts w:ascii="宋体" w:hAnsi="宋体" w:cs="Arial" w:hint="eastAsia"/>
                <w:kern w:val="0"/>
                <w:sz w:val="18"/>
                <w:szCs w:val="18"/>
              </w:rPr>
              <w:br/>
              <w:t>1.钢筋种类、规格:HRB400≤φ18</w:t>
            </w:r>
            <w:r w:rsidRPr="0093057F">
              <w:rPr>
                <w:rFonts w:ascii="宋体" w:hAnsi="宋体" w:cs="Arial" w:hint="eastAsia"/>
                <w:kern w:val="0"/>
                <w:sz w:val="18"/>
                <w:szCs w:val="18"/>
              </w:rPr>
              <w:br/>
              <w:t>2.技术要求：综合考虑抗震钢筋，满足设计要求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12.747</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010515001006</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现浇构件钢筋</w:t>
            </w:r>
            <w:r w:rsidRPr="0093057F">
              <w:rPr>
                <w:rFonts w:ascii="宋体" w:hAnsi="宋体" w:cs="Arial" w:hint="eastAsia"/>
                <w:kern w:val="0"/>
                <w:sz w:val="18"/>
                <w:szCs w:val="18"/>
              </w:rPr>
              <w:br/>
              <w:t>1.钢筋种类、规格:HRB400≤φ25</w:t>
            </w:r>
            <w:r w:rsidRPr="0093057F">
              <w:rPr>
                <w:rFonts w:ascii="宋体" w:hAnsi="宋体" w:cs="Arial" w:hint="eastAsia"/>
                <w:kern w:val="0"/>
                <w:sz w:val="18"/>
                <w:szCs w:val="18"/>
              </w:rPr>
              <w:br/>
              <w:t>2.技术要求：综合考虑抗震钢筋，满足设计要求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20.425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机械连接</w:t>
            </w:r>
            <w:r w:rsidRPr="0093057F">
              <w:rPr>
                <w:rFonts w:ascii="宋体" w:hAnsi="宋体" w:cs="Arial" w:hint="eastAsia"/>
                <w:kern w:val="0"/>
                <w:sz w:val="18"/>
                <w:szCs w:val="18"/>
              </w:rPr>
              <w:br/>
              <w:t>1.连接方式：电渣压力焊</w:t>
            </w:r>
            <w:r w:rsidRPr="0093057F">
              <w:rPr>
                <w:rFonts w:ascii="宋体" w:hAnsi="宋体" w:cs="Arial" w:hint="eastAsia"/>
                <w:kern w:val="0"/>
                <w:sz w:val="18"/>
                <w:szCs w:val="18"/>
              </w:rPr>
              <w:br/>
              <w:t>2.规格：φ18</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204.00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010516003002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机械连接</w:t>
            </w:r>
            <w:r w:rsidRPr="0093057F">
              <w:rPr>
                <w:rFonts w:ascii="宋体" w:hAnsi="宋体" w:cs="Arial" w:hint="eastAsia"/>
                <w:kern w:val="0"/>
                <w:sz w:val="18"/>
                <w:szCs w:val="18"/>
              </w:rPr>
              <w:br/>
              <w:t>1.连接方式：电渣压力焊</w:t>
            </w:r>
            <w:r w:rsidRPr="0093057F">
              <w:rPr>
                <w:rFonts w:ascii="宋体" w:hAnsi="宋体" w:cs="Arial" w:hint="eastAsia"/>
                <w:kern w:val="0"/>
                <w:sz w:val="18"/>
                <w:szCs w:val="18"/>
              </w:rPr>
              <w:br/>
              <w:t>2.规格：φ20</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132.00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010516003003</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机械连接</w:t>
            </w:r>
            <w:r w:rsidRPr="0093057F">
              <w:rPr>
                <w:rFonts w:ascii="宋体" w:hAnsi="宋体" w:cs="Arial" w:hint="eastAsia"/>
                <w:kern w:val="0"/>
                <w:sz w:val="18"/>
                <w:szCs w:val="18"/>
              </w:rPr>
              <w:br/>
              <w:t>1.连接方式：电渣压力焊</w:t>
            </w:r>
            <w:r w:rsidRPr="0093057F">
              <w:rPr>
                <w:rFonts w:ascii="宋体" w:hAnsi="宋体" w:cs="Arial" w:hint="eastAsia"/>
                <w:kern w:val="0"/>
                <w:sz w:val="18"/>
                <w:szCs w:val="18"/>
              </w:rPr>
              <w:br/>
              <w:t>2.规格：φ25</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16.00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010516003004</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机械连接</w:t>
            </w:r>
            <w:r w:rsidRPr="0093057F">
              <w:rPr>
                <w:rFonts w:ascii="宋体" w:hAnsi="宋体" w:cs="Arial" w:hint="eastAsia"/>
                <w:kern w:val="0"/>
                <w:sz w:val="18"/>
                <w:szCs w:val="18"/>
              </w:rPr>
              <w:br/>
              <w:t>1.连接方式：套筒</w:t>
            </w:r>
            <w:r w:rsidRPr="0093057F">
              <w:rPr>
                <w:rFonts w:ascii="宋体" w:hAnsi="宋体" w:cs="Arial" w:hint="eastAsia"/>
                <w:kern w:val="0"/>
                <w:sz w:val="18"/>
                <w:szCs w:val="18"/>
              </w:rPr>
              <w:br/>
            </w:r>
            <w:r w:rsidRPr="0093057F">
              <w:rPr>
                <w:rFonts w:ascii="宋体" w:hAnsi="宋体" w:cs="Arial" w:hint="eastAsia"/>
                <w:kern w:val="0"/>
                <w:sz w:val="18"/>
                <w:szCs w:val="18"/>
              </w:rPr>
              <w:lastRenderedPageBreak/>
              <w:t>2.规格： ≤φ20</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29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010516003005</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机械连接</w:t>
            </w:r>
            <w:r w:rsidRPr="0093057F">
              <w:rPr>
                <w:rFonts w:ascii="宋体" w:hAnsi="宋体" w:cs="Arial" w:hint="eastAsia"/>
                <w:kern w:val="0"/>
                <w:sz w:val="18"/>
                <w:szCs w:val="18"/>
              </w:rPr>
              <w:br/>
              <w:t>1.连接方式：套筒</w:t>
            </w:r>
            <w:r w:rsidRPr="0093057F">
              <w:rPr>
                <w:rFonts w:ascii="宋体" w:hAnsi="宋体" w:cs="Arial" w:hint="eastAsia"/>
                <w:kern w:val="0"/>
                <w:sz w:val="18"/>
                <w:szCs w:val="18"/>
              </w:rPr>
              <w:br/>
              <w:t>2.规格： ≤φ25</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16.00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010515011001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植筋</w:t>
            </w:r>
            <w:r w:rsidRPr="0093057F">
              <w:rPr>
                <w:rFonts w:ascii="宋体" w:hAnsi="宋体" w:cs="Arial" w:hint="eastAsia"/>
                <w:kern w:val="0"/>
                <w:sz w:val="18"/>
                <w:szCs w:val="18"/>
              </w:rPr>
              <w:br/>
              <w:t>1.钢筋种类、规格:φ6</w:t>
            </w:r>
            <w:r w:rsidRPr="0093057F">
              <w:rPr>
                <w:rFonts w:ascii="宋体" w:hAnsi="宋体" w:cs="Arial" w:hint="eastAsia"/>
                <w:kern w:val="0"/>
                <w:sz w:val="18"/>
                <w:szCs w:val="18"/>
              </w:rPr>
              <w:br/>
              <w:t>2.包括人工、机械、结构胶等费用</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根</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1636.00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010515011002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植筋</w:t>
            </w:r>
            <w:r w:rsidRPr="0093057F">
              <w:rPr>
                <w:rFonts w:ascii="宋体" w:hAnsi="宋体" w:cs="Arial" w:hint="eastAsia"/>
                <w:kern w:val="0"/>
                <w:sz w:val="18"/>
                <w:szCs w:val="18"/>
              </w:rPr>
              <w:br/>
              <w:t>1.钢筋种类、规格:φ10</w:t>
            </w:r>
            <w:r w:rsidRPr="0093057F">
              <w:rPr>
                <w:rFonts w:ascii="宋体" w:hAnsi="宋体" w:cs="Arial" w:hint="eastAsia"/>
                <w:kern w:val="0"/>
                <w:sz w:val="18"/>
                <w:szCs w:val="18"/>
              </w:rPr>
              <w:br/>
              <w:t>2.包括人工、机械、结构胶等费用</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根</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192.00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010515011003</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植筋</w:t>
            </w:r>
            <w:r w:rsidRPr="0093057F">
              <w:rPr>
                <w:rFonts w:ascii="宋体" w:hAnsi="宋体" w:cs="Arial" w:hint="eastAsia"/>
                <w:kern w:val="0"/>
                <w:sz w:val="18"/>
                <w:szCs w:val="18"/>
              </w:rPr>
              <w:br/>
              <w:t>1.钢筋种类、规格:φ12</w:t>
            </w:r>
            <w:r w:rsidRPr="0093057F">
              <w:rPr>
                <w:rFonts w:ascii="宋体" w:hAnsi="宋体" w:cs="Arial" w:hint="eastAsia"/>
                <w:kern w:val="0"/>
                <w:sz w:val="18"/>
                <w:szCs w:val="18"/>
              </w:rPr>
              <w:br/>
              <w:t>2.包括人工、机械、结构胶等费用</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根</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192.00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预埋铁件</w:t>
            </w:r>
            <w:r w:rsidRPr="0093057F">
              <w:rPr>
                <w:rFonts w:ascii="宋体" w:hAnsi="宋体" w:cs="Arial" w:hint="eastAsia"/>
                <w:kern w:val="0"/>
                <w:sz w:val="18"/>
                <w:szCs w:val="18"/>
              </w:rPr>
              <w:br/>
              <w:t>1.钢材品种、规格:详见设计图纸</w:t>
            </w:r>
            <w:r w:rsidRPr="0093057F">
              <w:rPr>
                <w:rFonts w:ascii="宋体" w:hAnsi="宋体" w:cs="Arial" w:hint="eastAsia"/>
                <w:kern w:val="0"/>
                <w:sz w:val="18"/>
                <w:szCs w:val="18"/>
              </w:rPr>
              <w:br/>
              <w:t>2.涂装：钢构件表面均需除锈和做防锈处理，满足设计并达到规范和验收要求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2.30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010606008001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钢爬梯</w:t>
            </w:r>
            <w:r w:rsidRPr="0093057F">
              <w:rPr>
                <w:rFonts w:ascii="宋体" w:hAnsi="宋体" w:cs="Arial" w:hint="eastAsia"/>
                <w:kern w:val="0"/>
                <w:sz w:val="18"/>
                <w:szCs w:val="18"/>
              </w:rPr>
              <w:br/>
              <w:t>1.钢材品种、规格:详见L13J5-1,1/A1</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t</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0.50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010516004001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钢丝网钢板网</w:t>
            </w:r>
            <w:r w:rsidRPr="0093057F">
              <w:rPr>
                <w:rFonts w:ascii="宋体" w:hAnsi="宋体" w:cs="Arial" w:hint="eastAsia"/>
                <w:kern w:val="0"/>
                <w:sz w:val="18"/>
                <w:szCs w:val="18"/>
              </w:rPr>
              <w:br/>
              <w:t>1.钢网种类:热镀锌钢丝网，直径综合考虑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2211.98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门窗工程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36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010807001001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铝合金上悬玻璃窗</w:t>
            </w:r>
            <w:r w:rsidRPr="0093057F">
              <w:rPr>
                <w:rFonts w:ascii="宋体" w:hAnsi="宋体" w:cs="Arial" w:hint="eastAsia"/>
                <w:kern w:val="0"/>
                <w:sz w:val="18"/>
                <w:szCs w:val="18"/>
              </w:rPr>
              <w:br/>
              <w:t>1.窗代号及洞口尺寸:综合考虑</w:t>
            </w:r>
            <w:r w:rsidRPr="0093057F">
              <w:rPr>
                <w:rFonts w:ascii="宋体" w:hAnsi="宋体" w:cs="Arial" w:hint="eastAsia"/>
                <w:kern w:val="0"/>
                <w:sz w:val="18"/>
                <w:szCs w:val="18"/>
              </w:rPr>
              <w:br/>
              <w:t>2.框、扇材质:灰色55系列铝合金</w:t>
            </w:r>
            <w:r w:rsidRPr="0093057F">
              <w:rPr>
                <w:rFonts w:ascii="宋体" w:hAnsi="宋体" w:cs="Arial" w:hint="eastAsia"/>
                <w:kern w:val="0"/>
                <w:sz w:val="18"/>
                <w:szCs w:val="18"/>
              </w:rPr>
              <w:br/>
              <w:t>3.玻璃品种、厚度:双层中空玻璃5+12+5</w:t>
            </w:r>
            <w:r w:rsidRPr="0093057F">
              <w:rPr>
                <w:rFonts w:ascii="宋体" w:hAnsi="宋体" w:cs="Arial" w:hint="eastAsia"/>
                <w:kern w:val="0"/>
                <w:sz w:val="18"/>
                <w:szCs w:val="18"/>
              </w:rPr>
              <w:br/>
              <w:t>4.其他：详见图纸设计，满足设计及规范要求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010807001002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铝合金固定玻璃窗</w:t>
            </w:r>
            <w:r w:rsidRPr="0093057F">
              <w:rPr>
                <w:rFonts w:ascii="宋体" w:hAnsi="宋体" w:cs="Arial" w:hint="eastAsia"/>
                <w:kern w:val="0"/>
                <w:sz w:val="18"/>
                <w:szCs w:val="18"/>
              </w:rPr>
              <w:br/>
              <w:t>1.窗代号及洞口尺寸:综合考虑</w:t>
            </w:r>
            <w:r w:rsidRPr="0093057F">
              <w:rPr>
                <w:rFonts w:ascii="宋体" w:hAnsi="宋体" w:cs="Arial" w:hint="eastAsia"/>
                <w:kern w:val="0"/>
                <w:sz w:val="18"/>
                <w:szCs w:val="18"/>
              </w:rPr>
              <w:br/>
              <w:t>2.框、扇材质:灰色55系列铝合金</w:t>
            </w:r>
            <w:r w:rsidRPr="0093057F">
              <w:rPr>
                <w:rFonts w:ascii="宋体" w:hAnsi="宋体" w:cs="Arial" w:hint="eastAsia"/>
                <w:kern w:val="0"/>
                <w:sz w:val="18"/>
                <w:szCs w:val="18"/>
              </w:rPr>
              <w:br/>
              <w:t>3.玻璃品种、厚度:双层中空玻璃5+12+5</w:t>
            </w:r>
            <w:r w:rsidRPr="0093057F">
              <w:rPr>
                <w:rFonts w:ascii="宋体" w:hAnsi="宋体" w:cs="Arial" w:hint="eastAsia"/>
                <w:kern w:val="0"/>
                <w:sz w:val="18"/>
                <w:szCs w:val="18"/>
              </w:rPr>
              <w:br/>
              <w:t>4.其他：详见图纸设计，满足设计及规范要求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010803001001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仓库门</w:t>
            </w:r>
            <w:r w:rsidRPr="0093057F">
              <w:rPr>
                <w:rFonts w:ascii="宋体" w:hAnsi="宋体" w:cs="Arial" w:hint="eastAsia"/>
                <w:kern w:val="0"/>
                <w:sz w:val="18"/>
                <w:szCs w:val="18"/>
              </w:rPr>
              <w:br/>
              <w:t>1.门代号及洞口尺寸:5000*5200</w:t>
            </w:r>
            <w:r w:rsidRPr="0093057F">
              <w:rPr>
                <w:rFonts w:ascii="宋体" w:hAnsi="宋体" w:cs="Arial" w:hint="eastAsia"/>
                <w:kern w:val="0"/>
                <w:sz w:val="18"/>
                <w:szCs w:val="18"/>
              </w:rPr>
              <w:br/>
              <w:t>2.开启方式：对开推拉门</w:t>
            </w:r>
            <w:r w:rsidRPr="0093057F">
              <w:rPr>
                <w:rFonts w:ascii="宋体" w:hAnsi="宋体" w:cs="Arial" w:hint="eastAsia"/>
                <w:kern w:val="0"/>
                <w:sz w:val="18"/>
                <w:szCs w:val="18"/>
              </w:rPr>
              <w:br/>
              <w:t>3.其他：详见图纸设计，满足设计及规范要求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39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010902001001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屋面卷材防水</w:t>
            </w:r>
            <w:r w:rsidRPr="0093057F">
              <w:rPr>
                <w:rFonts w:ascii="宋体" w:hAnsi="宋体" w:cs="Arial" w:hint="eastAsia"/>
                <w:kern w:val="0"/>
                <w:sz w:val="18"/>
                <w:szCs w:val="18"/>
              </w:rPr>
              <w:br/>
              <w:t>1.卷材品种、规格、厚度:一道SBC防水卷材,上返至女儿墙</w:t>
            </w:r>
            <w:r w:rsidRPr="0093057F">
              <w:rPr>
                <w:rFonts w:ascii="宋体" w:hAnsi="宋体" w:cs="Arial" w:hint="eastAsia"/>
                <w:kern w:val="0"/>
                <w:sz w:val="18"/>
                <w:szCs w:val="18"/>
              </w:rPr>
              <w:br/>
              <w:t>2.部位:屋面</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1742.93</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010902001002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屋面卷材防水</w:t>
            </w:r>
            <w:r w:rsidRPr="0093057F">
              <w:rPr>
                <w:rFonts w:ascii="宋体" w:hAnsi="宋体" w:cs="Arial" w:hint="eastAsia"/>
                <w:kern w:val="0"/>
                <w:sz w:val="18"/>
                <w:szCs w:val="18"/>
              </w:rPr>
              <w:br/>
              <w:t>1.卷材品种、规格、厚度:4.0+3.0厚SBS改性沥青防水卷材,上返至女儿墙</w:t>
            </w:r>
            <w:r w:rsidRPr="0093057F">
              <w:rPr>
                <w:rFonts w:ascii="宋体" w:hAnsi="宋体" w:cs="Arial" w:hint="eastAsia"/>
                <w:kern w:val="0"/>
                <w:sz w:val="18"/>
                <w:szCs w:val="18"/>
              </w:rPr>
              <w:br/>
            </w:r>
            <w:r w:rsidRPr="0093057F">
              <w:rPr>
                <w:rFonts w:ascii="宋体" w:hAnsi="宋体" w:cs="Arial" w:hint="eastAsia"/>
                <w:kern w:val="0"/>
                <w:sz w:val="18"/>
                <w:szCs w:val="18"/>
              </w:rPr>
              <w:lastRenderedPageBreak/>
              <w:t>2.部位:屋面</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1742.93</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41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010902003001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屋面水泥砂浆找平层</w:t>
            </w:r>
            <w:r w:rsidRPr="0093057F">
              <w:rPr>
                <w:rFonts w:ascii="宋体" w:hAnsi="宋体" w:cs="Arial" w:hint="eastAsia"/>
                <w:kern w:val="0"/>
                <w:sz w:val="18"/>
                <w:szCs w:val="18"/>
              </w:rPr>
              <w:br/>
              <w:t>1.找平厚度、混凝土强度等级:20厚M15水泥砂浆抹平压光,1mX1m分隔缝宽20,密封胶嵌缝</w:t>
            </w:r>
            <w:r w:rsidRPr="0093057F">
              <w:rPr>
                <w:rFonts w:ascii="宋体" w:hAnsi="宋体" w:cs="Arial" w:hint="eastAsia"/>
                <w:kern w:val="0"/>
                <w:sz w:val="18"/>
                <w:szCs w:val="18"/>
              </w:rPr>
              <w:br/>
              <w:t>2.部位：屋面</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1498.95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01B003</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铸铁雨水口</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01B004</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after="240" w:line="440" w:lineRule="exact"/>
              <w:jc w:val="left"/>
              <w:rPr>
                <w:rFonts w:ascii="宋体" w:hAnsi="宋体" w:cs="Arial"/>
                <w:kern w:val="0"/>
                <w:sz w:val="18"/>
                <w:szCs w:val="18"/>
              </w:rPr>
            </w:pPr>
            <w:r w:rsidRPr="0093057F">
              <w:rPr>
                <w:rFonts w:ascii="宋体" w:hAnsi="宋体" w:cs="Arial" w:hint="eastAsia"/>
                <w:kern w:val="0"/>
                <w:sz w:val="18"/>
                <w:szCs w:val="18"/>
              </w:rPr>
              <w:t>塑料落水斗</w:t>
            </w:r>
            <w:r w:rsidRPr="0093057F">
              <w:rPr>
                <w:rFonts w:ascii="宋体" w:hAnsi="宋体" w:cs="Arial" w:hint="eastAsia"/>
                <w:kern w:val="0"/>
                <w:sz w:val="18"/>
                <w:szCs w:val="18"/>
              </w:rPr>
              <w:br/>
              <w:t>1.PVC落水斗</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010902006001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屋面排水管</w:t>
            </w:r>
            <w:r w:rsidRPr="0093057F">
              <w:rPr>
                <w:rFonts w:ascii="宋体" w:hAnsi="宋体" w:cs="Arial" w:hint="eastAsia"/>
                <w:kern w:val="0"/>
                <w:sz w:val="18"/>
                <w:szCs w:val="18"/>
              </w:rPr>
              <w:br/>
            </w:r>
            <w:r w:rsidRPr="0093057F">
              <w:rPr>
                <w:rFonts w:ascii="宋体" w:hAnsi="宋体" w:cs="Arial" w:hint="eastAsia"/>
                <w:kern w:val="0"/>
                <w:sz w:val="18"/>
                <w:szCs w:val="18"/>
              </w:rPr>
              <w:br/>
              <w:t>1.排水管材质:PVC排水管</w:t>
            </w:r>
            <w:r w:rsidRPr="0093057F">
              <w:rPr>
                <w:rFonts w:ascii="宋体" w:hAnsi="宋体" w:cs="Arial" w:hint="eastAsia"/>
                <w:kern w:val="0"/>
                <w:sz w:val="18"/>
                <w:szCs w:val="18"/>
              </w:rPr>
              <w:br/>
            </w:r>
            <w:r w:rsidRPr="0093057F">
              <w:rPr>
                <w:rFonts w:ascii="宋体" w:hAnsi="宋体" w:cs="Arial" w:hint="eastAsia"/>
                <w:kern w:val="0"/>
                <w:sz w:val="18"/>
                <w:szCs w:val="18"/>
              </w:rPr>
              <w:br/>
              <w:t>2.规格：公称直径为DN1100</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39.44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010902006002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屋面(廊、阳台)泄(吐)水管</w:t>
            </w:r>
            <w:r w:rsidRPr="0093057F">
              <w:rPr>
                <w:rFonts w:ascii="宋体" w:hAnsi="宋体" w:cs="Arial" w:hint="eastAsia"/>
                <w:kern w:val="0"/>
                <w:sz w:val="18"/>
                <w:szCs w:val="18"/>
              </w:rPr>
              <w:br/>
              <w:t>1.吐水管品种、规格:直径50PVC泄水管</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防水及保温工程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010902003002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屋面刚性层</w:t>
            </w:r>
            <w:r w:rsidRPr="0093057F">
              <w:rPr>
                <w:rFonts w:ascii="宋体" w:hAnsi="宋体" w:cs="Arial" w:hint="eastAsia"/>
                <w:kern w:val="0"/>
                <w:sz w:val="18"/>
                <w:szCs w:val="18"/>
              </w:rPr>
              <w:br/>
              <w:t>1.材料：20厚防水砂浆抹平</w:t>
            </w:r>
            <w:r w:rsidRPr="0093057F">
              <w:rPr>
                <w:rFonts w:ascii="宋体" w:hAnsi="宋体" w:cs="Arial" w:hint="eastAsia"/>
                <w:kern w:val="0"/>
                <w:sz w:val="18"/>
                <w:szCs w:val="18"/>
              </w:rPr>
              <w:br/>
              <w:t>2.部位：雨蓬顶</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27.20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011001001001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保温隔热屋面</w:t>
            </w:r>
            <w:r w:rsidRPr="0093057F">
              <w:rPr>
                <w:rFonts w:ascii="宋体" w:hAnsi="宋体" w:cs="Arial" w:hint="eastAsia"/>
                <w:kern w:val="0"/>
                <w:sz w:val="18"/>
                <w:szCs w:val="18"/>
              </w:rPr>
              <w:br/>
              <w:t>1.保温隔热材料品种、规格、厚度:5厚抗裂砂浆中间压入一层耐碱玻璃纤维网布</w:t>
            </w:r>
            <w:r w:rsidRPr="0093057F">
              <w:rPr>
                <w:rFonts w:ascii="宋体" w:hAnsi="宋体" w:cs="Arial" w:hint="eastAsia"/>
                <w:kern w:val="0"/>
                <w:sz w:val="18"/>
                <w:szCs w:val="18"/>
              </w:rPr>
              <w:br/>
              <w:t>2.部位：雨蓬顶</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54.40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48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011001002001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保温隔热天棚</w:t>
            </w:r>
            <w:r w:rsidRPr="0093057F">
              <w:rPr>
                <w:rFonts w:ascii="宋体" w:hAnsi="宋体" w:cs="Arial" w:hint="eastAsia"/>
                <w:kern w:val="0"/>
                <w:sz w:val="18"/>
                <w:szCs w:val="18"/>
              </w:rPr>
              <w:br/>
              <w:t>1.保温隔热材料品种、规格及厚度:5厚抗裂砂浆中间压入一层耐碱玻璃纤维网布</w:t>
            </w:r>
            <w:r w:rsidRPr="0093057F">
              <w:rPr>
                <w:rFonts w:ascii="宋体" w:hAnsi="宋体" w:cs="Arial" w:hint="eastAsia"/>
                <w:kern w:val="0"/>
                <w:sz w:val="18"/>
                <w:szCs w:val="18"/>
              </w:rPr>
              <w:br/>
              <w:t>2.部位：雨蓬底</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28.81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49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011001002002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保温隔热天棚</w:t>
            </w:r>
            <w:r w:rsidRPr="0093057F">
              <w:rPr>
                <w:rFonts w:ascii="宋体" w:hAnsi="宋体" w:cs="Arial" w:hint="eastAsia"/>
                <w:kern w:val="0"/>
                <w:sz w:val="18"/>
                <w:szCs w:val="18"/>
              </w:rPr>
              <w:br/>
              <w:t>1.保温隔热材料品种、规格及厚度:30厚玻化微珠保温浆料</w:t>
            </w:r>
            <w:r w:rsidRPr="0093057F">
              <w:rPr>
                <w:rFonts w:ascii="宋体" w:hAnsi="宋体" w:cs="Arial" w:hint="eastAsia"/>
                <w:kern w:val="0"/>
                <w:sz w:val="18"/>
                <w:szCs w:val="18"/>
              </w:rPr>
              <w:br/>
              <w:t>2.部位：雨蓬</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56.01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楼地面垫层工程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010404001001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垫层</w:t>
            </w:r>
            <w:r w:rsidRPr="0093057F">
              <w:rPr>
                <w:rFonts w:ascii="宋体" w:hAnsi="宋体" w:cs="Arial" w:hint="eastAsia"/>
                <w:kern w:val="0"/>
                <w:sz w:val="18"/>
                <w:szCs w:val="18"/>
              </w:rPr>
              <w:br/>
              <w:t>1.垫层材料种类、配合比、厚度:地瓜石垫层250厚，M5水泥砂浆灌实</w:t>
            </w:r>
            <w:r w:rsidRPr="0093057F">
              <w:rPr>
                <w:rFonts w:ascii="宋体" w:hAnsi="宋体" w:cs="Arial" w:hint="eastAsia"/>
                <w:kern w:val="0"/>
                <w:sz w:val="18"/>
                <w:szCs w:val="18"/>
              </w:rPr>
              <w:br/>
              <w:t>2.部位：地面</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362.88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010501001002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垫层</w:t>
            </w:r>
            <w:r w:rsidRPr="0093057F">
              <w:rPr>
                <w:rFonts w:ascii="宋体" w:hAnsi="宋体" w:cs="Arial" w:hint="eastAsia"/>
                <w:kern w:val="0"/>
                <w:sz w:val="18"/>
                <w:szCs w:val="18"/>
              </w:rPr>
              <w:br/>
              <w:t>1.混凝土种类:100厚</w:t>
            </w:r>
            <w:r w:rsidRPr="0093057F">
              <w:rPr>
                <w:rFonts w:ascii="宋体" w:hAnsi="宋体" w:cs="Arial" w:hint="eastAsia"/>
                <w:kern w:val="0"/>
                <w:sz w:val="18"/>
                <w:szCs w:val="18"/>
              </w:rPr>
              <w:br/>
              <w:t>2.混凝土强度等级:C15</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145.15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01B005</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细石砼地面：180厚C30耐磨混凝土内配双层双向直径φ8@200随打随抹，设分仓缝(分缝间距同设计沟通),用聚氨酯密封胶嵌缝</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1451.51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010507001001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散水</w:t>
            </w:r>
            <w:r w:rsidRPr="0093057F">
              <w:rPr>
                <w:rFonts w:ascii="宋体" w:hAnsi="宋体" w:cs="Arial" w:hint="eastAsia"/>
                <w:kern w:val="0"/>
                <w:sz w:val="18"/>
                <w:szCs w:val="18"/>
              </w:rPr>
              <w:br/>
              <w:t xml:space="preserve">1.素土夯实，向外坡4%   </w:t>
            </w:r>
            <w:r w:rsidRPr="0093057F">
              <w:rPr>
                <w:rFonts w:ascii="宋体" w:hAnsi="宋体" w:cs="Arial" w:hint="eastAsia"/>
                <w:kern w:val="0"/>
                <w:sz w:val="18"/>
                <w:szCs w:val="18"/>
              </w:rPr>
              <w:br/>
              <w:t>2.150厚碎石灌M5水泥砂浆 3.60厚C20混凝土，随打随抹光</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121.28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010507001002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坡道</w:t>
            </w:r>
            <w:r w:rsidRPr="0093057F">
              <w:rPr>
                <w:rFonts w:ascii="宋体" w:hAnsi="宋体" w:cs="Arial" w:hint="eastAsia"/>
                <w:kern w:val="0"/>
                <w:sz w:val="18"/>
                <w:szCs w:val="18"/>
              </w:rPr>
              <w:br/>
              <w:t>1.素土夯实  2.150厚碎石灌M5水泥砂浆 3.100厚C20混凝土，随打随抹成麻面</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25.20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措施项目</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011701002001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外脚手架</w:t>
            </w:r>
            <w:r w:rsidRPr="0093057F">
              <w:rPr>
                <w:rFonts w:ascii="宋体" w:hAnsi="宋体" w:cs="Arial" w:hint="eastAsia"/>
                <w:kern w:val="0"/>
                <w:sz w:val="18"/>
                <w:szCs w:val="18"/>
              </w:rPr>
              <w:br/>
              <w:t>1.搭设方式：投标人根据工程实际情况及规范自行确定</w:t>
            </w:r>
            <w:r w:rsidRPr="0093057F">
              <w:rPr>
                <w:rFonts w:ascii="宋体" w:hAnsi="宋体" w:cs="Arial" w:hint="eastAsia"/>
                <w:kern w:val="0"/>
                <w:sz w:val="18"/>
                <w:szCs w:val="18"/>
              </w:rPr>
              <w:br/>
              <w:t>2.搭设高度：15米以内</w:t>
            </w:r>
            <w:r w:rsidRPr="0093057F">
              <w:rPr>
                <w:rFonts w:ascii="宋体" w:hAnsi="宋体" w:cs="Arial" w:hint="eastAsia"/>
                <w:kern w:val="0"/>
                <w:sz w:val="18"/>
                <w:szCs w:val="18"/>
              </w:rPr>
              <w:br/>
              <w:t>3.脚手架材质：投标人根据工程实际情况及规范自行确定</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2010.64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011701002002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外脚手架</w:t>
            </w:r>
            <w:r w:rsidRPr="0093057F">
              <w:rPr>
                <w:rFonts w:ascii="宋体" w:hAnsi="宋体" w:cs="Arial" w:hint="eastAsia"/>
                <w:kern w:val="0"/>
                <w:sz w:val="18"/>
                <w:szCs w:val="18"/>
              </w:rPr>
              <w:br/>
              <w:t>1.搭设方式：投标人根据工程实际情况及规范自行确定</w:t>
            </w:r>
            <w:r w:rsidRPr="0093057F">
              <w:rPr>
                <w:rFonts w:ascii="宋体" w:hAnsi="宋体" w:cs="Arial" w:hint="eastAsia"/>
                <w:kern w:val="0"/>
                <w:sz w:val="18"/>
                <w:szCs w:val="18"/>
              </w:rPr>
              <w:br/>
              <w:t>2.搭设高度：综合考虑</w:t>
            </w:r>
            <w:r w:rsidRPr="0093057F">
              <w:rPr>
                <w:rFonts w:ascii="宋体" w:hAnsi="宋体" w:cs="Arial" w:hint="eastAsia"/>
                <w:kern w:val="0"/>
                <w:sz w:val="18"/>
                <w:szCs w:val="18"/>
              </w:rPr>
              <w:br/>
              <w:t>3.脚手架材质：投标人根据工程实际情况及规范自行确定</w:t>
            </w:r>
            <w:r w:rsidRPr="0093057F">
              <w:rPr>
                <w:rFonts w:ascii="宋体" w:hAnsi="宋体" w:cs="Arial" w:hint="eastAsia"/>
                <w:kern w:val="0"/>
                <w:sz w:val="18"/>
                <w:szCs w:val="18"/>
              </w:rPr>
              <w:br/>
              <w:t>4.搭设部位：现浇混凝土柱</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1393.50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01B006</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安全平网</w:t>
            </w:r>
            <w:r w:rsidRPr="0093057F">
              <w:rPr>
                <w:rFonts w:ascii="宋体" w:hAnsi="宋体" w:cs="Arial" w:hint="eastAsia"/>
                <w:kern w:val="0"/>
                <w:sz w:val="18"/>
                <w:szCs w:val="18"/>
              </w:rPr>
              <w:br/>
              <w:t>1.搭设方式:根据工程实际情况及规范自行确定</w:t>
            </w:r>
            <w:r w:rsidRPr="0093057F">
              <w:rPr>
                <w:rFonts w:ascii="宋体" w:hAnsi="宋体" w:cs="Arial" w:hint="eastAsia"/>
                <w:kern w:val="0"/>
                <w:sz w:val="18"/>
                <w:szCs w:val="18"/>
              </w:rPr>
              <w:br/>
              <w:t>2.搭设高度:综合考虑</w:t>
            </w:r>
            <w:r w:rsidRPr="0093057F">
              <w:rPr>
                <w:rFonts w:ascii="宋体" w:hAnsi="宋体" w:cs="Arial" w:hint="eastAsia"/>
                <w:kern w:val="0"/>
                <w:sz w:val="18"/>
                <w:szCs w:val="18"/>
              </w:rPr>
              <w:br/>
              <w:t>3.材质:根据工程实际情况及规范自行确定</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254.25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01B007</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密目网</w:t>
            </w:r>
            <w:r w:rsidRPr="0093057F">
              <w:rPr>
                <w:rFonts w:ascii="宋体" w:hAnsi="宋体" w:cs="Arial" w:hint="eastAsia"/>
                <w:kern w:val="0"/>
                <w:sz w:val="18"/>
                <w:szCs w:val="18"/>
              </w:rPr>
              <w:br/>
              <w:t>1.搭设方式:根据工程实际情况及规范自行确定</w:t>
            </w:r>
            <w:r w:rsidRPr="0093057F">
              <w:rPr>
                <w:rFonts w:ascii="宋体" w:hAnsi="宋体" w:cs="Arial" w:hint="eastAsia"/>
                <w:kern w:val="0"/>
                <w:sz w:val="18"/>
                <w:szCs w:val="18"/>
              </w:rPr>
              <w:br/>
              <w:t>2.搭设高度:综合考虑</w:t>
            </w:r>
            <w:r w:rsidRPr="0093057F">
              <w:rPr>
                <w:rFonts w:ascii="宋体" w:hAnsi="宋体" w:cs="Arial" w:hint="eastAsia"/>
                <w:kern w:val="0"/>
                <w:sz w:val="18"/>
                <w:szCs w:val="18"/>
              </w:rPr>
              <w:br/>
              <w:t>3.材质:采用国标安全等级密目网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2010.64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011701004001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依附斜道</w:t>
            </w:r>
            <w:r w:rsidRPr="0093057F">
              <w:rPr>
                <w:rFonts w:ascii="宋体" w:hAnsi="宋体" w:cs="Arial" w:hint="eastAsia"/>
                <w:kern w:val="0"/>
                <w:sz w:val="18"/>
                <w:szCs w:val="18"/>
              </w:rPr>
              <w:br/>
              <w:t>1.搭设方式:投标人根据工程实际情况及规范自行确定</w:t>
            </w:r>
            <w:r w:rsidRPr="0093057F">
              <w:rPr>
                <w:rFonts w:ascii="宋体" w:hAnsi="宋体" w:cs="Arial" w:hint="eastAsia"/>
                <w:kern w:val="0"/>
                <w:sz w:val="18"/>
                <w:szCs w:val="18"/>
              </w:rPr>
              <w:br/>
              <w:t>2.搭设高度:综合考虑</w:t>
            </w:r>
            <w:r w:rsidRPr="0093057F">
              <w:rPr>
                <w:rFonts w:ascii="宋体" w:hAnsi="宋体" w:cs="Arial" w:hint="eastAsia"/>
                <w:kern w:val="0"/>
                <w:sz w:val="18"/>
                <w:szCs w:val="18"/>
              </w:rPr>
              <w:br/>
              <w:t>3.脚手架材质:投标人根据工程</w:t>
            </w:r>
            <w:r w:rsidRPr="0093057F">
              <w:rPr>
                <w:rFonts w:ascii="宋体" w:hAnsi="宋体" w:cs="Arial" w:hint="eastAsia"/>
                <w:kern w:val="0"/>
                <w:sz w:val="18"/>
                <w:szCs w:val="18"/>
              </w:rPr>
              <w:lastRenderedPageBreak/>
              <w:t>实际情况及规范自行确定</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座</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60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011703001001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垂直运输</w:t>
            </w:r>
            <w:r w:rsidRPr="0093057F">
              <w:rPr>
                <w:rFonts w:ascii="宋体" w:hAnsi="宋体" w:cs="Arial" w:hint="eastAsia"/>
                <w:kern w:val="0"/>
                <w:sz w:val="18"/>
                <w:szCs w:val="18"/>
              </w:rPr>
              <w:br/>
              <w:t>1.建筑物建筑类型及结构形式:±0.00以上垂直运输机械，排架结构</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1487.85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基础</w:t>
            </w:r>
            <w:r w:rsidRPr="0093057F">
              <w:rPr>
                <w:rFonts w:ascii="宋体" w:hAnsi="宋体" w:cs="Arial" w:hint="eastAsia"/>
                <w:kern w:val="0"/>
                <w:sz w:val="18"/>
                <w:szCs w:val="18"/>
              </w:rPr>
              <w:br/>
              <w:t>1.基础类型：垫层</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33.99</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基础</w:t>
            </w:r>
            <w:r w:rsidRPr="0093057F">
              <w:rPr>
                <w:rFonts w:ascii="宋体" w:hAnsi="宋体" w:cs="Arial" w:hint="eastAsia"/>
                <w:kern w:val="0"/>
                <w:sz w:val="18"/>
                <w:szCs w:val="18"/>
              </w:rPr>
              <w:br/>
              <w:t>1.基础类型：条形基础</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246.45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011702005001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基础梁</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31.68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矩形柱</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549.99</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构造柱</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w:t>
            </w:r>
            <w:r w:rsidRPr="0093057F">
              <w:rPr>
                <w:rFonts w:ascii="宋体" w:hAnsi="宋体" w:cs="Arial" w:hint="eastAsia"/>
                <w:kern w:val="0"/>
                <w:sz w:val="18"/>
                <w:szCs w:val="18"/>
              </w:rPr>
              <w:lastRenderedPageBreak/>
              <w:t>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129.14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66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011702006001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矩形梁</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556.58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011702008001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圈梁</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40.61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011702008002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过梁</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11.21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69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011702011001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直形墙</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r w:rsidRPr="0093057F">
              <w:rPr>
                <w:rFonts w:ascii="宋体" w:hAnsi="宋体" w:cs="Arial" w:hint="eastAsia"/>
                <w:kern w:val="0"/>
                <w:sz w:val="18"/>
                <w:szCs w:val="18"/>
              </w:rPr>
              <w:br/>
              <w:t>3.工作内容：模板制作、安拆、清理、对拉螺栓孔处理等内容</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631.61</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011702023001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雨篷</w:t>
            </w:r>
            <w:r w:rsidRPr="0093057F">
              <w:rPr>
                <w:rFonts w:ascii="宋体" w:hAnsi="宋体" w:cs="Arial" w:hint="eastAsia"/>
                <w:kern w:val="0"/>
                <w:sz w:val="18"/>
                <w:szCs w:val="18"/>
              </w:rPr>
              <w:br/>
              <w:t>1.支撑高度：综合考虑</w:t>
            </w:r>
            <w:r w:rsidRPr="0093057F">
              <w:rPr>
                <w:rFonts w:ascii="宋体" w:hAnsi="宋体" w:cs="Arial" w:hint="eastAsia"/>
                <w:kern w:val="0"/>
                <w:sz w:val="18"/>
                <w:szCs w:val="18"/>
              </w:rPr>
              <w:br/>
              <w:t>2.模板及支撑材料:投标人根据工程实际情况及规范要求自行考虑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24.30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011705001001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大型机械设备进出场及安拆</w:t>
            </w:r>
            <w:r w:rsidRPr="0093057F">
              <w:rPr>
                <w:rFonts w:ascii="宋体" w:hAnsi="宋体" w:cs="Arial" w:hint="eastAsia"/>
                <w:kern w:val="0"/>
                <w:sz w:val="18"/>
                <w:szCs w:val="18"/>
              </w:rPr>
              <w:br/>
              <w:t>1.机械设备名称:综合考虑</w:t>
            </w:r>
            <w:r w:rsidRPr="0093057F">
              <w:rPr>
                <w:rFonts w:ascii="宋体" w:hAnsi="宋体" w:cs="Arial" w:hint="eastAsia"/>
                <w:kern w:val="0"/>
                <w:sz w:val="18"/>
                <w:szCs w:val="18"/>
              </w:rPr>
              <w:br/>
            </w:r>
            <w:r w:rsidRPr="0093057F">
              <w:rPr>
                <w:rFonts w:ascii="宋体" w:hAnsi="宋体" w:cs="Arial" w:hint="eastAsia"/>
                <w:kern w:val="0"/>
                <w:sz w:val="18"/>
                <w:szCs w:val="18"/>
              </w:rPr>
              <w:lastRenderedPageBreak/>
              <w:t>2.机械设备规格型号:综合考虑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台次</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72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011705002001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大型机械基础</w:t>
            </w:r>
            <w:r w:rsidRPr="0093057F">
              <w:rPr>
                <w:rFonts w:ascii="宋体" w:hAnsi="宋体" w:cs="Arial" w:hint="eastAsia"/>
                <w:kern w:val="0"/>
                <w:sz w:val="18"/>
                <w:szCs w:val="18"/>
              </w:rPr>
              <w:br/>
              <w:t>1.机械设备名称:施工升降机和自升式塔式起重机</w:t>
            </w:r>
            <w:r w:rsidRPr="0093057F">
              <w:rPr>
                <w:rFonts w:ascii="宋体" w:hAnsi="宋体" w:cs="Arial" w:hint="eastAsia"/>
                <w:kern w:val="0"/>
                <w:sz w:val="18"/>
                <w:szCs w:val="18"/>
              </w:rPr>
              <w:br/>
              <w:t>2.基础类型:独立式基础</w:t>
            </w:r>
            <w:r w:rsidRPr="0093057F">
              <w:rPr>
                <w:rFonts w:ascii="宋体" w:hAnsi="宋体" w:cs="Arial" w:hint="eastAsia"/>
                <w:kern w:val="0"/>
                <w:sz w:val="18"/>
                <w:szCs w:val="18"/>
              </w:rPr>
              <w:br/>
              <w:t>3.混凝土强度等级:C30</w:t>
            </w:r>
            <w:r w:rsidRPr="0093057F">
              <w:rPr>
                <w:rFonts w:ascii="宋体" w:hAnsi="宋体" w:cs="Arial" w:hint="eastAsia"/>
                <w:kern w:val="0"/>
                <w:sz w:val="18"/>
                <w:szCs w:val="18"/>
              </w:rPr>
              <w:br/>
              <w:t>4.工作内容：混凝土、钢筋、模板、地脚螺栓等</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m3</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24.00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3#装饰</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楼地面工程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011101001001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屋面水泥砂浆找平层</w:t>
            </w:r>
            <w:r w:rsidRPr="0093057F">
              <w:rPr>
                <w:rFonts w:ascii="宋体" w:hAnsi="宋体" w:cs="Arial" w:hint="eastAsia"/>
                <w:kern w:val="0"/>
                <w:sz w:val="18"/>
                <w:szCs w:val="18"/>
              </w:rPr>
              <w:br/>
              <w:t>1.找平厚度、混凝土强度等级:20厚1:3水泥砂浆抹平</w:t>
            </w:r>
            <w:r w:rsidRPr="0093057F">
              <w:rPr>
                <w:rFonts w:ascii="宋体" w:hAnsi="宋体" w:cs="Arial" w:hint="eastAsia"/>
                <w:kern w:val="0"/>
                <w:sz w:val="18"/>
                <w:szCs w:val="18"/>
              </w:rPr>
              <w:br/>
              <w:t>2.部位：屋面</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1498.95</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墙面工程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011201001001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墙面一般抹灰</w:t>
            </w:r>
            <w:r w:rsidRPr="0093057F">
              <w:rPr>
                <w:rFonts w:ascii="宋体" w:hAnsi="宋体" w:cs="Arial" w:hint="eastAsia"/>
                <w:kern w:val="0"/>
                <w:sz w:val="18"/>
                <w:szCs w:val="18"/>
              </w:rPr>
              <w:br/>
              <w:t>1.墙体类型:内墙</w:t>
            </w:r>
            <w:r w:rsidRPr="0093057F">
              <w:rPr>
                <w:rFonts w:ascii="宋体" w:hAnsi="宋体" w:cs="Arial" w:hint="eastAsia"/>
                <w:kern w:val="0"/>
                <w:sz w:val="18"/>
                <w:szCs w:val="18"/>
              </w:rPr>
              <w:br/>
              <w:t>2.厚度、砂浆配合比:喷湿墙面,2厚配套专用界面砂浆批刮，9厚1:3防水砂浆,6厚1:2水泥砂浆抹平</w:t>
            </w:r>
            <w:r w:rsidRPr="0093057F">
              <w:rPr>
                <w:rFonts w:ascii="宋体" w:hAnsi="宋体" w:cs="Arial" w:hint="eastAsia"/>
                <w:kern w:val="0"/>
                <w:sz w:val="18"/>
                <w:szCs w:val="18"/>
              </w:rPr>
              <w:br/>
              <w:t>3.要求:满足施工质量，达到验收要求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1498.94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011201001002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墙面一般抹灰</w:t>
            </w:r>
            <w:r w:rsidRPr="0093057F">
              <w:rPr>
                <w:rFonts w:ascii="宋体" w:hAnsi="宋体" w:cs="Arial" w:hint="eastAsia"/>
                <w:kern w:val="0"/>
                <w:sz w:val="18"/>
                <w:szCs w:val="18"/>
              </w:rPr>
              <w:br/>
              <w:t>1.墙体类型:外墙</w:t>
            </w:r>
            <w:r w:rsidRPr="0093057F">
              <w:rPr>
                <w:rFonts w:ascii="宋体" w:hAnsi="宋体" w:cs="Arial" w:hint="eastAsia"/>
                <w:kern w:val="0"/>
                <w:sz w:val="18"/>
                <w:szCs w:val="18"/>
              </w:rPr>
              <w:br/>
              <w:t>2.厚度、砂浆配合比:刷界面剂一道，9厚1:3防水砂浆，6厚1:2水泥砂浆抹平</w:t>
            </w:r>
            <w:r w:rsidRPr="0093057F">
              <w:rPr>
                <w:rFonts w:ascii="宋体" w:hAnsi="宋体" w:cs="Arial" w:hint="eastAsia"/>
                <w:kern w:val="0"/>
                <w:sz w:val="18"/>
                <w:szCs w:val="18"/>
              </w:rPr>
              <w:br/>
              <w:t>3.要求:满足施工质量，达到验收要求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2211.98</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76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011201001003</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墙面一般抹灰</w:t>
            </w:r>
            <w:r w:rsidRPr="0093057F">
              <w:rPr>
                <w:rFonts w:ascii="宋体" w:hAnsi="宋体" w:cs="Arial" w:hint="eastAsia"/>
                <w:kern w:val="0"/>
                <w:sz w:val="18"/>
                <w:szCs w:val="18"/>
              </w:rPr>
              <w:br/>
              <w:t>1.厚度、砂浆配合比:5厚干粉类聚合物防水砂浆</w:t>
            </w:r>
            <w:r w:rsidRPr="0093057F">
              <w:rPr>
                <w:rFonts w:ascii="宋体" w:hAnsi="宋体" w:cs="Arial" w:hint="eastAsia"/>
                <w:kern w:val="0"/>
                <w:sz w:val="18"/>
                <w:szCs w:val="18"/>
              </w:rPr>
              <w:br/>
              <w:t>2.部位：外墙</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1804.80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011407001001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墙面喷刷涂料</w:t>
            </w:r>
            <w:r w:rsidRPr="0093057F">
              <w:rPr>
                <w:rFonts w:ascii="宋体" w:hAnsi="宋体" w:cs="Arial" w:hint="eastAsia"/>
                <w:kern w:val="0"/>
                <w:sz w:val="18"/>
                <w:szCs w:val="18"/>
              </w:rPr>
              <w:br/>
              <w:t>1.涂料品种:涂饰底层涂料、喷涂中间涂料、喷涂面层涂料两遍，颜色综合考虑</w:t>
            </w:r>
            <w:r w:rsidRPr="0093057F">
              <w:rPr>
                <w:rFonts w:ascii="宋体" w:hAnsi="宋体" w:cs="Arial" w:hint="eastAsia"/>
                <w:kern w:val="0"/>
                <w:sz w:val="18"/>
                <w:szCs w:val="18"/>
              </w:rPr>
              <w:br/>
              <w:t>2.要求:满足施工质量，达到验收要求</w:t>
            </w:r>
            <w:r w:rsidRPr="0093057F">
              <w:rPr>
                <w:rFonts w:ascii="宋体" w:hAnsi="宋体" w:cs="Arial" w:hint="eastAsia"/>
                <w:kern w:val="0"/>
                <w:sz w:val="18"/>
                <w:szCs w:val="18"/>
              </w:rPr>
              <w:br/>
              <w:t>3.部位：外墙</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1889.37</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01B009</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纤维网格布</w:t>
            </w:r>
            <w:r w:rsidRPr="0093057F">
              <w:rPr>
                <w:rFonts w:ascii="宋体" w:hAnsi="宋体" w:cs="Arial" w:hint="eastAsia"/>
                <w:kern w:val="0"/>
                <w:sz w:val="18"/>
                <w:szCs w:val="18"/>
              </w:rPr>
              <w:br/>
              <w:t>1.材料种类、配合比、厚度:中间压入一层耐碱玻璃纤维网布</w:t>
            </w:r>
            <w:r w:rsidRPr="0093057F">
              <w:rPr>
                <w:rFonts w:ascii="宋体" w:hAnsi="宋体" w:cs="Arial" w:hint="eastAsia"/>
                <w:kern w:val="0"/>
                <w:sz w:val="18"/>
                <w:szCs w:val="18"/>
              </w:rPr>
              <w:br/>
              <w:t>3.部位：内墙</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1498.94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措施项目</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79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011701003001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装饰脚手架</w:t>
            </w:r>
            <w:r w:rsidRPr="0093057F">
              <w:rPr>
                <w:rFonts w:ascii="宋体" w:hAnsi="宋体" w:cs="Arial" w:hint="eastAsia"/>
                <w:kern w:val="0"/>
                <w:sz w:val="18"/>
                <w:szCs w:val="18"/>
              </w:rPr>
              <w:br/>
              <w:t>1.搭设方式:综合考虑</w:t>
            </w:r>
            <w:r w:rsidRPr="0093057F">
              <w:rPr>
                <w:rFonts w:ascii="宋体" w:hAnsi="宋体" w:cs="Arial" w:hint="eastAsia"/>
                <w:kern w:val="0"/>
                <w:sz w:val="18"/>
                <w:szCs w:val="18"/>
              </w:rPr>
              <w:br/>
              <w:t>2.搭设高度:综合考虑</w:t>
            </w:r>
            <w:r w:rsidRPr="0093057F">
              <w:rPr>
                <w:rFonts w:ascii="宋体" w:hAnsi="宋体" w:cs="Arial" w:hint="eastAsia"/>
                <w:kern w:val="0"/>
                <w:sz w:val="18"/>
                <w:szCs w:val="18"/>
              </w:rPr>
              <w:br/>
              <w:t>3.脚手架材质:综合考虑</w:t>
            </w:r>
            <w:r w:rsidRPr="0093057F">
              <w:rPr>
                <w:rFonts w:ascii="宋体" w:hAnsi="宋体" w:cs="Arial" w:hint="eastAsia"/>
                <w:kern w:val="0"/>
                <w:sz w:val="18"/>
                <w:szCs w:val="18"/>
              </w:rPr>
              <w:br/>
              <w:t>4.其他：超高部分综合考虑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m2</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1611.84</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3#安装</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电气工程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030404017001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配电箱</w:t>
            </w:r>
            <w:r w:rsidRPr="0093057F">
              <w:rPr>
                <w:rFonts w:ascii="宋体" w:hAnsi="宋体" w:cs="Arial" w:hint="eastAsia"/>
                <w:kern w:val="0"/>
                <w:sz w:val="18"/>
                <w:szCs w:val="18"/>
              </w:rPr>
              <w:br/>
              <w:t>1.名称:配电箱</w:t>
            </w:r>
            <w:r w:rsidRPr="0093057F">
              <w:rPr>
                <w:rFonts w:ascii="宋体" w:hAnsi="宋体" w:cs="Arial" w:hint="eastAsia"/>
                <w:kern w:val="0"/>
                <w:sz w:val="18"/>
                <w:szCs w:val="18"/>
              </w:rPr>
              <w:br/>
              <w:t>2.型号:配电箱AL3.规格:4.安装方式:暗装</w:t>
            </w:r>
            <w:r w:rsidRPr="0093057F">
              <w:rPr>
                <w:rFonts w:ascii="宋体" w:hAnsi="宋体" w:cs="Arial" w:hint="eastAsia"/>
                <w:kern w:val="0"/>
                <w:sz w:val="18"/>
                <w:szCs w:val="18"/>
              </w:rPr>
              <w:br/>
              <w:t>5.含端子接线等</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台</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030411001001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配管</w:t>
            </w:r>
            <w:r w:rsidRPr="0093057F">
              <w:rPr>
                <w:rFonts w:ascii="宋体" w:hAnsi="宋体" w:cs="Arial" w:hint="eastAsia"/>
                <w:kern w:val="0"/>
                <w:sz w:val="18"/>
                <w:szCs w:val="18"/>
              </w:rPr>
              <w:br/>
              <w:t>1.名称:电线管</w:t>
            </w:r>
            <w:r w:rsidRPr="0093057F">
              <w:rPr>
                <w:rFonts w:ascii="宋体" w:hAnsi="宋体" w:cs="Arial" w:hint="eastAsia"/>
                <w:kern w:val="0"/>
                <w:sz w:val="18"/>
                <w:szCs w:val="18"/>
              </w:rPr>
              <w:br/>
              <w:t>2.材质:薄壁钢管</w:t>
            </w:r>
            <w:r w:rsidRPr="0093057F">
              <w:rPr>
                <w:rFonts w:ascii="宋体" w:hAnsi="宋体" w:cs="Arial" w:hint="eastAsia"/>
                <w:kern w:val="0"/>
                <w:sz w:val="18"/>
                <w:szCs w:val="18"/>
              </w:rPr>
              <w:br/>
            </w:r>
            <w:r w:rsidRPr="0093057F">
              <w:rPr>
                <w:rFonts w:ascii="宋体" w:hAnsi="宋体" w:cs="Arial" w:hint="eastAsia"/>
                <w:kern w:val="0"/>
                <w:sz w:val="18"/>
                <w:szCs w:val="18"/>
              </w:rPr>
              <w:lastRenderedPageBreak/>
              <w:t>3.规格:JDG20</w:t>
            </w:r>
            <w:r w:rsidRPr="0093057F">
              <w:rPr>
                <w:rFonts w:ascii="宋体" w:hAnsi="宋体" w:cs="Arial" w:hint="eastAsia"/>
                <w:kern w:val="0"/>
                <w:sz w:val="18"/>
                <w:szCs w:val="18"/>
              </w:rPr>
              <w:br/>
              <w:t>4.配置形式:明配5.操作物离地面高度综合考虑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450.00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82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030411004001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配线</w:t>
            </w:r>
            <w:r w:rsidRPr="0093057F">
              <w:rPr>
                <w:rFonts w:ascii="宋体" w:hAnsi="宋体" w:cs="Arial" w:hint="eastAsia"/>
                <w:kern w:val="0"/>
                <w:sz w:val="18"/>
                <w:szCs w:val="18"/>
              </w:rPr>
              <w:br/>
              <w:t>1.名称:照明线路</w:t>
            </w:r>
            <w:r w:rsidRPr="0093057F">
              <w:rPr>
                <w:rFonts w:ascii="宋体" w:hAnsi="宋体" w:cs="Arial" w:hint="eastAsia"/>
                <w:kern w:val="0"/>
                <w:sz w:val="18"/>
                <w:szCs w:val="18"/>
              </w:rPr>
              <w:br/>
              <w:t>2.配线形式:管内或桥架内</w:t>
            </w:r>
            <w:r w:rsidRPr="0093057F">
              <w:rPr>
                <w:rFonts w:ascii="宋体" w:hAnsi="宋体" w:cs="Arial" w:hint="eastAsia"/>
                <w:kern w:val="0"/>
                <w:sz w:val="18"/>
                <w:szCs w:val="18"/>
              </w:rPr>
              <w:br/>
              <w:t>3.型号:ZRBV4.规格:2.5mm2</w:t>
            </w:r>
            <w:r w:rsidRPr="0093057F">
              <w:rPr>
                <w:rFonts w:ascii="宋体" w:hAnsi="宋体" w:cs="Arial" w:hint="eastAsia"/>
                <w:kern w:val="0"/>
                <w:sz w:val="18"/>
                <w:szCs w:val="18"/>
              </w:rPr>
              <w:br/>
              <w:t>5.材质:铜芯6.操作物离地面高度综合考虑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1250.00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030411004002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配线</w:t>
            </w:r>
            <w:r w:rsidRPr="0093057F">
              <w:rPr>
                <w:rFonts w:ascii="宋体" w:hAnsi="宋体" w:cs="Arial" w:hint="eastAsia"/>
                <w:kern w:val="0"/>
                <w:sz w:val="18"/>
                <w:szCs w:val="18"/>
              </w:rPr>
              <w:br/>
              <w:t>1.名称:照明线路</w:t>
            </w:r>
            <w:r w:rsidRPr="0093057F">
              <w:rPr>
                <w:rFonts w:ascii="宋体" w:hAnsi="宋体" w:cs="Arial" w:hint="eastAsia"/>
                <w:kern w:val="0"/>
                <w:sz w:val="18"/>
                <w:szCs w:val="18"/>
              </w:rPr>
              <w:br/>
              <w:t>2.配线形式:管内或桥架内</w:t>
            </w:r>
            <w:r w:rsidRPr="0093057F">
              <w:rPr>
                <w:rFonts w:ascii="宋体" w:hAnsi="宋体" w:cs="Arial" w:hint="eastAsia"/>
                <w:kern w:val="0"/>
                <w:sz w:val="18"/>
                <w:szCs w:val="18"/>
              </w:rPr>
              <w:br/>
              <w:t>3.型号:WDZN-BYJ4.规格:2.5mm2</w:t>
            </w:r>
            <w:r w:rsidRPr="0093057F">
              <w:rPr>
                <w:rFonts w:ascii="宋体" w:hAnsi="宋体" w:cs="Arial" w:hint="eastAsia"/>
                <w:kern w:val="0"/>
                <w:sz w:val="18"/>
                <w:szCs w:val="18"/>
              </w:rPr>
              <w:br/>
              <w:t>5.材质:铜芯6.操作物离地面高度综合考虑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110.00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030411006001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接线盒</w:t>
            </w:r>
            <w:r w:rsidRPr="0093057F">
              <w:rPr>
                <w:rFonts w:ascii="宋体" w:hAnsi="宋体" w:cs="Arial" w:hint="eastAsia"/>
                <w:kern w:val="0"/>
                <w:sz w:val="18"/>
                <w:szCs w:val="18"/>
              </w:rPr>
              <w:br/>
              <w:t>1.名称:接线盒</w:t>
            </w:r>
            <w:r w:rsidRPr="0093057F">
              <w:rPr>
                <w:rFonts w:ascii="宋体" w:hAnsi="宋体" w:cs="Arial" w:hint="eastAsia"/>
                <w:kern w:val="0"/>
                <w:sz w:val="18"/>
                <w:szCs w:val="18"/>
              </w:rPr>
              <w:br/>
              <w:t>2.材质:塑料</w:t>
            </w:r>
            <w:r w:rsidRPr="0093057F">
              <w:rPr>
                <w:rFonts w:ascii="宋体" w:hAnsi="宋体" w:cs="Arial" w:hint="eastAsia"/>
                <w:kern w:val="0"/>
                <w:sz w:val="18"/>
                <w:szCs w:val="18"/>
              </w:rPr>
              <w:br/>
              <w:t>3.安装形式:暗装</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34.00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030411006002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接线盒</w:t>
            </w:r>
            <w:r w:rsidRPr="0093057F">
              <w:rPr>
                <w:rFonts w:ascii="宋体" w:hAnsi="宋体" w:cs="Arial" w:hint="eastAsia"/>
                <w:kern w:val="0"/>
                <w:sz w:val="18"/>
                <w:szCs w:val="18"/>
              </w:rPr>
              <w:br/>
              <w:t>1.名称:开关（插座）盒</w:t>
            </w:r>
            <w:r w:rsidRPr="0093057F">
              <w:rPr>
                <w:rFonts w:ascii="宋体" w:hAnsi="宋体" w:cs="Arial" w:hint="eastAsia"/>
                <w:kern w:val="0"/>
                <w:sz w:val="18"/>
                <w:szCs w:val="18"/>
              </w:rPr>
              <w:br/>
              <w:t>2.材质:塑料</w:t>
            </w:r>
            <w:r w:rsidRPr="0093057F">
              <w:rPr>
                <w:rFonts w:ascii="宋体" w:hAnsi="宋体" w:cs="Arial" w:hint="eastAsia"/>
                <w:kern w:val="0"/>
                <w:sz w:val="18"/>
                <w:szCs w:val="18"/>
              </w:rPr>
              <w:br/>
              <w:t>3.安装形式:暗装</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030404034001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照明开关</w:t>
            </w:r>
            <w:r w:rsidRPr="0093057F">
              <w:rPr>
                <w:rFonts w:ascii="宋体" w:hAnsi="宋体" w:cs="Arial" w:hint="eastAsia"/>
                <w:kern w:val="0"/>
                <w:sz w:val="18"/>
                <w:szCs w:val="18"/>
              </w:rPr>
              <w:br/>
              <w:t>1.名称:单联单控开关</w:t>
            </w:r>
            <w:r w:rsidRPr="0093057F">
              <w:rPr>
                <w:rFonts w:ascii="宋体" w:hAnsi="宋体" w:cs="Arial" w:hint="eastAsia"/>
                <w:kern w:val="0"/>
                <w:sz w:val="18"/>
                <w:szCs w:val="18"/>
              </w:rPr>
              <w:br/>
              <w:t>2.规格:220V,10A</w:t>
            </w:r>
            <w:r w:rsidRPr="0093057F">
              <w:rPr>
                <w:rFonts w:ascii="宋体" w:hAnsi="宋体" w:cs="Arial" w:hint="eastAsia"/>
                <w:kern w:val="0"/>
                <w:sz w:val="18"/>
                <w:szCs w:val="18"/>
              </w:rPr>
              <w:br/>
              <w:t>3.安装方式:暗装</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030412001001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普通灯具</w:t>
            </w:r>
            <w:r w:rsidRPr="0093057F">
              <w:rPr>
                <w:rFonts w:ascii="宋体" w:hAnsi="宋体" w:cs="Arial" w:hint="eastAsia"/>
                <w:kern w:val="0"/>
                <w:sz w:val="18"/>
                <w:szCs w:val="18"/>
              </w:rPr>
              <w:br/>
              <w:t>1.名称:吸顶灯</w:t>
            </w:r>
            <w:r w:rsidRPr="0093057F">
              <w:rPr>
                <w:rFonts w:ascii="宋体" w:hAnsi="宋体" w:cs="Arial" w:hint="eastAsia"/>
                <w:kern w:val="0"/>
                <w:sz w:val="18"/>
                <w:szCs w:val="18"/>
              </w:rPr>
              <w:br/>
              <w:t>2.型号、规格:</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套</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88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030413001001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铁构件</w:t>
            </w:r>
            <w:r w:rsidRPr="0093057F">
              <w:rPr>
                <w:rFonts w:ascii="宋体" w:hAnsi="宋体" w:cs="Arial" w:hint="eastAsia"/>
                <w:kern w:val="0"/>
                <w:sz w:val="18"/>
                <w:szCs w:val="18"/>
              </w:rPr>
              <w:br/>
              <w:t>1.名称:桥架支吊架制作安装2.操作物离地面高度综合考虑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kg</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70.00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89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030411003001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桥架</w:t>
            </w:r>
            <w:r w:rsidRPr="0093057F">
              <w:rPr>
                <w:rFonts w:ascii="宋体" w:hAnsi="宋体" w:cs="Arial" w:hint="eastAsia"/>
                <w:kern w:val="0"/>
                <w:sz w:val="18"/>
                <w:szCs w:val="18"/>
              </w:rPr>
              <w:br/>
              <w:t>1.名称:槽式桥架</w:t>
            </w:r>
            <w:r w:rsidRPr="0093057F">
              <w:rPr>
                <w:rFonts w:ascii="宋体" w:hAnsi="宋体" w:cs="Arial" w:hint="eastAsia"/>
                <w:kern w:val="0"/>
                <w:sz w:val="18"/>
                <w:szCs w:val="18"/>
              </w:rPr>
              <w:br/>
              <w:t>2.型号:200*100</w:t>
            </w:r>
            <w:r w:rsidRPr="0093057F">
              <w:rPr>
                <w:rFonts w:ascii="宋体" w:hAnsi="宋体" w:cs="Arial" w:hint="eastAsia"/>
                <w:kern w:val="0"/>
                <w:sz w:val="18"/>
                <w:szCs w:val="18"/>
              </w:rPr>
              <w:br/>
              <w:t>3.操作物离地面高度综合考虑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030412002001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after="240" w:line="440" w:lineRule="exact"/>
              <w:jc w:val="left"/>
              <w:rPr>
                <w:rFonts w:ascii="宋体" w:hAnsi="宋体" w:cs="Arial"/>
                <w:kern w:val="0"/>
                <w:sz w:val="18"/>
                <w:szCs w:val="18"/>
              </w:rPr>
            </w:pPr>
            <w:r w:rsidRPr="0093057F">
              <w:rPr>
                <w:rFonts w:ascii="宋体" w:hAnsi="宋体" w:cs="Arial" w:hint="eastAsia"/>
                <w:kern w:val="0"/>
                <w:sz w:val="18"/>
                <w:szCs w:val="18"/>
              </w:rPr>
              <w:t>工厂灯</w:t>
            </w:r>
            <w:r w:rsidRPr="0093057F">
              <w:rPr>
                <w:rFonts w:ascii="宋体" w:hAnsi="宋体" w:cs="Arial" w:hint="eastAsia"/>
                <w:kern w:val="0"/>
                <w:sz w:val="18"/>
                <w:szCs w:val="18"/>
              </w:rPr>
              <w:br/>
              <w:t>1.名称:紧凑型高效荧光灯</w:t>
            </w:r>
            <w:r w:rsidRPr="0093057F">
              <w:rPr>
                <w:rFonts w:ascii="宋体" w:hAnsi="宋体" w:cs="Arial" w:hint="eastAsia"/>
                <w:kern w:val="0"/>
                <w:sz w:val="18"/>
                <w:szCs w:val="18"/>
              </w:rPr>
              <w:br/>
              <w:t>2.型号:LED200W</w:t>
            </w:r>
            <w:r w:rsidRPr="0093057F">
              <w:rPr>
                <w:rFonts w:ascii="宋体" w:hAnsi="宋体" w:cs="Arial" w:hint="eastAsia"/>
                <w:kern w:val="0"/>
                <w:sz w:val="18"/>
                <w:szCs w:val="18"/>
              </w:rPr>
              <w:br/>
              <w:t>3.安装形式：距顶0.2米</w:t>
            </w:r>
            <w:r w:rsidRPr="0093057F">
              <w:rPr>
                <w:rFonts w:ascii="宋体" w:hAnsi="宋体" w:cs="Arial" w:hint="eastAsia"/>
                <w:kern w:val="0"/>
                <w:sz w:val="18"/>
                <w:szCs w:val="18"/>
              </w:rPr>
              <w:br/>
              <w:t>4.操作物离地面高度综合考虑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套</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28.00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91</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030412004001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装饰灯</w:t>
            </w:r>
            <w:r w:rsidRPr="0093057F">
              <w:rPr>
                <w:rFonts w:ascii="宋体" w:hAnsi="宋体" w:cs="Arial" w:hint="eastAsia"/>
                <w:kern w:val="0"/>
                <w:sz w:val="18"/>
                <w:szCs w:val="18"/>
              </w:rPr>
              <w:br/>
              <w:t>1.名称:应急灯</w:t>
            </w:r>
            <w:r w:rsidRPr="0093057F">
              <w:rPr>
                <w:rFonts w:ascii="宋体" w:hAnsi="宋体" w:cs="Arial" w:hint="eastAsia"/>
                <w:kern w:val="0"/>
                <w:sz w:val="18"/>
                <w:szCs w:val="18"/>
              </w:rPr>
              <w:br/>
              <w:t>2.型号:A型，3W</w:t>
            </w:r>
            <w:r w:rsidRPr="0093057F">
              <w:rPr>
                <w:rFonts w:ascii="宋体" w:hAnsi="宋体" w:cs="Arial" w:hint="eastAsia"/>
                <w:kern w:val="0"/>
                <w:sz w:val="18"/>
                <w:szCs w:val="18"/>
              </w:rPr>
              <w:br/>
              <w:t>3.安装形式:壁挂</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套</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92</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030412004002</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装饰灯</w:t>
            </w:r>
            <w:r w:rsidRPr="0093057F">
              <w:rPr>
                <w:rFonts w:ascii="宋体" w:hAnsi="宋体" w:cs="Arial" w:hint="eastAsia"/>
                <w:kern w:val="0"/>
                <w:sz w:val="18"/>
                <w:szCs w:val="18"/>
              </w:rPr>
              <w:br/>
              <w:t>1.名称:安全出口灯</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套</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030408003001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电缆保护管</w:t>
            </w:r>
            <w:r w:rsidRPr="0093057F">
              <w:rPr>
                <w:rFonts w:ascii="宋体" w:hAnsi="宋体" w:cs="Arial" w:hint="eastAsia"/>
                <w:kern w:val="0"/>
                <w:sz w:val="18"/>
                <w:szCs w:val="18"/>
              </w:rPr>
              <w:br/>
              <w:t>1.名称:入户电缆保护管</w:t>
            </w:r>
            <w:r w:rsidRPr="0093057F">
              <w:rPr>
                <w:rFonts w:ascii="宋体" w:hAnsi="宋体" w:cs="Arial" w:hint="eastAsia"/>
                <w:kern w:val="0"/>
                <w:sz w:val="18"/>
                <w:szCs w:val="18"/>
              </w:rPr>
              <w:br/>
              <w:t>2.材质:SC</w:t>
            </w:r>
            <w:r w:rsidRPr="0093057F">
              <w:rPr>
                <w:rFonts w:ascii="宋体" w:hAnsi="宋体" w:cs="Arial" w:hint="eastAsia"/>
                <w:kern w:val="0"/>
                <w:sz w:val="18"/>
                <w:szCs w:val="18"/>
              </w:rPr>
              <w:br/>
              <w:t>3.规格:100</w:t>
            </w:r>
            <w:r w:rsidRPr="0093057F">
              <w:rPr>
                <w:rFonts w:ascii="宋体" w:hAnsi="宋体" w:cs="Arial" w:hint="eastAsia"/>
                <w:kern w:val="0"/>
                <w:sz w:val="18"/>
                <w:szCs w:val="18"/>
              </w:rPr>
              <w:br/>
              <w:t>4.敷设方式:暗设</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5.00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030409002001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接地母线</w:t>
            </w:r>
            <w:r w:rsidRPr="0093057F">
              <w:rPr>
                <w:rFonts w:ascii="宋体" w:hAnsi="宋体" w:cs="Arial" w:hint="eastAsia"/>
                <w:kern w:val="0"/>
                <w:sz w:val="18"/>
                <w:szCs w:val="18"/>
              </w:rPr>
              <w:br/>
              <w:t>1.名称:接地母线</w:t>
            </w:r>
            <w:r w:rsidRPr="0093057F">
              <w:rPr>
                <w:rFonts w:ascii="宋体" w:hAnsi="宋体" w:cs="Arial" w:hint="eastAsia"/>
                <w:kern w:val="0"/>
                <w:sz w:val="18"/>
                <w:szCs w:val="18"/>
              </w:rPr>
              <w:br/>
              <w:t>2.材质:利用基础钢筋作接地母线</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275.00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030409003001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避雷引下线</w:t>
            </w:r>
            <w:r w:rsidRPr="0093057F">
              <w:rPr>
                <w:rFonts w:ascii="宋体" w:hAnsi="宋体" w:cs="Arial" w:hint="eastAsia"/>
                <w:kern w:val="0"/>
                <w:sz w:val="18"/>
                <w:szCs w:val="18"/>
              </w:rPr>
              <w:br/>
              <w:t>1.名称:引下线</w:t>
            </w:r>
            <w:r w:rsidRPr="0093057F">
              <w:rPr>
                <w:rFonts w:ascii="宋体" w:hAnsi="宋体" w:cs="Arial" w:hint="eastAsia"/>
                <w:kern w:val="0"/>
                <w:sz w:val="18"/>
                <w:szCs w:val="18"/>
              </w:rPr>
              <w:br/>
              <w:t>2.做法：避雷引下线利用构造柱</w:t>
            </w:r>
            <w:r w:rsidRPr="0093057F">
              <w:rPr>
                <w:rFonts w:ascii="宋体" w:hAnsi="宋体" w:cs="Arial" w:hint="eastAsia"/>
                <w:kern w:val="0"/>
                <w:sz w:val="18"/>
                <w:szCs w:val="18"/>
              </w:rPr>
              <w:lastRenderedPageBreak/>
              <w:t>内主钢筋</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120.00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lastRenderedPageBreak/>
              <w:t>96</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030409005001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避雷网</w:t>
            </w:r>
            <w:r w:rsidRPr="0093057F">
              <w:rPr>
                <w:rFonts w:ascii="宋体" w:hAnsi="宋体" w:cs="Arial" w:hint="eastAsia"/>
                <w:kern w:val="0"/>
                <w:sz w:val="18"/>
                <w:szCs w:val="18"/>
              </w:rPr>
              <w:br/>
              <w:t>1.做法:采用φ10热镀锌圆钢作为屋面接闪带,部分沿女儿墙四周、屋面凸出物的顶部及屋脊上明敷设，部分沿屋面暗设</w:t>
            </w:r>
            <w:r w:rsidRPr="0093057F">
              <w:rPr>
                <w:rFonts w:ascii="宋体" w:hAnsi="宋体" w:cs="Arial" w:hint="eastAsia"/>
                <w:kern w:val="0"/>
                <w:sz w:val="18"/>
                <w:szCs w:val="18"/>
              </w:rPr>
              <w:br/>
              <w:t>2.</w:t>
            </w:r>
            <w:r w:rsidRPr="0093057F">
              <w:rPr>
                <w:rFonts w:ascii="宋体" w:hAnsi="宋体" w:cs="Arial" w:hint="eastAsia"/>
                <w:kern w:val="0"/>
                <w:sz w:val="18"/>
                <w:szCs w:val="18"/>
              </w:rPr>
              <w:br/>
              <w:t>其他参考图集，满足验收标准</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m</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286.00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97</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030409008001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等电位端子箱、测试板</w:t>
            </w:r>
            <w:r w:rsidRPr="0093057F">
              <w:rPr>
                <w:rFonts w:ascii="宋体" w:hAnsi="宋体" w:cs="Arial" w:hint="eastAsia"/>
                <w:kern w:val="0"/>
                <w:sz w:val="18"/>
                <w:szCs w:val="18"/>
              </w:rPr>
              <w:br/>
              <w:t>1.名称:等电位连接箱</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个</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030414011001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接地装置</w:t>
            </w:r>
            <w:r w:rsidRPr="0093057F">
              <w:rPr>
                <w:rFonts w:ascii="宋体" w:hAnsi="宋体" w:cs="Arial" w:hint="eastAsia"/>
                <w:kern w:val="0"/>
                <w:sz w:val="18"/>
                <w:szCs w:val="18"/>
              </w:rPr>
              <w:br/>
              <w:t>1.名称:接地装置调试</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系统</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消防</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99</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030901013001</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灭火器</w:t>
            </w:r>
            <w:r w:rsidRPr="0093057F">
              <w:rPr>
                <w:rFonts w:ascii="宋体" w:hAnsi="宋体" w:cs="Arial" w:hint="eastAsia"/>
                <w:kern w:val="0"/>
                <w:sz w:val="18"/>
                <w:szCs w:val="18"/>
              </w:rPr>
              <w:br/>
              <w:t>1.名称:磷酸铵盐干粉灭火器箱，每个箱内灭火器2具</w:t>
            </w:r>
            <w:r w:rsidRPr="0093057F">
              <w:rPr>
                <w:rFonts w:ascii="宋体" w:hAnsi="宋体" w:cs="Arial" w:hint="eastAsia"/>
                <w:kern w:val="0"/>
                <w:sz w:val="18"/>
                <w:szCs w:val="18"/>
              </w:rPr>
              <w:br/>
              <w:t>2.规格、型号:MF/ABC3</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具(组)</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10.00</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3B5D69" w:rsidP="009C5101">
            <w:pPr>
              <w:widowControl/>
              <w:spacing w:line="440" w:lineRule="exact"/>
              <w:jc w:val="center"/>
              <w:rPr>
                <w:rFonts w:ascii="宋体" w:hAnsi="宋体" w:cs="Arial"/>
                <w:kern w:val="0"/>
                <w:sz w:val="18"/>
                <w:szCs w:val="18"/>
              </w:rPr>
            </w:pPr>
            <w:r>
              <w:rPr>
                <w:rFonts w:ascii="宋体" w:hAnsi="宋体" w:cs="Arial" w:hint="eastAsia"/>
                <w:kern w:val="0"/>
                <w:sz w:val="18"/>
                <w:szCs w:val="18"/>
              </w:rPr>
              <w:t>1</w:t>
            </w:r>
            <w:r>
              <w:rPr>
                <w:rFonts w:ascii="宋体" w:hAnsi="宋体" w:cs="Arial"/>
                <w:kern w:val="0"/>
                <w:sz w:val="18"/>
                <w:szCs w:val="18"/>
              </w:rPr>
              <w:t>00</w:t>
            </w:r>
            <w:r w:rsidR="0093057F"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暂列金</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3B5D69" w:rsidP="009C5101">
            <w:pPr>
              <w:widowControl/>
              <w:spacing w:line="440" w:lineRule="exact"/>
              <w:jc w:val="center"/>
              <w:rPr>
                <w:rFonts w:ascii="宋体" w:hAnsi="宋体" w:cs="Arial"/>
                <w:kern w:val="0"/>
                <w:sz w:val="18"/>
                <w:szCs w:val="18"/>
              </w:rPr>
            </w:pPr>
            <w:r>
              <w:rPr>
                <w:rFonts w:ascii="宋体" w:hAnsi="宋体" w:cs="Arial" w:hint="eastAsia"/>
                <w:kern w:val="0"/>
                <w:sz w:val="18"/>
                <w:szCs w:val="18"/>
              </w:rPr>
              <w:t>项</w:t>
            </w:r>
            <w:r w:rsidR="0093057F"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3B5D69" w:rsidP="009C5101">
            <w:pPr>
              <w:widowControl/>
              <w:spacing w:line="440" w:lineRule="exact"/>
              <w:jc w:val="right"/>
              <w:rPr>
                <w:rFonts w:ascii="宋体" w:hAnsi="宋体" w:cs="Arial"/>
                <w:kern w:val="0"/>
                <w:sz w:val="18"/>
                <w:szCs w:val="18"/>
              </w:rPr>
            </w:pPr>
            <w:r>
              <w:rPr>
                <w:rFonts w:ascii="宋体" w:hAnsi="宋体" w:cs="Arial" w:hint="eastAsia"/>
                <w:kern w:val="0"/>
                <w:sz w:val="18"/>
                <w:szCs w:val="18"/>
              </w:rPr>
              <w:t>1</w:t>
            </w:r>
            <w:r w:rsidR="0093057F"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3B5D69" w:rsidP="009C5101">
            <w:pPr>
              <w:widowControl/>
              <w:spacing w:line="440" w:lineRule="exact"/>
              <w:jc w:val="right"/>
              <w:rPr>
                <w:rFonts w:ascii="宋体" w:hAnsi="宋体" w:cs="Arial"/>
                <w:kern w:val="0"/>
                <w:sz w:val="18"/>
                <w:szCs w:val="18"/>
              </w:rPr>
            </w:pPr>
            <w:r w:rsidRPr="003B5D69">
              <w:rPr>
                <w:rFonts w:ascii="宋体" w:hAnsi="宋体" w:cs="Arial" w:hint="eastAsia"/>
                <w:kern w:val="0"/>
                <w:sz w:val="18"/>
                <w:szCs w:val="18"/>
              </w:rPr>
              <w:t>200000</w:t>
            </w:r>
            <w:r>
              <w:rPr>
                <w:rFonts w:ascii="宋体" w:hAnsi="宋体" w:cs="Arial"/>
                <w:kern w:val="0"/>
                <w:sz w:val="18"/>
                <w:szCs w:val="18"/>
              </w:rPr>
              <w:t>.00</w:t>
            </w: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3B5D69" w:rsidP="009C5101">
            <w:pPr>
              <w:widowControl/>
              <w:spacing w:line="440" w:lineRule="exact"/>
              <w:jc w:val="right"/>
              <w:rPr>
                <w:rFonts w:ascii="宋体" w:hAnsi="宋体" w:cs="Arial"/>
                <w:kern w:val="0"/>
                <w:sz w:val="18"/>
                <w:szCs w:val="18"/>
              </w:rPr>
            </w:pPr>
            <w:r w:rsidRPr="003B5D69">
              <w:rPr>
                <w:rFonts w:ascii="宋体" w:hAnsi="宋体" w:cs="Arial" w:hint="eastAsia"/>
                <w:kern w:val="0"/>
                <w:sz w:val="18"/>
                <w:szCs w:val="18"/>
              </w:rPr>
              <w:t>200000</w:t>
            </w:r>
            <w:r>
              <w:rPr>
                <w:rFonts w:ascii="宋体" w:hAnsi="宋体" w:cs="Arial"/>
                <w:kern w:val="0"/>
                <w:sz w:val="18"/>
                <w:szCs w:val="18"/>
              </w:rPr>
              <w:t>.00</w:t>
            </w: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0.00</w:t>
            </w:r>
          </w:p>
        </w:tc>
      </w:tr>
      <w:tr w:rsidR="00197D73" w:rsidRPr="0093057F" w:rsidTr="00A32C19">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 xml:space="preserve">　</w:t>
            </w:r>
          </w:p>
        </w:tc>
        <w:tc>
          <w:tcPr>
            <w:tcW w:w="2702"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left"/>
              <w:rPr>
                <w:rFonts w:ascii="宋体" w:hAnsi="宋体" w:cs="Arial"/>
                <w:kern w:val="0"/>
                <w:sz w:val="18"/>
                <w:szCs w:val="18"/>
              </w:rPr>
            </w:pPr>
            <w:r w:rsidRPr="0093057F">
              <w:rPr>
                <w:rFonts w:ascii="宋体" w:hAnsi="宋体" w:cs="Arial" w:hint="eastAsia"/>
                <w:kern w:val="0"/>
                <w:sz w:val="18"/>
                <w:szCs w:val="18"/>
              </w:rPr>
              <w:t>合计</w:t>
            </w:r>
          </w:p>
        </w:tc>
        <w:tc>
          <w:tcPr>
            <w:tcW w:w="851" w:type="dxa"/>
            <w:tcBorders>
              <w:top w:val="nil"/>
              <w:left w:val="nil"/>
              <w:bottom w:val="single" w:sz="4" w:space="0" w:color="auto"/>
              <w:right w:val="single" w:sz="4" w:space="0" w:color="auto"/>
            </w:tcBorders>
            <w:shd w:val="clear" w:color="auto" w:fill="auto"/>
            <w:vAlign w:val="center"/>
            <w:hideMark/>
          </w:tcPr>
          <w:p w:rsidR="0093057F" w:rsidRPr="0093057F" w:rsidRDefault="0093057F" w:rsidP="009C5101">
            <w:pPr>
              <w:widowControl/>
              <w:spacing w:line="440" w:lineRule="exact"/>
              <w:jc w:val="center"/>
              <w:rPr>
                <w:rFonts w:ascii="宋体" w:hAnsi="宋体" w:cs="Arial"/>
                <w:kern w:val="0"/>
                <w:sz w:val="18"/>
                <w:szCs w:val="18"/>
              </w:rPr>
            </w:pPr>
            <w:r w:rsidRPr="0093057F">
              <w:rPr>
                <w:rFonts w:ascii="宋体" w:hAnsi="宋体" w:cs="Arial" w:hint="eastAsia"/>
                <w:kern w:val="0"/>
                <w:sz w:val="18"/>
                <w:szCs w:val="18"/>
              </w:rPr>
              <w:t xml:space="preserve">　</w:t>
            </w:r>
          </w:p>
        </w:tc>
        <w:tc>
          <w:tcPr>
            <w:tcW w:w="1613" w:type="dxa"/>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c>
          <w:tcPr>
            <w:tcW w:w="1026" w:type="dxa"/>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tcPr>
          <w:p w:rsidR="0093057F" w:rsidRPr="0093057F" w:rsidRDefault="0093057F" w:rsidP="009C5101">
            <w:pPr>
              <w:widowControl/>
              <w:spacing w:line="440" w:lineRule="exact"/>
              <w:jc w:val="right"/>
              <w:rPr>
                <w:rFonts w:ascii="宋体" w:hAnsi="宋体" w:cs="Arial"/>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93057F" w:rsidRPr="0093057F" w:rsidRDefault="0093057F" w:rsidP="009C5101">
            <w:pPr>
              <w:widowControl/>
              <w:spacing w:line="440" w:lineRule="exact"/>
              <w:jc w:val="right"/>
              <w:rPr>
                <w:rFonts w:ascii="宋体" w:hAnsi="宋体" w:cs="Arial"/>
                <w:kern w:val="0"/>
                <w:sz w:val="18"/>
                <w:szCs w:val="18"/>
              </w:rPr>
            </w:pPr>
            <w:r w:rsidRPr="0093057F">
              <w:rPr>
                <w:rFonts w:ascii="宋体" w:hAnsi="宋体" w:cs="Arial" w:hint="eastAsia"/>
                <w:kern w:val="0"/>
                <w:sz w:val="18"/>
                <w:szCs w:val="18"/>
              </w:rPr>
              <w:t xml:space="preserve">　</w:t>
            </w:r>
          </w:p>
        </w:tc>
      </w:tr>
    </w:tbl>
    <w:p w:rsidR="00197D73" w:rsidRDefault="00197D73">
      <w:r>
        <w:br w:type="page"/>
      </w:r>
    </w:p>
    <w:tbl>
      <w:tblPr>
        <w:tblW w:w="9750" w:type="dxa"/>
        <w:tblInd w:w="108" w:type="dxa"/>
        <w:tblLook w:val="04A0" w:firstRow="1" w:lastRow="0" w:firstColumn="1" w:lastColumn="0" w:noHBand="0" w:noVBand="1"/>
      </w:tblPr>
      <w:tblGrid>
        <w:gridCol w:w="489"/>
        <w:gridCol w:w="1296"/>
        <w:gridCol w:w="3460"/>
        <w:gridCol w:w="803"/>
        <w:gridCol w:w="756"/>
        <w:gridCol w:w="1134"/>
        <w:gridCol w:w="1114"/>
        <w:gridCol w:w="698"/>
      </w:tblGrid>
      <w:tr w:rsidR="00197D73" w:rsidRPr="00197D73" w:rsidTr="00197D73">
        <w:trPr>
          <w:trHeight w:val="300"/>
        </w:trPr>
        <w:tc>
          <w:tcPr>
            <w:tcW w:w="0" w:type="auto"/>
            <w:gridSpan w:val="8"/>
            <w:tcBorders>
              <w:top w:val="nil"/>
              <w:left w:val="nil"/>
              <w:bottom w:val="nil"/>
              <w:right w:val="nil"/>
            </w:tcBorders>
            <w:shd w:val="clear" w:color="auto" w:fill="auto"/>
            <w:vAlign w:val="center"/>
            <w:hideMark/>
          </w:tcPr>
          <w:p w:rsidR="00197D73" w:rsidRDefault="00197D73" w:rsidP="00197D73">
            <w:pPr>
              <w:widowControl/>
              <w:spacing w:line="400" w:lineRule="exact"/>
              <w:jc w:val="center"/>
              <w:rPr>
                <w:rFonts w:ascii="黑体" w:eastAsia="黑体" w:hAnsi="黑体" w:cs="Arial"/>
                <w:b/>
                <w:bCs/>
                <w:kern w:val="0"/>
                <w:sz w:val="26"/>
                <w:szCs w:val="26"/>
              </w:rPr>
            </w:pPr>
          </w:p>
          <w:p w:rsidR="00197D73" w:rsidRDefault="00197D73" w:rsidP="00197D73">
            <w:pPr>
              <w:widowControl/>
              <w:spacing w:line="400" w:lineRule="exact"/>
              <w:jc w:val="center"/>
              <w:rPr>
                <w:rFonts w:ascii="黑体" w:eastAsia="黑体" w:hAnsi="黑体" w:cs="Arial"/>
                <w:b/>
                <w:bCs/>
                <w:kern w:val="0"/>
                <w:sz w:val="26"/>
                <w:szCs w:val="26"/>
              </w:rPr>
            </w:pPr>
          </w:p>
          <w:p w:rsidR="00197D73" w:rsidRPr="00197D73" w:rsidRDefault="00197D73" w:rsidP="00197D73">
            <w:pPr>
              <w:widowControl/>
              <w:spacing w:line="400" w:lineRule="exact"/>
              <w:jc w:val="center"/>
              <w:rPr>
                <w:rFonts w:ascii="黑体" w:eastAsia="黑体" w:hAnsi="黑体" w:cs="Arial"/>
                <w:b/>
                <w:bCs/>
                <w:kern w:val="0"/>
                <w:sz w:val="26"/>
                <w:szCs w:val="26"/>
              </w:rPr>
            </w:pPr>
            <w:r w:rsidRPr="00197D73">
              <w:rPr>
                <w:rFonts w:ascii="黑体" w:eastAsia="黑体" w:hAnsi="黑体" w:cs="Arial" w:hint="eastAsia"/>
                <w:b/>
                <w:bCs/>
                <w:kern w:val="0"/>
                <w:sz w:val="26"/>
                <w:szCs w:val="26"/>
              </w:rPr>
              <w:t>分部分项工程和单价措施项目清单与计价表</w:t>
            </w:r>
          </w:p>
        </w:tc>
      </w:tr>
      <w:tr w:rsidR="00197D73" w:rsidRPr="00197D73" w:rsidTr="00197D73">
        <w:trPr>
          <w:trHeight w:val="255"/>
        </w:trPr>
        <w:tc>
          <w:tcPr>
            <w:tcW w:w="0" w:type="auto"/>
            <w:gridSpan w:val="8"/>
            <w:tcBorders>
              <w:top w:val="nil"/>
              <w:left w:val="nil"/>
              <w:bottom w:val="nil"/>
              <w:right w:val="nil"/>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工程名称:南侧门市改造装修工程</w:t>
            </w:r>
          </w:p>
        </w:tc>
      </w:tr>
      <w:tr w:rsidR="00197D73" w:rsidRPr="00197D73" w:rsidTr="00197D73">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序号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项目编码</w:t>
            </w:r>
          </w:p>
        </w:tc>
        <w:tc>
          <w:tcPr>
            <w:tcW w:w="3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项目名称</w:t>
            </w:r>
            <w:r w:rsidRPr="00197D73">
              <w:rPr>
                <w:rFonts w:ascii="宋体" w:hAnsi="宋体" w:cs="Arial" w:hint="eastAsia"/>
                <w:b/>
                <w:bCs/>
                <w:kern w:val="0"/>
                <w:sz w:val="16"/>
                <w:szCs w:val="16"/>
              </w:rPr>
              <w:br/>
              <w:t>项目特征</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计量</w:t>
            </w:r>
            <w:r w:rsidRPr="00197D73">
              <w:rPr>
                <w:rFonts w:ascii="宋体" w:hAnsi="宋体" w:cs="Arial" w:hint="eastAsia"/>
                <w:b/>
                <w:bCs/>
                <w:kern w:val="0"/>
                <w:sz w:val="16"/>
                <w:szCs w:val="16"/>
              </w:rPr>
              <w:br/>
              <w:t>单位</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工程量</w:t>
            </w:r>
          </w:p>
        </w:tc>
        <w:tc>
          <w:tcPr>
            <w:tcW w:w="2946" w:type="dxa"/>
            <w:gridSpan w:val="3"/>
            <w:tcBorders>
              <w:top w:val="single" w:sz="4" w:space="0" w:color="auto"/>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金额（元）</w:t>
            </w:r>
          </w:p>
        </w:tc>
      </w:tr>
      <w:tr w:rsidR="00197D73" w:rsidRPr="00197D73" w:rsidTr="00197D73">
        <w:trPr>
          <w:trHeight w:val="4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b/>
                <w:bCs/>
                <w:kern w:val="0"/>
                <w:sz w:val="16"/>
                <w:szCs w:val="16"/>
              </w:rPr>
            </w:pPr>
          </w:p>
        </w:tc>
        <w:tc>
          <w:tcPr>
            <w:tcW w:w="34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b/>
                <w:bCs/>
                <w:kern w:val="0"/>
                <w:sz w:val="16"/>
                <w:szCs w:val="16"/>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b/>
                <w:bCs/>
                <w:kern w:val="0"/>
                <w:sz w:val="16"/>
                <w:szCs w:val="16"/>
              </w:rPr>
            </w:pPr>
          </w:p>
        </w:tc>
        <w:tc>
          <w:tcPr>
            <w:tcW w:w="7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b/>
                <w:bCs/>
                <w:kern w:val="0"/>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综合单价</w:t>
            </w:r>
          </w:p>
        </w:tc>
        <w:tc>
          <w:tcPr>
            <w:tcW w:w="1114"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合价</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b/>
                <w:bCs/>
                <w:kern w:val="0"/>
                <w:sz w:val="16"/>
                <w:szCs w:val="16"/>
              </w:rPr>
            </w:pPr>
            <w:r w:rsidRPr="00197D73">
              <w:rPr>
                <w:rFonts w:ascii="宋体" w:hAnsi="宋体" w:cs="Arial" w:hint="eastAsia"/>
                <w:b/>
                <w:bCs/>
                <w:kern w:val="0"/>
                <w:sz w:val="16"/>
                <w:szCs w:val="16"/>
              </w:rPr>
              <w:t>其中：</w:t>
            </w:r>
            <w:r w:rsidRPr="00197D73">
              <w:rPr>
                <w:rFonts w:ascii="宋体" w:hAnsi="宋体" w:cs="Arial" w:hint="eastAsia"/>
                <w:b/>
                <w:bCs/>
                <w:kern w:val="0"/>
                <w:sz w:val="16"/>
                <w:szCs w:val="16"/>
              </w:rPr>
              <w:br/>
              <w:t>暂估价</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 xml:space="preserve">　</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四层门市改造、装修工程</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010101002001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人工挖、填、运一般土方</w:t>
            </w:r>
            <w:r w:rsidRPr="00197D73">
              <w:rPr>
                <w:rFonts w:ascii="宋体" w:hAnsi="宋体" w:cs="Arial" w:hint="eastAsia"/>
                <w:kern w:val="0"/>
                <w:sz w:val="18"/>
                <w:szCs w:val="18"/>
              </w:rPr>
              <w:br/>
              <w:t>1.土壤类别:普通土</w:t>
            </w:r>
            <w:r w:rsidRPr="00197D73">
              <w:rPr>
                <w:rFonts w:ascii="宋体" w:hAnsi="宋体" w:cs="Arial" w:hint="eastAsia"/>
                <w:kern w:val="0"/>
                <w:sz w:val="18"/>
                <w:szCs w:val="18"/>
              </w:rPr>
              <w:br/>
              <w:t>2.挖土深度:综合考虑</w:t>
            </w:r>
            <w:r w:rsidRPr="00197D73">
              <w:rPr>
                <w:rFonts w:ascii="宋体" w:hAnsi="宋体" w:cs="Arial" w:hint="eastAsia"/>
                <w:kern w:val="0"/>
                <w:sz w:val="18"/>
                <w:szCs w:val="18"/>
              </w:rPr>
              <w:br/>
              <w:t>3.弃土运距:综合考虑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4.50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 xml:space="preserve">人工破除砖墙、砌块墙 </w:t>
            </w:r>
            <w:r w:rsidRPr="00197D73">
              <w:rPr>
                <w:rFonts w:ascii="宋体" w:hAnsi="宋体" w:cs="Arial" w:hint="eastAsia"/>
                <w:kern w:val="0"/>
                <w:sz w:val="18"/>
                <w:szCs w:val="18"/>
              </w:rPr>
              <w:br/>
              <w:t>1.含人工拆除、清理外运及垃圾处理费用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2.94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墙体人工割缝</w:t>
            </w:r>
            <w:r w:rsidRPr="00197D73">
              <w:rPr>
                <w:rFonts w:ascii="宋体" w:hAnsi="宋体" w:cs="Arial" w:hint="eastAsia"/>
                <w:kern w:val="0"/>
                <w:sz w:val="18"/>
                <w:szCs w:val="18"/>
              </w:rPr>
              <w:br/>
              <w:t>1、墙体割缝</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47.70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010401003001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M7.5水泥砂浆砌筑砖墙</w:t>
            </w:r>
            <w:r w:rsidRPr="00197D73">
              <w:rPr>
                <w:rFonts w:ascii="宋体" w:hAnsi="宋体" w:cs="Arial" w:hint="eastAsia"/>
                <w:kern w:val="0"/>
                <w:sz w:val="18"/>
                <w:szCs w:val="18"/>
              </w:rPr>
              <w:br/>
              <w:t>1.砖品种、规格、强度等级:MU10机制红砖</w:t>
            </w:r>
            <w:r w:rsidRPr="00197D73">
              <w:rPr>
                <w:rFonts w:ascii="宋体" w:hAnsi="宋体" w:cs="Arial" w:hint="eastAsia"/>
                <w:kern w:val="0"/>
                <w:sz w:val="18"/>
                <w:szCs w:val="18"/>
              </w:rPr>
              <w:br/>
              <w:t>2.墙体类型:实心砖墙厚240mm</w:t>
            </w:r>
            <w:r w:rsidRPr="00197D73">
              <w:rPr>
                <w:rFonts w:ascii="宋体" w:hAnsi="宋体" w:cs="Arial" w:hint="eastAsia"/>
                <w:kern w:val="0"/>
                <w:sz w:val="18"/>
                <w:szCs w:val="18"/>
              </w:rPr>
              <w:br/>
              <w:t>3.砂浆强度等级:M7.5水泥砂浆砌筑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3.51</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010401003002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M7.5水泥砂浆砌筑砌块墙</w:t>
            </w:r>
            <w:r w:rsidRPr="00197D73">
              <w:rPr>
                <w:rFonts w:ascii="宋体" w:hAnsi="宋体" w:cs="Arial" w:hint="eastAsia"/>
                <w:kern w:val="0"/>
                <w:sz w:val="18"/>
                <w:szCs w:val="18"/>
              </w:rPr>
              <w:br/>
              <w:t>1.砖品种、规格、强度等级:加气混凝土砌块砌筑</w:t>
            </w:r>
            <w:r w:rsidRPr="00197D73">
              <w:rPr>
                <w:rFonts w:ascii="宋体" w:hAnsi="宋体" w:cs="Arial" w:hint="eastAsia"/>
                <w:kern w:val="0"/>
                <w:sz w:val="18"/>
                <w:szCs w:val="18"/>
              </w:rPr>
              <w:br/>
              <w:t>2.墙体类型:200mm厚</w:t>
            </w:r>
            <w:r w:rsidRPr="00197D73">
              <w:rPr>
                <w:rFonts w:ascii="宋体" w:hAnsi="宋体" w:cs="Arial" w:hint="eastAsia"/>
                <w:kern w:val="0"/>
                <w:sz w:val="18"/>
                <w:szCs w:val="18"/>
              </w:rPr>
              <w:br/>
              <w:t>3.砂浆强度等级:M7.5水泥砂浆砌筑</w:t>
            </w:r>
            <w:r w:rsidRPr="00197D73">
              <w:rPr>
                <w:rFonts w:ascii="宋体" w:hAnsi="宋体" w:cs="Arial" w:hint="eastAsia"/>
                <w:kern w:val="0"/>
                <w:sz w:val="18"/>
                <w:szCs w:val="18"/>
              </w:rPr>
              <w:br/>
              <w:t>4.部位：卫生间等零星部位</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3.64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010401003003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M7.5水泥砂浆砌筑零星砖墙</w:t>
            </w:r>
            <w:r w:rsidRPr="00197D73">
              <w:rPr>
                <w:rFonts w:ascii="宋体" w:hAnsi="宋体" w:cs="Arial" w:hint="eastAsia"/>
                <w:kern w:val="0"/>
                <w:sz w:val="18"/>
                <w:szCs w:val="18"/>
              </w:rPr>
              <w:br/>
              <w:t>1.砖品种、规格、强度等级:MU10红砖砌筑</w:t>
            </w:r>
            <w:r w:rsidRPr="00197D73">
              <w:rPr>
                <w:rFonts w:ascii="宋体" w:hAnsi="宋体" w:cs="Arial" w:hint="eastAsia"/>
                <w:kern w:val="0"/>
                <w:sz w:val="18"/>
                <w:szCs w:val="18"/>
              </w:rPr>
              <w:br/>
              <w:t>2.墙体类型:240mm厚</w:t>
            </w:r>
            <w:r w:rsidRPr="00197D73">
              <w:rPr>
                <w:rFonts w:ascii="宋体" w:hAnsi="宋体" w:cs="Arial" w:hint="eastAsia"/>
                <w:kern w:val="0"/>
                <w:sz w:val="18"/>
                <w:szCs w:val="18"/>
              </w:rPr>
              <w:br/>
              <w:t>3.砂浆强度等级:M7.5水泥砂浆砌筑</w:t>
            </w:r>
            <w:r w:rsidRPr="00197D73">
              <w:rPr>
                <w:rFonts w:ascii="宋体" w:hAnsi="宋体" w:cs="Arial" w:hint="eastAsia"/>
                <w:kern w:val="0"/>
                <w:sz w:val="18"/>
                <w:szCs w:val="18"/>
              </w:rPr>
              <w:br/>
              <w:t>4.部位：卫生间蹲便台部位</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0.14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010904001001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卷材防水</w:t>
            </w:r>
            <w:r w:rsidRPr="00197D73">
              <w:rPr>
                <w:rFonts w:ascii="宋体" w:hAnsi="宋体" w:cs="Arial" w:hint="eastAsia"/>
                <w:kern w:val="0"/>
                <w:sz w:val="18"/>
                <w:szCs w:val="18"/>
              </w:rPr>
              <w:br/>
              <w:t>1.卷材品种:400克高分子防水两遍</w:t>
            </w:r>
            <w:r w:rsidRPr="00197D73">
              <w:rPr>
                <w:rFonts w:ascii="宋体" w:hAnsi="宋体" w:cs="Arial" w:hint="eastAsia"/>
                <w:kern w:val="0"/>
                <w:sz w:val="18"/>
                <w:szCs w:val="18"/>
              </w:rPr>
              <w:br/>
              <w:t>2.防水部位:卫生间</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22.46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010807001001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铝合金推拉窗</w:t>
            </w:r>
            <w:r w:rsidRPr="00197D73">
              <w:rPr>
                <w:rFonts w:ascii="宋体" w:hAnsi="宋体" w:cs="Arial" w:hint="eastAsia"/>
                <w:kern w:val="0"/>
                <w:sz w:val="18"/>
                <w:szCs w:val="18"/>
              </w:rPr>
              <w:br/>
              <w:t>1.铝合金推拉窗采购及安装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11.78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010805005001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全玻自由门</w:t>
            </w:r>
            <w:r w:rsidRPr="00197D73">
              <w:rPr>
                <w:rFonts w:ascii="宋体" w:hAnsi="宋体" w:cs="Arial" w:hint="eastAsia"/>
                <w:kern w:val="0"/>
                <w:sz w:val="18"/>
                <w:szCs w:val="18"/>
              </w:rPr>
              <w:br/>
              <w:t>1.含肯德基门采购及安装</w:t>
            </w:r>
            <w:r w:rsidRPr="00197D73">
              <w:rPr>
                <w:rFonts w:ascii="宋体" w:hAnsi="宋体" w:cs="Arial" w:hint="eastAsia"/>
                <w:kern w:val="0"/>
                <w:sz w:val="18"/>
                <w:szCs w:val="18"/>
              </w:rPr>
              <w:br/>
              <w:t>2.位置：一层东大门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3.96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010802004001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乙级防盗门</w:t>
            </w:r>
            <w:r w:rsidRPr="00197D73">
              <w:rPr>
                <w:rFonts w:ascii="宋体" w:hAnsi="宋体" w:cs="Arial" w:hint="eastAsia"/>
                <w:kern w:val="0"/>
                <w:sz w:val="18"/>
                <w:szCs w:val="18"/>
              </w:rPr>
              <w:br/>
              <w:t>1.含防盗门采购及安装</w:t>
            </w:r>
            <w:r w:rsidRPr="00197D73">
              <w:rPr>
                <w:rFonts w:ascii="宋体" w:hAnsi="宋体" w:cs="Arial" w:hint="eastAsia"/>
                <w:kern w:val="0"/>
                <w:sz w:val="18"/>
                <w:szCs w:val="18"/>
              </w:rPr>
              <w:br/>
              <w:t>2.尺寸：1000*2000mm</w:t>
            </w:r>
            <w:r w:rsidRPr="00197D73">
              <w:rPr>
                <w:rFonts w:ascii="宋体" w:hAnsi="宋体" w:cs="Arial" w:hint="eastAsia"/>
                <w:kern w:val="0"/>
                <w:sz w:val="18"/>
                <w:szCs w:val="18"/>
              </w:rPr>
              <w:br/>
              <w:t>2.位置：地下一层西门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樘</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010802001001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卫生间铝镁合金门（含门套及五金）</w:t>
            </w:r>
            <w:r w:rsidRPr="00197D73">
              <w:rPr>
                <w:rFonts w:ascii="宋体" w:hAnsi="宋体" w:cs="Arial" w:hint="eastAsia"/>
                <w:kern w:val="0"/>
                <w:sz w:val="18"/>
                <w:szCs w:val="18"/>
              </w:rPr>
              <w:br/>
              <w:t>1.尺寸:800*2000mm</w:t>
            </w:r>
            <w:r w:rsidRPr="00197D73">
              <w:rPr>
                <w:rFonts w:ascii="宋体" w:hAnsi="宋体" w:cs="Arial" w:hint="eastAsia"/>
                <w:kern w:val="0"/>
                <w:sz w:val="18"/>
                <w:szCs w:val="18"/>
              </w:rPr>
              <w:br/>
              <w:t>2.材质:铝镁合金门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樘</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010801001001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室内木门</w:t>
            </w:r>
            <w:r w:rsidRPr="00197D73">
              <w:rPr>
                <w:rFonts w:ascii="宋体" w:hAnsi="宋体" w:cs="Arial" w:hint="eastAsia"/>
                <w:kern w:val="0"/>
                <w:sz w:val="18"/>
                <w:szCs w:val="18"/>
              </w:rPr>
              <w:br/>
              <w:t>1.门的类型: 实木复合门及门套</w:t>
            </w:r>
            <w:r w:rsidRPr="00197D73">
              <w:rPr>
                <w:rFonts w:ascii="宋体" w:hAnsi="宋体" w:cs="Arial" w:hint="eastAsia"/>
                <w:kern w:val="0"/>
                <w:sz w:val="18"/>
                <w:szCs w:val="18"/>
              </w:rPr>
              <w:br/>
              <w:t>2.尺寸：800*200mm</w:t>
            </w:r>
            <w:r w:rsidRPr="00197D73">
              <w:rPr>
                <w:rFonts w:ascii="宋体" w:hAnsi="宋体" w:cs="Arial" w:hint="eastAsia"/>
                <w:kern w:val="0"/>
                <w:sz w:val="18"/>
                <w:szCs w:val="18"/>
              </w:rPr>
              <w:br/>
              <w:t>3.配件:含五金及锁具等</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樘</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地面铺设地板革</w:t>
            </w:r>
            <w:r w:rsidRPr="00197D73">
              <w:rPr>
                <w:rFonts w:ascii="宋体" w:hAnsi="宋体" w:cs="Arial" w:hint="eastAsia"/>
                <w:kern w:val="0"/>
                <w:sz w:val="18"/>
                <w:szCs w:val="18"/>
              </w:rPr>
              <w:br/>
              <w:t>1.含基层清理费</w:t>
            </w:r>
            <w:r w:rsidRPr="00197D73">
              <w:rPr>
                <w:rFonts w:ascii="宋体" w:hAnsi="宋体" w:cs="Arial" w:hint="eastAsia"/>
                <w:kern w:val="0"/>
                <w:sz w:val="18"/>
                <w:szCs w:val="18"/>
              </w:rPr>
              <w:br/>
              <w:t>2.含人工铺设地板革防潮层</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50.35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不锈钢栏杆拆除</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开荒保洁</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244.44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011701002001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砌筑脚手架</w:t>
            </w:r>
            <w:r w:rsidRPr="00197D73">
              <w:rPr>
                <w:rFonts w:ascii="宋体" w:hAnsi="宋体" w:cs="Arial" w:hint="eastAsia"/>
                <w:kern w:val="0"/>
                <w:sz w:val="18"/>
                <w:szCs w:val="18"/>
              </w:rPr>
              <w:br/>
              <w:t>1.搭设方式：投标人根据工程实际情况及规范自行确定</w:t>
            </w:r>
            <w:r w:rsidRPr="00197D73">
              <w:rPr>
                <w:rFonts w:ascii="宋体" w:hAnsi="宋体" w:cs="Arial" w:hint="eastAsia"/>
                <w:kern w:val="0"/>
                <w:sz w:val="18"/>
                <w:szCs w:val="18"/>
              </w:rPr>
              <w:br/>
              <w:t>2.搭设高度：综合考虑</w:t>
            </w:r>
            <w:r w:rsidRPr="00197D73">
              <w:rPr>
                <w:rFonts w:ascii="宋体" w:hAnsi="宋体" w:cs="Arial" w:hint="eastAsia"/>
                <w:kern w:val="0"/>
                <w:sz w:val="18"/>
                <w:szCs w:val="18"/>
              </w:rPr>
              <w:br/>
              <w:t>3.脚手架材质：投标人根据工程实际情况及规范自行确定</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21.60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011201001001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墙面一般抹灰</w:t>
            </w:r>
            <w:r w:rsidRPr="00197D73">
              <w:rPr>
                <w:rFonts w:ascii="宋体" w:hAnsi="宋体" w:cs="Arial" w:hint="eastAsia"/>
                <w:kern w:val="0"/>
                <w:sz w:val="18"/>
                <w:szCs w:val="18"/>
              </w:rPr>
              <w:br/>
              <w:t>1.墙体类型:砖墙</w:t>
            </w:r>
            <w:r w:rsidRPr="00197D73">
              <w:rPr>
                <w:rFonts w:ascii="宋体" w:hAnsi="宋体" w:cs="Arial" w:hint="eastAsia"/>
                <w:kern w:val="0"/>
                <w:sz w:val="18"/>
                <w:szCs w:val="18"/>
              </w:rPr>
              <w:br/>
              <w:t>2.厚度、砂浆配合比:20mm厚1:2.5水泥砂浆抹面</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3.含砂过筛费</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39.58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011201001002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墙面一般抹灰</w:t>
            </w:r>
            <w:r w:rsidRPr="00197D73">
              <w:rPr>
                <w:rFonts w:ascii="宋体" w:hAnsi="宋体" w:cs="Arial" w:hint="eastAsia"/>
                <w:kern w:val="0"/>
                <w:sz w:val="18"/>
                <w:szCs w:val="18"/>
              </w:rPr>
              <w:br/>
              <w:t>1.墙体类型:砌块墙</w:t>
            </w:r>
            <w:r w:rsidRPr="00197D73">
              <w:rPr>
                <w:rFonts w:ascii="宋体" w:hAnsi="宋体" w:cs="Arial" w:hint="eastAsia"/>
                <w:kern w:val="0"/>
                <w:sz w:val="18"/>
                <w:szCs w:val="18"/>
              </w:rPr>
              <w:br/>
              <w:t>2.厚度、砂浆配合比:20mm厚1:2.5水泥砂浆抹面</w:t>
            </w:r>
            <w:r w:rsidRPr="00197D73">
              <w:rPr>
                <w:rFonts w:ascii="宋体" w:hAnsi="宋体" w:cs="Arial" w:hint="eastAsia"/>
                <w:kern w:val="0"/>
                <w:sz w:val="18"/>
                <w:szCs w:val="18"/>
              </w:rPr>
              <w:br/>
              <w:t>3.含砂过筛费</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31.61</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011201001003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零星抹灰</w:t>
            </w:r>
            <w:r w:rsidRPr="00197D73">
              <w:rPr>
                <w:rFonts w:ascii="宋体" w:hAnsi="宋体" w:cs="Arial" w:hint="eastAsia"/>
                <w:kern w:val="0"/>
                <w:sz w:val="18"/>
                <w:szCs w:val="18"/>
              </w:rPr>
              <w:br/>
              <w:t>1.墙体类型:砌块墙</w:t>
            </w:r>
            <w:r w:rsidRPr="00197D73">
              <w:rPr>
                <w:rFonts w:ascii="宋体" w:hAnsi="宋体" w:cs="Arial" w:hint="eastAsia"/>
                <w:kern w:val="0"/>
                <w:sz w:val="18"/>
                <w:szCs w:val="18"/>
              </w:rPr>
              <w:br/>
              <w:t>2.厚度、砂浆配合比:20mm厚1:2.5水泥砂浆抹面</w:t>
            </w:r>
            <w:r w:rsidRPr="00197D73">
              <w:rPr>
                <w:rFonts w:ascii="宋体" w:hAnsi="宋体" w:cs="Arial" w:hint="eastAsia"/>
                <w:kern w:val="0"/>
                <w:sz w:val="18"/>
                <w:szCs w:val="18"/>
              </w:rPr>
              <w:br/>
              <w:t>3.含砂过筛费</w:t>
            </w:r>
            <w:r w:rsidRPr="00197D73">
              <w:rPr>
                <w:rFonts w:ascii="宋体" w:hAnsi="宋体" w:cs="Arial" w:hint="eastAsia"/>
                <w:kern w:val="0"/>
                <w:sz w:val="18"/>
                <w:szCs w:val="18"/>
              </w:rPr>
              <w:br/>
              <w:t>4.位置：门窗口及负一层卫生间新增隔墙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6.35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011101006001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水砂浆找平层</w:t>
            </w:r>
            <w:r w:rsidRPr="00197D73">
              <w:rPr>
                <w:rFonts w:ascii="宋体" w:hAnsi="宋体" w:cs="Arial" w:hint="eastAsia"/>
                <w:kern w:val="0"/>
                <w:sz w:val="18"/>
                <w:szCs w:val="18"/>
              </w:rPr>
              <w:br/>
              <w:t>1.找平层厚度、砂浆配合比:30mm厚1：2.5砂浆</w:t>
            </w:r>
            <w:r w:rsidRPr="00197D73">
              <w:rPr>
                <w:rFonts w:ascii="宋体" w:hAnsi="宋体" w:cs="Arial" w:hint="eastAsia"/>
                <w:kern w:val="0"/>
                <w:sz w:val="18"/>
                <w:szCs w:val="18"/>
              </w:rPr>
              <w:br/>
              <w:t>2.部位:卫生间防水下</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15.10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011102003001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块料楼地面</w:t>
            </w:r>
            <w:r w:rsidRPr="00197D73">
              <w:rPr>
                <w:rFonts w:ascii="宋体" w:hAnsi="宋体" w:cs="Arial" w:hint="eastAsia"/>
                <w:kern w:val="0"/>
                <w:sz w:val="18"/>
                <w:szCs w:val="18"/>
              </w:rPr>
              <w:br/>
              <w:t>1.面层形式、材料种类、规格:800*800mm瓷砖</w:t>
            </w:r>
            <w:r w:rsidRPr="00197D73">
              <w:rPr>
                <w:rFonts w:ascii="宋体" w:hAnsi="宋体" w:cs="Arial" w:hint="eastAsia"/>
                <w:kern w:val="0"/>
                <w:sz w:val="18"/>
                <w:szCs w:val="18"/>
              </w:rPr>
              <w:br/>
              <w:t>块料楼地面</w:t>
            </w:r>
            <w:r w:rsidRPr="00197D73">
              <w:rPr>
                <w:rFonts w:ascii="宋体" w:hAnsi="宋体" w:cs="Arial" w:hint="eastAsia"/>
                <w:kern w:val="0"/>
                <w:sz w:val="18"/>
                <w:szCs w:val="18"/>
              </w:rPr>
              <w:br/>
              <w:t>2.结合层材料种类：35mm厚1：3干硬性水泥砂浆 、素水泥砂浆粘贴层</w:t>
            </w:r>
            <w:r w:rsidRPr="00197D73">
              <w:rPr>
                <w:rFonts w:ascii="宋体" w:hAnsi="宋体" w:cs="Arial" w:hint="eastAsia"/>
                <w:kern w:val="0"/>
                <w:sz w:val="18"/>
                <w:szCs w:val="18"/>
              </w:rPr>
              <w:br/>
              <w:t>3.其他：切割费等综合考虑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176.14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011102003002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块料楼地面</w:t>
            </w:r>
            <w:r w:rsidRPr="00197D73">
              <w:rPr>
                <w:rFonts w:ascii="宋体" w:hAnsi="宋体" w:cs="Arial" w:hint="eastAsia"/>
                <w:kern w:val="0"/>
                <w:sz w:val="18"/>
                <w:szCs w:val="18"/>
              </w:rPr>
              <w:br/>
              <w:t>1.面层形式、材料种类、规格:400*400mm防滑地板砖楼地面</w:t>
            </w:r>
            <w:r w:rsidRPr="00197D73">
              <w:rPr>
                <w:rFonts w:ascii="宋体" w:hAnsi="宋体" w:cs="Arial" w:hint="eastAsia"/>
                <w:kern w:val="0"/>
                <w:sz w:val="18"/>
                <w:szCs w:val="18"/>
              </w:rPr>
              <w:br/>
              <w:t>2.结合层材料种类：20mm厚1：3干硬性水泥砂浆 、素水泥砂浆粘贴层</w:t>
            </w:r>
            <w:r w:rsidRPr="00197D73">
              <w:rPr>
                <w:rFonts w:ascii="宋体" w:hAnsi="宋体" w:cs="Arial" w:hint="eastAsia"/>
                <w:kern w:val="0"/>
                <w:sz w:val="18"/>
                <w:szCs w:val="18"/>
              </w:rPr>
              <w:br/>
              <w:t>3.其他：切割费等综合考虑，</w:t>
            </w:r>
            <w:r w:rsidRPr="00197D73">
              <w:rPr>
                <w:rFonts w:ascii="宋体" w:hAnsi="宋体" w:cs="Arial" w:hint="eastAsia"/>
                <w:kern w:val="0"/>
                <w:sz w:val="18"/>
                <w:szCs w:val="18"/>
              </w:rPr>
              <w:br/>
              <w:t>4.部位：卫生间地面</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16.83</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011105006001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铝合金踢脚线</w:t>
            </w:r>
            <w:r w:rsidRPr="00197D73">
              <w:rPr>
                <w:rFonts w:ascii="宋体" w:hAnsi="宋体" w:cs="Arial" w:hint="eastAsia"/>
                <w:kern w:val="0"/>
                <w:sz w:val="18"/>
                <w:szCs w:val="18"/>
              </w:rPr>
              <w:br/>
              <w:t>1.面层材料规格种类：铝合金踢脚线</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2.含踢脚线的采购安装及辅材费用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134.90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24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010809004001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花岗岩窗台板</w:t>
            </w:r>
            <w:r w:rsidRPr="00197D73">
              <w:rPr>
                <w:rFonts w:ascii="宋体" w:hAnsi="宋体" w:cs="Arial" w:hint="eastAsia"/>
                <w:kern w:val="0"/>
                <w:sz w:val="18"/>
                <w:szCs w:val="18"/>
              </w:rPr>
              <w:br/>
              <w:t>1.面层材料种类规格:2cm厚花岗岩窗台板</w:t>
            </w:r>
            <w:r w:rsidRPr="00197D73">
              <w:rPr>
                <w:rFonts w:ascii="宋体" w:hAnsi="宋体" w:cs="Arial" w:hint="eastAsia"/>
                <w:kern w:val="0"/>
                <w:sz w:val="18"/>
                <w:szCs w:val="18"/>
              </w:rPr>
              <w:br/>
              <w:t>2.结合层材料种类:30mm厚1:3水泥砂浆 、素水泥砂浆粘贴层</w:t>
            </w:r>
            <w:r w:rsidRPr="00197D73">
              <w:rPr>
                <w:rFonts w:ascii="宋体" w:hAnsi="宋体" w:cs="Arial" w:hint="eastAsia"/>
                <w:kern w:val="0"/>
                <w:sz w:val="18"/>
                <w:szCs w:val="18"/>
              </w:rPr>
              <w:br/>
              <w:t>3.其他:磨边倒角等综合考虑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2.66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011204003001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块料墙面</w:t>
            </w:r>
            <w:r w:rsidRPr="00197D73">
              <w:rPr>
                <w:rFonts w:ascii="宋体" w:hAnsi="宋体" w:cs="Arial" w:hint="eastAsia"/>
                <w:kern w:val="0"/>
                <w:sz w:val="18"/>
                <w:szCs w:val="18"/>
              </w:rPr>
              <w:br/>
              <w:t>1.墙体类型:砖墙</w:t>
            </w:r>
            <w:r w:rsidRPr="00197D73">
              <w:rPr>
                <w:rFonts w:ascii="宋体" w:hAnsi="宋体" w:cs="Arial" w:hint="eastAsia"/>
                <w:kern w:val="0"/>
                <w:sz w:val="18"/>
                <w:szCs w:val="18"/>
              </w:rPr>
              <w:br/>
              <w:t>2.面层材料品种、规格:800*400墙砖</w:t>
            </w:r>
            <w:r w:rsidRPr="00197D73">
              <w:rPr>
                <w:rFonts w:ascii="宋体" w:hAnsi="宋体" w:cs="Arial" w:hint="eastAsia"/>
                <w:kern w:val="0"/>
                <w:sz w:val="18"/>
                <w:szCs w:val="18"/>
              </w:rPr>
              <w:br/>
              <w:t>3.粘结材料配比：1:2.5水泥砂浆粘贴</w:t>
            </w:r>
            <w:r w:rsidRPr="00197D73">
              <w:rPr>
                <w:rFonts w:ascii="宋体" w:hAnsi="宋体" w:cs="Arial" w:hint="eastAsia"/>
                <w:kern w:val="0"/>
                <w:sz w:val="18"/>
                <w:szCs w:val="18"/>
              </w:rPr>
              <w:br/>
              <w:t>4.瓷砖切割等费用包含在内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95.86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011207001001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墙面单面石膏板</w:t>
            </w:r>
            <w:r w:rsidRPr="00197D73">
              <w:rPr>
                <w:rFonts w:ascii="宋体" w:hAnsi="宋体" w:cs="Arial" w:hint="eastAsia"/>
                <w:kern w:val="0"/>
                <w:sz w:val="18"/>
                <w:szCs w:val="18"/>
              </w:rPr>
              <w:br/>
              <w:t>1.龙骨材料种类、规格、中距:轻钢龙骨</w:t>
            </w:r>
            <w:r w:rsidRPr="00197D73">
              <w:rPr>
                <w:rFonts w:ascii="宋体" w:hAnsi="宋体" w:cs="Arial" w:hint="eastAsia"/>
                <w:kern w:val="0"/>
                <w:sz w:val="18"/>
                <w:szCs w:val="18"/>
              </w:rPr>
              <w:br/>
              <w:t>2.面层材料品种:单面高强加筋石膏板</w:t>
            </w:r>
            <w:r w:rsidRPr="00197D73">
              <w:rPr>
                <w:rFonts w:ascii="宋体" w:hAnsi="宋体" w:cs="Arial" w:hint="eastAsia"/>
                <w:kern w:val="0"/>
                <w:sz w:val="18"/>
                <w:szCs w:val="18"/>
              </w:rPr>
              <w:br/>
              <w:t>3.包下水管部位</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5.88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011207001002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墙面双面石膏板</w:t>
            </w:r>
            <w:r w:rsidRPr="00197D73">
              <w:rPr>
                <w:rFonts w:ascii="宋体" w:hAnsi="宋体" w:cs="Arial" w:hint="eastAsia"/>
                <w:kern w:val="0"/>
                <w:sz w:val="18"/>
                <w:szCs w:val="18"/>
              </w:rPr>
              <w:br/>
              <w:t>1.龙骨材料种类、规格、中距:轻钢龙骨</w:t>
            </w:r>
            <w:r w:rsidRPr="00197D73">
              <w:rPr>
                <w:rFonts w:ascii="宋体" w:hAnsi="宋体" w:cs="Arial" w:hint="eastAsia"/>
                <w:kern w:val="0"/>
                <w:sz w:val="18"/>
                <w:szCs w:val="18"/>
              </w:rPr>
              <w:br/>
              <w:t>2.面层材料品种:高强双面加筋石膏板</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30.72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011302001001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天棚吊顶</w:t>
            </w:r>
            <w:r w:rsidRPr="00197D73">
              <w:rPr>
                <w:rFonts w:ascii="宋体" w:hAnsi="宋体" w:cs="Arial" w:hint="eastAsia"/>
                <w:kern w:val="0"/>
                <w:sz w:val="18"/>
                <w:szCs w:val="18"/>
              </w:rPr>
              <w:br/>
              <w:t>1.龙骨材料种类:轻钢龙骨，间距综合考虑</w:t>
            </w:r>
            <w:r w:rsidRPr="00197D73">
              <w:rPr>
                <w:rFonts w:ascii="宋体" w:hAnsi="宋体" w:cs="Arial" w:hint="eastAsia"/>
                <w:kern w:val="0"/>
                <w:sz w:val="18"/>
                <w:szCs w:val="18"/>
              </w:rPr>
              <w:br/>
              <w:t>2.面层材料种类:铝制蜂窝板</w:t>
            </w:r>
            <w:r w:rsidRPr="00197D73">
              <w:rPr>
                <w:rFonts w:ascii="宋体" w:hAnsi="宋体" w:cs="Arial" w:hint="eastAsia"/>
                <w:kern w:val="0"/>
                <w:sz w:val="18"/>
                <w:szCs w:val="18"/>
              </w:rPr>
              <w:br/>
              <w:t>3.其他：检修口及加固等综合考虑</w:t>
            </w:r>
            <w:r w:rsidRPr="00197D73">
              <w:rPr>
                <w:rFonts w:ascii="宋体" w:hAnsi="宋体" w:cs="Arial" w:hint="eastAsia"/>
                <w:kern w:val="0"/>
                <w:sz w:val="18"/>
                <w:szCs w:val="18"/>
              </w:rPr>
              <w:br/>
              <w:t>4.位置：一层办公室</w:t>
            </w:r>
            <w:r w:rsidRPr="00197D73">
              <w:rPr>
                <w:rFonts w:ascii="宋体" w:hAnsi="宋体" w:cs="Arial" w:hint="eastAsia"/>
                <w:kern w:val="0"/>
                <w:sz w:val="18"/>
                <w:szCs w:val="18"/>
              </w:rPr>
              <w:br/>
              <w:t>4.计算规则:工程量按水平投影面积计算</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152.24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011407001001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墙面刮防水腻子喷刷防水乳胶漆</w:t>
            </w:r>
            <w:r w:rsidRPr="00197D73">
              <w:rPr>
                <w:rFonts w:ascii="宋体" w:hAnsi="宋体" w:cs="Arial" w:hint="eastAsia"/>
                <w:kern w:val="0"/>
                <w:sz w:val="18"/>
                <w:szCs w:val="18"/>
              </w:rPr>
              <w:br/>
              <w:t>1.基层类型:</w:t>
            </w:r>
            <w:r w:rsidRPr="00197D73">
              <w:rPr>
                <w:rFonts w:ascii="宋体" w:hAnsi="宋体" w:cs="Arial" w:hint="eastAsia"/>
                <w:kern w:val="0"/>
                <w:sz w:val="18"/>
                <w:szCs w:val="18"/>
              </w:rPr>
              <w:br/>
              <w:t>2.喷刷涂料部位:</w:t>
            </w:r>
            <w:r w:rsidRPr="00197D73">
              <w:rPr>
                <w:rFonts w:ascii="宋体" w:hAnsi="宋体" w:cs="Arial" w:hint="eastAsia"/>
                <w:kern w:val="0"/>
                <w:sz w:val="18"/>
                <w:szCs w:val="18"/>
              </w:rPr>
              <w:br/>
              <w:t>3.腻子种类:2遍防水腻子</w:t>
            </w:r>
            <w:r w:rsidRPr="00197D73">
              <w:rPr>
                <w:rFonts w:ascii="宋体" w:hAnsi="宋体" w:cs="Arial" w:hint="eastAsia"/>
                <w:kern w:val="0"/>
                <w:sz w:val="18"/>
                <w:szCs w:val="18"/>
              </w:rPr>
              <w:br/>
              <w:t>4.涂料品种、喷刷遍数:2遍防水乳胶漆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115.47</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011407001002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墙面刮腻子喷刷乳胶漆</w:t>
            </w:r>
            <w:r w:rsidRPr="00197D73">
              <w:rPr>
                <w:rFonts w:ascii="宋体" w:hAnsi="宋体" w:cs="Arial" w:hint="eastAsia"/>
                <w:kern w:val="0"/>
                <w:sz w:val="18"/>
                <w:szCs w:val="18"/>
              </w:rPr>
              <w:br/>
              <w:t>1.基层类型:</w:t>
            </w:r>
            <w:r w:rsidRPr="00197D73">
              <w:rPr>
                <w:rFonts w:ascii="宋体" w:hAnsi="宋体" w:cs="Arial" w:hint="eastAsia"/>
                <w:kern w:val="0"/>
                <w:sz w:val="18"/>
                <w:szCs w:val="18"/>
              </w:rPr>
              <w:br/>
              <w:t>2.喷刷涂料部位:</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3.腻子种类:2遍普通腻子</w:t>
            </w:r>
            <w:r w:rsidRPr="00197D73">
              <w:rPr>
                <w:rFonts w:ascii="宋体" w:hAnsi="宋体" w:cs="Arial" w:hint="eastAsia"/>
                <w:kern w:val="0"/>
                <w:sz w:val="18"/>
                <w:szCs w:val="18"/>
              </w:rPr>
              <w:br/>
              <w:t>4.涂料品种、喷刷遍数:2遍乳胶漆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389.52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31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011407002001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天棚刮腻子喷刷乳胶漆</w:t>
            </w:r>
            <w:r w:rsidRPr="00197D73">
              <w:rPr>
                <w:rFonts w:ascii="宋体" w:hAnsi="宋体" w:cs="Arial" w:hint="eastAsia"/>
                <w:kern w:val="0"/>
                <w:sz w:val="18"/>
                <w:szCs w:val="18"/>
              </w:rPr>
              <w:br/>
              <w:t>1.基层类型:</w:t>
            </w:r>
            <w:r w:rsidRPr="00197D73">
              <w:rPr>
                <w:rFonts w:ascii="宋体" w:hAnsi="宋体" w:cs="Arial" w:hint="eastAsia"/>
                <w:kern w:val="0"/>
                <w:sz w:val="18"/>
                <w:szCs w:val="18"/>
              </w:rPr>
              <w:br/>
              <w:t>2.喷刷涂料部位:</w:t>
            </w:r>
            <w:r w:rsidRPr="00197D73">
              <w:rPr>
                <w:rFonts w:ascii="宋体" w:hAnsi="宋体" w:cs="Arial" w:hint="eastAsia"/>
                <w:kern w:val="0"/>
                <w:sz w:val="18"/>
                <w:szCs w:val="18"/>
              </w:rPr>
              <w:br/>
              <w:t>3.腻子种类:2遍普通腻子</w:t>
            </w:r>
            <w:r w:rsidRPr="00197D73">
              <w:rPr>
                <w:rFonts w:ascii="宋体" w:hAnsi="宋体" w:cs="Arial" w:hint="eastAsia"/>
                <w:kern w:val="0"/>
                <w:sz w:val="18"/>
                <w:szCs w:val="18"/>
              </w:rPr>
              <w:br/>
              <w:t>4.涂料品种、喷刷遍数:2遍乳胶漆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59.25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011505001001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办公室洗漱柜</w:t>
            </w:r>
            <w:r w:rsidRPr="00197D73">
              <w:rPr>
                <w:rFonts w:ascii="宋体" w:hAnsi="宋体" w:cs="Arial" w:hint="eastAsia"/>
                <w:kern w:val="0"/>
                <w:sz w:val="18"/>
                <w:szCs w:val="18"/>
              </w:rPr>
              <w:br/>
              <w:t>1规格.尺寸：立式800mm宽转木纹不锈钢洗漱柜</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011505001002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卫生间洗漱柜</w:t>
            </w:r>
            <w:r w:rsidRPr="00197D73">
              <w:rPr>
                <w:rFonts w:ascii="宋体" w:hAnsi="宋体" w:cs="Arial" w:hint="eastAsia"/>
                <w:kern w:val="0"/>
                <w:sz w:val="18"/>
                <w:szCs w:val="18"/>
              </w:rPr>
              <w:br/>
              <w:t>1规格.尺寸：800mm宽不锈钢转木纹洗漱柜，含上部置物柜</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010810004001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铝合金窗帘盒</w:t>
            </w:r>
            <w:r w:rsidRPr="00197D73">
              <w:rPr>
                <w:rFonts w:ascii="宋体" w:hAnsi="宋体" w:cs="Arial" w:hint="eastAsia"/>
                <w:kern w:val="0"/>
                <w:sz w:val="18"/>
                <w:szCs w:val="18"/>
              </w:rPr>
              <w:br/>
              <w:t>1.15cm宽成品窗帘盒</w:t>
            </w:r>
            <w:r w:rsidRPr="00197D73">
              <w:rPr>
                <w:rFonts w:ascii="宋体" w:hAnsi="宋体" w:cs="Arial" w:hint="eastAsia"/>
                <w:kern w:val="0"/>
                <w:sz w:val="18"/>
                <w:szCs w:val="18"/>
              </w:rPr>
              <w:br/>
              <w:t>2.含轨道</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6.30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010810001001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窗帘</w:t>
            </w:r>
            <w:r w:rsidRPr="00197D73">
              <w:rPr>
                <w:rFonts w:ascii="宋体" w:hAnsi="宋体" w:cs="Arial" w:hint="eastAsia"/>
                <w:kern w:val="0"/>
                <w:sz w:val="18"/>
                <w:szCs w:val="18"/>
              </w:rPr>
              <w:br/>
              <w:t>1.蓝色卷帘窗帘</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38.88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瓷砖倒角</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21.20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瓷砖美缝</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788.88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01B009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厨房橱柜</w:t>
            </w:r>
            <w:r w:rsidRPr="00197D73">
              <w:rPr>
                <w:rFonts w:ascii="宋体" w:hAnsi="宋体" w:cs="Arial" w:hint="eastAsia"/>
                <w:kern w:val="0"/>
                <w:sz w:val="18"/>
                <w:szCs w:val="18"/>
              </w:rPr>
              <w:br/>
              <w:t>1.石英石台面</w:t>
            </w:r>
            <w:r w:rsidRPr="00197D73">
              <w:rPr>
                <w:rFonts w:ascii="宋体" w:hAnsi="宋体" w:cs="Arial" w:hint="eastAsia"/>
                <w:kern w:val="0"/>
                <w:sz w:val="18"/>
                <w:szCs w:val="18"/>
              </w:rPr>
              <w:br/>
              <w:t>2.ENF环保生态颗粒板</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39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卫生间包管道</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3.60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厨房洗菜盆</w:t>
            </w:r>
            <w:r w:rsidRPr="00197D73">
              <w:rPr>
                <w:rFonts w:ascii="宋体" w:hAnsi="宋体" w:cs="Arial" w:hint="eastAsia"/>
                <w:kern w:val="0"/>
                <w:sz w:val="18"/>
                <w:szCs w:val="18"/>
              </w:rPr>
              <w:br/>
              <w:t>1.680*450mm304不锈钢一体盆</w:t>
            </w:r>
            <w:r w:rsidRPr="00197D73">
              <w:rPr>
                <w:rFonts w:ascii="宋体" w:hAnsi="宋体" w:cs="Arial" w:hint="eastAsia"/>
                <w:kern w:val="0"/>
                <w:sz w:val="18"/>
                <w:szCs w:val="18"/>
              </w:rPr>
              <w:br/>
              <w:t>2.含滤水盆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铝合金阳角条</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13.40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断路器拆除</w:t>
            </w:r>
            <w:r w:rsidRPr="00197D73">
              <w:rPr>
                <w:rFonts w:ascii="宋体" w:hAnsi="宋体" w:cs="Arial" w:hint="eastAsia"/>
                <w:kern w:val="0"/>
                <w:sz w:val="18"/>
                <w:szCs w:val="18"/>
              </w:rPr>
              <w:br/>
              <w:t>1.拆除高度:1.5m</w:t>
            </w:r>
            <w:r w:rsidRPr="00197D73">
              <w:rPr>
                <w:rFonts w:ascii="宋体" w:hAnsi="宋体" w:cs="Arial" w:hint="eastAsia"/>
                <w:kern w:val="0"/>
                <w:sz w:val="18"/>
                <w:szCs w:val="18"/>
              </w:rPr>
              <w:br/>
              <w:t>2.位置:箱内</w:t>
            </w:r>
            <w:r w:rsidRPr="00197D73">
              <w:rPr>
                <w:rFonts w:ascii="宋体" w:hAnsi="宋体" w:cs="Arial" w:hint="eastAsia"/>
                <w:kern w:val="0"/>
                <w:sz w:val="18"/>
                <w:szCs w:val="18"/>
              </w:rPr>
              <w:br/>
              <w:t>3.型号规格：2P、63A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43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开关插座拆除</w:t>
            </w:r>
            <w:r w:rsidRPr="00197D73">
              <w:rPr>
                <w:rFonts w:ascii="宋体" w:hAnsi="宋体" w:cs="Arial" w:hint="eastAsia"/>
                <w:kern w:val="0"/>
                <w:sz w:val="18"/>
                <w:szCs w:val="18"/>
              </w:rPr>
              <w:br/>
              <w:t>1.安装方式：暗装</w:t>
            </w:r>
            <w:r w:rsidRPr="00197D73">
              <w:rPr>
                <w:rFonts w:ascii="宋体" w:hAnsi="宋体" w:cs="Arial" w:hint="eastAsia"/>
                <w:kern w:val="0"/>
                <w:sz w:val="18"/>
                <w:szCs w:val="18"/>
              </w:rPr>
              <w:br/>
              <w:t>2.包含开关及强弱电插座、空白面板</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011613001001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灯具拆除</w:t>
            </w:r>
            <w:r w:rsidRPr="00197D73">
              <w:rPr>
                <w:rFonts w:ascii="宋体" w:hAnsi="宋体" w:cs="Arial" w:hint="eastAsia"/>
                <w:kern w:val="0"/>
                <w:sz w:val="18"/>
                <w:szCs w:val="18"/>
              </w:rPr>
              <w:br/>
              <w:t>1.灯具种类:半圆球吸顶灯、座灯口综合考虑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1.管道种类、材质:采暖、镀锌钢管</w:t>
            </w:r>
            <w:r w:rsidRPr="00197D73">
              <w:rPr>
                <w:rFonts w:ascii="宋体" w:hAnsi="宋体" w:cs="Arial" w:hint="eastAsia"/>
                <w:kern w:val="0"/>
                <w:sz w:val="18"/>
                <w:szCs w:val="18"/>
              </w:rPr>
              <w:br/>
              <w:t>2.规格：DN32</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19.20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1.管道种类、材质:采暖、镀锌钢管</w:t>
            </w:r>
            <w:r w:rsidRPr="00197D73">
              <w:rPr>
                <w:rFonts w:ascii="宋体" w:hAnsi="宋体" w:cs="Arial" w:hint="eastAsia"/>
                <w:kern w:val="0"/>
                <w:sz w:val="18"/>
                <w:szCs w:val="18"/>
              </w:rPr>
              <w:br/>
              <w:t>2.规格：DN25、DN20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58.40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一般钢套管拆除</w:t>
            </w:r>
            <w:r w:rsidRPr="00197D73">
              <w:rPr>
                <w:rFonts w:ascii="宋体" w:hAnsi="宋体" w:cs="Arial" w:hint="eastAsia"/>
                <w:kern w:val="0"/>
                <w:sz w:val="18"/>
                <w:szCs w:val="18"/>
              </w:rPr>
              <w:br/>
              <w:t>1.介质管管径：≤DN32</w:t>
            </w:r>
            <w:r w:rsidRPr="00197D73">
              <w:rPr>
                <w:rFonts w:ascii="宋体" w:hAnsi="宋体" w:cs="Arial" w:hint="eastAsia"/>
                <w:kern w:val="0"/>
                <w:sz w:val="18"/>
                <w:szCs w:val="18"/>
              </w:rPr>
              <w:br/>
              <w:t>2.包含内容：套管拆除、堵洞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011611005001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散热器拆除</w:t>
            </w:r>
            <w:r w:rsidRPr="00197D73">
              <w:rPr>
                <w:rFonts w:ascii="宋体" w:hAnsi="宋体" w:cs="Arial" w:hint="eastAsia"/>
                <w:kern w:val="0"/>
                <w:sz w:val="18"/>
                <w:szCs w:val="18"/>
              </w:rPr>
              <w:br/>
              <w:t>1.名称:铝串片散热器</w:t>
            </w:r>
            <w:r w:rsidRPr="00197D73">
              <w:rPr>
                <w:rFonts w:ascii="宋体" w:hAnsi="宋体" w:cs="Arial" w:hint="eastAsia"/>
                <w:kern w:val="0"/>
                <w:sz w:val="18"/>
                <w:szCs w:val="18"/>
              </w:rPr>
              <w:br/>
              <w:t>2.规格尺寸:300mm高</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组</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49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阀门拆除</w:t>
            </w:r>
            <w:r w:rsidRPr="00197D73">
              <w:rPr>
                <w:rFonts w:ascii="宋体" w:hAnsi="宋体" w:cs="Arial" w:hint="eastAsia"/>
                <w:kern w:val="0"/>
                <w:sz w:val="18"/>
                <w:szCs w:val="18"/>
              </w:rPr>
              <w:br/>
              <w:t>1.规格：≤DN25铜球阀</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阀门拆除</w:t>
            </w:r>
            <w:r w:rsidRPr="00197D73">
              <w:rPr>
                <w:rFonts w:ascii="宋体" w:hAnsi="宋体" w:cs="Arial" w:hint="eastAsia"/>
                <w:kern w:val="0"/>
                <w:sz w:val="18"/>
                <w:szCs w:val="18"/>
              </w:rPr>
              <w:br/>
              <w:t>1.规格：≥DN32铜球阀、≤DN50铜球阀</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1.管道种类、材质:自来水、PPR管</w:t>
            </w:r>
            <w:r w:rsidRPr="00197D73">
              <w:rPr>
                <w:rFonts w:ascii="宋体" w:hAnsi="宋体" w:cs="Arial" w:hint="eastAsia"/>
                <w:kern w:val="0"/>
                <w:sz w:val="18"/>
                <w:szCs w:val="18"/>
              </w:rPr>
              <w:br/>
              <w:t>2.规格：≤De25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4.44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1.管道种类、材质:污水、PVC管</w:t>
            </w:r>
            <w:r w:rsidRPr="00197D73">
              <w:rPr>
                <w:rFonts w:ascii="宋体" w:hAnsi="宋体" w:cs="Arial" w:hint="eastAsia"/>
                <w:kern w:val="0"/>
                <w:sz w:val="18"/>
                <w:szCs w:val="18"/>
              </w:rPr>
              <w:br/>
              <w:t>2.规格：∮110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1.管道种类、材质:污水、PVC管</w:t>
            </w:r>
            <w:r w:rsidRPr="00197D73">
              <w:rPr>
                <w:rFonts w:ascii="宋体" w:hAnsi="宋体" w:cs="Arial" w:hint="eastAsia"/>
                <w:kern w:val="0"/>
                <w:sz w:val="18"/>
                <w:szCs w:val="18"/>
              </w:rPr>
              <w:br/>
              <w:t>2.规格：∮75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1.管道种类、材质:污水、PVC管</w:t>
            </w:r>
            <w:r w:rsidRPr="00197D73">
              <w:rPr>
                <w:rFonts w:ascii="宋体" w:hAnsi="宋体" w:cs="Arial" w:hint="eastAsia"/>
                <w:kern w:val="0"/>
                <w:sz w:val="18"/>
                <w:szCs w:val="18"/>
              </w:rPr>
              <w:br/>
              <w:t>2.规格：∮50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0.92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55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卫生洁具拆除</w:t>
            </w:r>
            <w:r w:rsidRPr="00197D73">
              <w:rPr>
                <w:rFonts w:ascii="宋体" w:hAnsi="宋体" w:cs="Arial" w:hint="eastAsia"/>
                <w:kern w:val="0"/>
                <w:sz w:val="18"/>
                <w:szCs w:val="18"/>
              </w:rPr>
              <w:br/>
              <w:t>1.洁具种类:地漏、地面扫除口</w:t>
            </w:r>
            <w:r w:rsidRPr="00197D73">
              <w:rPr>
                <w:rFonts w:ascii="宋体" w:hAnsi="宋体" w:cs="Arial" w:hint="eastAsia"/>
                <w:kern w:val="0"/>
                <w:sz w:val="18"/>
                <w:szCs w:val="18"/>
              </w:rPr>
              <w:br/>
              <w:t>2.规格：DN100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011602001001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混凝土构件拆除</w:t>
            </w:r>
            <w:r w:rsidRPr="00197D73">
              <w:rPr>
                <w:rFonts w:ascii="宋体" w:hAnsi="宋体" w:cs="Arial" w:hint="eastAsia"/>
                <w:kern w:val="0"/>
                <w:sz w:val="18"/>
                <w:szCs w:val="18"/>
              </w:rPr>
              <w:br/>
              <w:t>1.构件名称:素混凝土管道沟</w:t>
            </w:r>
            <w:r w:rsidRPr="00197D73">
              <w:rPr>
                <w:rFonts w:ascii="宋体" w:hAnsi="宋体" w:cs="Arial" w:hint="eastAsia"/>
                <w:kern w:val="0"/>
                <w:sz w:val="18"/>
                <w:szCs w:val="18"/>
              </w:rPr>
              <w:br/>
              <w:t>2.拆除构件的厚度或规格尺寸:综合考虑</w:t>
            </w:r>
            <w:r w:rsidRPr="00197D73">
              <w:rPr>
                <w:rFonts w:ascii="宋体" w:hAnsi="宋体" w:cs="Arial" w:hint="eastAsia"/>
                <w:kern w:val="0"/>
                <w:sz w:val="18"/>
                <w:szCs w:val="18"/>
              </w:rPr>
              <w:br/>
              <w:t>3.包含人工破除、场地清理、装袋费用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0.28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030404019001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控制开关</w:t>
            </w:r>
            <w:r w:rsidRPr="00197D73">
              <w:rPr>
                <w:rFonts w:ascii="宋体" w:hAnsi="宋体" w:cs="Arial" w:hint="eastAsia"/>
                <w:kern w:val="0"/>
                <w:sz w:val="18"/>
                <w:szCs w:val="18"/>
              </w:rPr>
              <w:br/>
              <w:t>1.名称:断路器</w:t>
            </w:r>
            <w:r w:rsidRPr="00197D73">
              <w:rPr>
                <w:rFonts w:ascii="宋体" w:hAnsi="宋体" w:cs="Arial" w:hint="eastAsia"/>
                <w:kern w:val="0"/>
                <w:sz w:val="18"/>
                <w:szCs w:val="18"/>
              </w:rPr>
              <w:br/>
              <w:t>2.型号、规格:2P、40A</w:t>
            </w:r>
            <w:r w:rsidRPr="00197D73">
              <w:rPr>
                <w:rFonts w:ascii="宋体" w:hAnsi="宋体" w:cs="Arial" w:hint="eastAsia"/>
                <w:kern w:val="0"/>
                <w:sz w:val="18"/>
                <w:szCs w:val="18"/>
              </w:rPr>
              <w:br/>
              <w:t>3.安装位置：箱内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030404019002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控制开关</w:t>
            </w:r>
            <w:r w:rsidRPr="00197D73">
              <w:rPr>
                <w:rFonts w:ascii="宋体" w:hAnsi="宋体" w:cs="Arial" w:hint="eastAsia"/>
                <w:kern w:val="0"/>
                <w:sz w:val="18"/>
                <w:szCs w:val="18"/>
              </w:rPr>
              <w:br/>
              <w:t>1.名称:断路器</w:t>
            </w:r>
            <w:r w:rsidRPr="00197D73">
              <w:rPr>
                <w:rFonts w:ascii="宋体" w:hAnsi="宋体" w:cs="Arial" w:hint="eastAsia"/>
                <w:kern w:val="0"/>
                <w:sz w:val="18"/>
                <w:szCs w:val="18"/>
              </w:rPr>
              <w:br/>
              <w:t>2.型号、规格:2P、63A</w:t>
            </w:r>
            <w:r w:rsidRPr="00197D73">
              <w:rPr>
                <w:rFonts w:ascii="宋体" w:hAnsi="宋体" w:cs="Arial" w:hint="eastAsia"/>
                <w:kern w:val="0"/>
                <w:sz w:val="18"/>
                <w:szCs w:val="18"/>
              </w:rPr>
              <w:br/>
              <w:t>3.安装位置：箱内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030404017001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配电箱（箱盖）</w:t>
            </w:r>
            <w:r w:rsidRPr="00197D73">
              <w:rPr>
                <w:rFonts w:ascii="宋体" w:hAnsi="宋体" w:cs="Arial" w:hint="eastAsia"/>
                <w:kern w:val="0"/>
                <w:sz w:val="18"/>
                <w:szCs w:val="18"/>
              </w:rPr>
              <w:br/>
              <w:t>1.名称:配电箱（箱盖）</w:t>
            </w:r>
            <w:r w:rsidRPr="00197D73">
              <w:rPr>
                <w:rFonts w:ascii="宋体" w:hAnsi="宋体" w:cs="Arial" w:hint="eastAsia"/>
                <w:kern w:val="0"/>
                <w:sz w:val="18"/>
                <w:szCs w:val="18"/>
              </w:rPr>
              <w:br/>
              <w:t>2.型号、规格：PZ30</w:t>
            </w:r>
            <w:r w:rsidRPr="00197D73">
              <w:rPr>
                <w:rFonts w:ascii="宋体" w:hAnsi="宋体" w:cs="Arial" w:hint="eastAsia"/>
                <w:kern w:val="0"/>
                <w:sz w:val="18"/>
                <w:szCs w:val="18"/>
              </w:rPr>
              <w:br/>
              <w:t>3.拆换</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台</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配管</w:t>
            </w:r>
            <w:r w:rsidRPr="00197D73">
              <w:rPr>
                <w:rFonts w:ascii="宋体" w:hAnsi="宋体" w:cs="Arial" w:hint="eastAsia"/>
                <w:kern w:val="0"/>
                <w:sz w:val="18"/>
                <w:szCs w:val="18"/>
              </w:rPr>
              <w:br/>
              <w:t>1.材质:刚性阻燃管</w:t>
            </w:r>
            <w:r w:rsidRPr="00197D73">
              <w:rPr>
                <w:rFonts w:ascii="宋体" w:hAnsi="宋体" w:cs="Arial" w:hint="eastAsia"/>
                <w:kern w:val="0"/>
                <w:sz w:val="18"/>
                <w:szCs w:val="18"/>
              </w:rPr>
              <w:br/>
              <w:t>2.规格:PVC20</w:t>
            </w:r>
            <w:r w:rsidRPr="00197D73">
              <w:rPr>
                <w:rFonts w:ascii="宋体" w:hAnsi="宋体" w:cs="Arial" w:hint="eastAsia"/>
                <w:kern w:val="0"/>
                <w:sz w:val="18"/>
                <w:szCs w:val="18"/>
              </w:rPr>
              <w:br/>
              <w:t>3.配置形式及部位:暗敷</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356.81</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配管</w:t>
            </w:r>
            <w:r w:rsidRPr="00197D73">
              <w:rPr>
                <w:rFonts w:ascii="宋体" w:hAnsi="宋体" w:cs="Arial" w:hint="eastAsia"/>
                <w:kern w:val="0"/>
                <w:sz w:val="18"/>
                <w:szCs w:val="18"/>
              </w:rPr>
              <w:br/>
              <w:t>1.材质:刚性阻燃管</w:t>
            </w:r>
            <w:r w:rsidRPr="00197D73">
              <w:rPr>
                <w:rFonts w:ascii="宋体" w:hAnsi="宋体" w:cs="Arial" w:hint="eastAsia"/>
                <w:kern w:val="0"/>
                <w:sz w:val="18"/>
                <w:szCs w:val="18"/>
              </w:rPr>
              <w:br/>
              <w:t>2.规格:PVC20</w:t>
            </w:r>
            <w:r w:rsidRPr="00197D73">
              <w:rPr>
                <w:rFonts w:ascii="宋体" w:hAnsi="宋体" w:cs="Arial" w:hint="eastAsia"/>
                <w:kern w:val="0"/>
                <w:sz w:val="18"/>
                <w:szCs w:val="18"/>
              </w:rPr>
              <w:br/>
              <w:t>3.配置形式及部位:明敷</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18.20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配管</w:t>
            </w:r>
            <w:r w:rsidRPr="00197D73">
              <w:rPr>
                <w:rFonts w:ascii="宋体" w:hAnsi="宋体" w:cs="Arial" w:hint="eastAsia"/>
                <w:kern w:val="0"/>
                <w:sz w:val="18"/>
                <w:szCs w:val="18"/>
              </w:rPr>
              <w:br/>
              <w:t>1.材质:刚性阻燃管</w:t>
            </w:r>
            <w:r w:rsidRPr="00197D73">
              <w:rPr>
                <w:rFonts w:ascii="宋体" w:hAnsi="宋体" w:cs="Arial" w:hint="eastAsia"/>
                <w:kern w:val="0"/>
                <w:sz w:val="18"/>
                <w:szCs w:val="18"/>
              </w:rPr>
              <w:br/>
              <w:t>2.规格:PVC20</w:t>
            </w:r>
            <w:r w:rsidRPr="00197D73">
              <w:rPr>
                <w:rFonts w:ascii="宋体" w:hAnsi="宋体" w:cs="Arial" w:hint="eastAsia"/>
                <w:kern w:val="0"/>
                <w:sz w:val="18"/>
                <w:szCs w:val="18"/>
              </w:rPr>
              <w:br/>
              <w:t>3.配置形式及部位:吊顶内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34.10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凿(压)槽</w:t>
            </w:r>
            <w:r w:rsidRPr="00197D73">
              <w:rPr>
                <w:rFonts w:ascii="宋体" w:hAnsi="宋体" w:cs="Arial" w:hint="eastAsia"/>
                <w:kern w:val="0"/>
                <w:sz w:val="18"/>
                <w:szCs w:val="18"/>
              </w:rPr>
              <w:br/>
              <w:t>1.名称:墙体剔槽</w:t>
            </w:r>
            <w:r w:rsidRPr="00197D73">
              <w:rPr>
                <w:rFonts w:ascii="宋体" w:hAnsi="宋体" w:cs="Arial" w:hint="eastAsia"/>
                <w:kern w:val="0"/>
                <w:sz w:val="18"/>
                <w:szCs w:val="18"/>
              </w:rPr>
              <w:br/>
              <w:t>2.规格:∮20</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3.类型:砌块墙、砖墙综合考虑</w:t>
            </w:r>
            <w:r w:rsidRPr="00197D73">
              <w:rPr>
                <w:rFonts w:ascii="宋体" w:hAnsi="宋体" w:cs="Arial" w:hint="eastAsia"/>
                <w:kern w:val="0"/>
                <w:sz w:val="18"/>
                <w:szCs w:val="18"/>
              </w:rPr>
              <w:br/>
              <w:t>4.填充(恢复)方式:砂浆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109.25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65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配线</w:t>
            </w:r>
            <w:r w:rsidRPr="00197D73">
              <w:rPr>
                <w:rFonts w:ascii="宋体" w:hAnsi="宋体" w:cs="Arial" w:hint="eastAsia"/>
                <w:kern w:val="0"/>
                <w:sz w:val="18"/>
                <w:szCs w:val="18"/>
              </w:rPr>
              <w:br/>
              <w:t>1.种类:铜芯线</w:t>
            </w:r>
            <w:r w:rsidRPr="00197D73">
              <w:rPr>
                <w:rFonts w:ascii="宋体" w:hAnsi="宋体" w:cs="Arial" w:hint="eastAsia"/>
                <w:kern w:val="0"/>
                <w:sz w:val="18"/>
                <w:szCs w:val="18"/>
              </w:rPr>
              <w:br/>
              <w:t>2.配线形式:穿管</w:t>
            </w:r>
            <w:r w:rsidRPr="00197D73">
              <w:rPr>
                <w:rFonts w:ascii="宋体" w:hAnsi="宋体" w:cs="Arial" w:hint="eastAsia"/>
                <w:kern w:val="0"/>
                <w:sz w:val="18"/>
                <w:szCs w:val="18"/>
              </w:rPr>
              <w:br/>
              <w:t>3.型号、规格:BV-4mm2</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573.24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030411004002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配线</w:t>
            </w:r>
            <w:r w:rsidRPr="00197D73">
              <w:rPr>
                <w:rFonts w:ascii="宋体" w:hAnsi="宋体" w:cs="Arial" w:hint="eastAsia"/>
                <w:kern w:val="0"/>
                <w:sz w:val="18"/>
                <w:szCs w:val="18"/>
              </w:rPr>
              <w:br/>
              <w:t>1.种类:铜芯线</w:t>
            </w:r>
            <w:r w:rsidRPr="00197D73">
              <w:rPr>
                <w:rFonts w:ascii="宋体" w:hAnsi="宋体" w:cs="Arial" w:hint="eastAsia"/>
                <w:kern w:val="0"/>
                <w:sz w:val="18"/>
                <w:szCs w:val="18"/>
              </w:rPr>
              <w:br/>
              <w:t>2.配线形式:穿管敷设</w:t>
            </w:r>
            <w:r w:rsidRPr="00197D73">
              <w:rPr>
                <w:rFonts w:ascii="宋体" w:hAnsi="宋体" w:cs="Arial" w:hint="eastAsia"/>
                <w:kern w:val="0"/>
                <w:sz w:val="18"/>
                <w:szCs w:val="18"/>
              </w:rPr>
              <w:br/>
              <w:t>3.型号、规格:BV-2.5mm2</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273.60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030404035001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插座</w:t>
            </w:r>
            <w:r w:rsidRPr="00197D73">
              <w:rPr>
                <w:rFonts w:ascii="宋体" w:hAnsi="宋体" w:cs="Arial" w:hint="eastAsia"/>
                <w:kern w:val="0"/>
                <w:sz w:val="18"/>
                <w:szCs w:val="18"/>
              </w:rPr>
              <w:br/>
              <w:t>1.名称:五孔插座</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030404035002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插座（带防水盒）</w:t>
            </w:r>
            <w:r w:rsidRPr="00197D73">
              <w:rPr>
                <w:rFonts w:ascii="宋体" w:hAnsi="宋体" w:cs="Arial" w:hint="eastAsia"/>
                <w:kern w:val="0"/>
                <w:sz w:val="18"/>
                <w:szCs w:val="18"/>
              </w:rPr>
              <w:br/>
              <w:t>1.名称:一位开关五孔插座（带防水盒）</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69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030411006001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接线盒</w:t>
            </w:r>
            <w:r w:rsidRPr="00197D73">
              <w:rPr>
                <w:rFonts w:ascii="宋体" w:hAnsi="宋体" w:cs="Arial" w:hint="eastAsia"/>
                <w:kern w:val="0"/>
                <w:sz w:val="18"/>
                <w:szCs w:val="18"/>
              </w:rPr>
              <w:br/>
              <w:t>1.名称:开关插座盒</w:t>
            </w:r>
            <w:r w:rsidRPr="00197D73">
              <w:rPr>
                <w:rFonts w:ascii="宋体" w:hAnsi="宋体" w:cs="Arial" w:hint="eastAsia"/>
                <w:kern w:val="0"/>
                <w:sz w:val="18"/>
                <w:szCs w:val="18"/>
              </w:rPr>
              <w:br/>
              <w:t>2.材质:塑料</w:t>
            </w:r>
            <w:r w:rsidRPr="00197D73">
              <w:rPr>
                <w:rFonts w:ascii="宋体" w:hAnsi="宋体" w:cs="Arial" w:hint="eastAsia"/>
                <w:kern w:val="0"/>
                <w:sz w:val="18"/>
                <w:szCs w:val="18"/>
              </w:rPr>
              <w:br/>
              <w:t>3.规格:86型</w:t>
            </w:r>
            <w:r w:rsidRPr="00197D73">
              <w:rPr>
                <w:rFonts w:ascii="宋体" w:hAnsi="宋体" w:cs="Arial" w:hint="eastAsia"/>
                <w:kern w:val="0"/>
                <w:sz w:val="18"/>
                <w:szCs w:val="18"/>
              </w:rPr>
              <w:br/>
              <w:t>4.安装形式:暗装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84.00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030411006002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接线盒</w:t>
            </w:r>
            <w:r w:rsidRPr="00197D73">
              <w:rPr>
                <w:rFonts w:ascii="宋体" w:hAnsi="宋体" w:cs="Arial" w:hint="eastAsia"/>
                <w:kern w:val="0"/>
                <w:sz w:val="18"/>
                <w:szCs w:val="18"/>
              </w:rPr>
              <w:br/>
              <w:t>1.名称:接线盒</w:t>
            </w:r>
            <w:r w:rsidRPr="00197D73">
              <w:rPr>
                <w:rFonts w:ascii="宋体" w:hAnsi="宋体" w:cs="Arial" w:hint="eastAsia"/>
                <w:kern w:val="0"/>
                <w:sz w:val="18"/>
                <w:szCs w:val="18"/>
              </w:rPr>
              <w:br/>
              <w:t>2.材质:塑料</w:t>
            </w:r>
            <w:r w:rsidRPr="00197D73">
              <w:rPr>
                <w:rFonts w:ascii="宋体" w:hAnsi="宋体" w:cs="Arial" w:hint="eastAsia"/>
                <w:kern w:val="0"/>
                <w:sz w:val="18"/>
                <w:szCs w:val="18"/>
              </w:rPr>
              <w:br/>
              <w:t>3.规格:90型</w:t>
            </w:r>
            <w:r w:rsidRPr="00197D73">
              <w:rPr>
                <w:rFonts w:ascii="宋体" w:hAnsi="宋体" w:cs="Arial" w:hint="eastAsia"/>
                <w:kern w:val="0"/>
                <w:sz w:val="18"/>
                <w:szCs w:val="18"/>
              </w:rPr>
              <w:br/>
              <w:t>4.安装形式:暗装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030502012001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信息插座</w:t>
            </w:r>
            <w:r w:rsidRPr="00197D73">
              <w:rPr>
                <w:rFonts w:ascii="宋体" w:hAnsi="宋体" w:cs="Arial" w:hint="eastAsia"/>
                <w:kern w:val="0"/>
                <w:sz w:val="18"/>
                <w:szCs w:val="18"/>
              </w:rPr>
              <w:br/>
              <w:t>1.名称:宽带插座</w:t>
            </w:r>
            <w:r w:rsidRPr="00197D73">
              <w:rPr>
                <w:rFonts w:ascii="宋体" w:hAnsi="宋体" w:cs="Arial" w:hint="eastAsia"/>
                <w:kern w:val="0"/>
                <w:sz w:val="18"/>
                <w:szCs w:val="18"/>
              </w:rPr>
              <w:br/>
              <w:t>2.安装方式:墙上暗装</w:t>
            </w:r>
            <w:r w:rsidRPr="00197D73">
              <w:rPr>
                <w:rFonts w:ascii="宋体" w:hAnsi="宋体" w:cs="Arial" w:hint="eastAsia"/>
                <w:kern w:val="0"/>
                <w:sz w:val="18"/>
                <w:szCs w:val="18"/>
              </w:rPr>
              <w:br/>
              <w:t>3.底盒材质、规格:塑料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电视、电话插座</w:t>
            </w:r>
            <w:r w:rsidRPr="00197D73">
              <w:rPr>
                <w:rFonts w:ascii="宋体" w:hAnsi="宋体" w:cs="Arial" w:hint="eastAsia"/>
                <w:kern w:val="0"/>
                <w:sz w:val="18"/>
                <w:szCs w:val="18"/>
              </w:rPr>
              <w:br/>
              <w:t>1.名称:电视插座</w:t>
            </w:r>
            <w:r w:rsidRPr="00197D73">
              <w:rPr>
                <w:rFonts w:ascii="宋体" w:hAnsi="宋体" w:cs="Arial" w:hint="eastAsia"/>
                <w:kern w:val="0"/>
                <w:sz w:val="18"/>
                <w:szCs w:val="18"/>
              </w:rPr>
              <w:br/>
              <w:t>2.安装方式:墙上暗装</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3.底盒材质、规格:塑料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73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030502004002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电视、电话插座</w:t>
            </w:r>
            <w:r w:rsidRPr="00197D73">
              <w:rPr>
                <w:rFonts w:ascii="宋体" w:hAnsi="宋体" w:cs="Arial" w:hint="eastAsia"/>
                <w:kern w:val="0"/>
                <w:sz w:val="18"/>
                <w:szCs w:val="18"/>
              </w:rPr>
              <w:br/>
              <w:t>1.名称:电话插座</w:t>
            </w:r>
            <w:r w:rsidRPr="00197D73">
              <w:rPr>
                <w:rFonts w:ascii="宋体" w:hAnsi="宋体" w:cs="Arial" w:hint="eastAsia"/>
                <w:kern w:val="0"/>
                <w:sz w:val="18"/>
                <w:szCs w:val="18"/>
              </w:rPr>
              <w:br/>
              <w:t>2.安装方式:墙上暗装</w:t>
            </w:r>
            <w:r w:rsidRPr="00197D73">
              <w:rPr>
                <w:rFonts w:ascii="宋体" w:hAnsi="宋体" w:cs="Arial" w:hint="eastAsia"/>
                <w:kern w:val="0"/>
                <w:sz w:val="18"/>
                <w:szCs w:val="18"/>
              </w:rPr>
              <w:br/>
              <w:t>3.底盒材质、规格:塑料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端子板外部接线</w:t>
            </w:r>
            <w:r w:rsidRPr="00197D73">
              <w:rPr>
                <w:rFonts w:ascii="宋体" w:hAnsi="宋体" w:cs="Arial" w:hint="eastAsia"/>
                <w:kern w:val="0"/>
                <w:sz w:val="18"/>
                <w:szCs w:val="18"/>
              </w:rPr>
              <w:br/>
              <w:t>1.规格型号：BV4mm2</w:t>
            </w:r>
            <w:r w:rsidRPr="00197D73">
              <w:rPr>
                <w:rFonts w:ascii="宋体" w:hAnsi="宋体" w:cs="Arial" w:hint="eastAsia"/>
                <w:kern w:val="0"/>
                <w:sz w:val="18"/>
                <w:szCs w:val="18"/>
              </w:rPr>
              <w:br/>
              <w:t>2.有无端子：无</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030502003001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分线接线箱</w:t>
            </w:r>
            <w:r w:rsidRPr="00197D73">
              <w:rPr>
                <w:rFonts w:ascii="宋体" w:hAnsi="宋体" w:cs="Arial" w:hint="eastAsia"/>
                <w:kern w:val="0"/>
                <w:sz w:val="18"/>
                <w:szCs w:val="18"/>
              </w:rPr>
              <w:br/>
              <w:t>1.名称:弱电总箱</w:t>
            </w:r>
            <w:r w:rsidRPr="00197D73">
              <w:rPr>
                <w:rFonts w:ascii="宋体" w:hAnsi="宋体" w:cs="Arial" w:hint="eastAsia"/>
                <w:kern w:val="0"/>
                <w:sz w:val="18"/>
                <w:szCs w:val="18"/>
              </w:rPr>
              <w:br/>
              <w:t>2.材质:碳钢烤漆</w:t>
            </w:r>
            <w:r w:rsidRPr="00197D73">
              <w:rPr>
                <w:rFonts w:ascii="宋体" w:hAnsi="宋体" w:cs="Arial" w:hint="eastAsia"/>
                <w:kern w:val="0"/>
                <w:sz w:val="18"/>
                <w:szCs w:val="18"/>
              </w:rPr>
              <w:br/>
              <w:t>3.规格:400*300mm</w:t>
            </w:r>
            <w:r w:rsidRPr="00197D73">
              <w:rPr>
                <w:rFonts w:ascii="宋体" w:hAnsi="宋体" w:cs="Arial" w:hint="eastAsia"/>
                <w:kern w:val="0"/>
                <w:sz w:val="18"/>
                <w:szCs w:val="18"/>
              </w:rPr>
              <w:br/>
              <w:t>4.安装方式:嵌入式</w:t>
            </w:r>
            <w:r w:rsidRPr="00197D73">
              <w:rPr>
                <w:rFonts w:ascii="宋体" w:hAnsi="宋体" w:cs="Arial" w:hint="eastAsia"/>
                <w:kern w:val="0"/>
                <w:sz w:val="18"/>
                <w:szCs w:val="18"/>
              </w:rPr>
              <w:br/>
              <w:t>5.其他：包含墙体抠凿箱洞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030502003002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分线接线箱</w:t>
            </w:r>
            <w:r w:rsidRPr="00197D73">
              <w:rPr>
                <w:rFonts w:ascii="宋体" w:hAnsi="宋体" w:cs="Arial" w:hint="eastAsia"/>
                <w:kern w:val="0"/>
                <w:sz w:val="18"/>
                <w:szCs w:val="18"/>
              </w:rPr>
              <w:br/>
              <w:t>1.名称:弱电分箱</w:t>
            </w:r>
            <w:r w:rsidRPr="00197D73">
              <w:rPr>
                <w:rFonts w:ascii="宋体" w:hAnsi="宋体" w:cs="Arial" w:hint="eastAsia"/>
                <w:kern w:val="0"/>
                <w:sz w:val="18"/>
                <w:szCs w:val="18"/>
              </w:rPr>
              <w:br/>
              <w:t>2.材质:碳钢烤漆</w:t>
            </w:r>
            <w:r w:rsidRPr="00197D73">
              <w:rPr>
                <w:rFonts w:ascii="宋体" w:hAnsi="宋体" w:cs="Arial" w:hint="eastAsia"/>
                <w:kern w:val="0"/>
                <w:sz w:val="18"/>
                <w:szCs w:val="18"/>
              </w:rPr>
              <w:br/>
              <w:t>3.规格:300*200mm</w:t>
            </w:r>
            <w:r w:rsidRPr="00197D73">
              <w:rPr>
                <w:rFonts w:ascii="宋体" w:hAnsi="宋体" w:cs="Arial" w:hint="eastAsia"/>
                <w:kern w:val="0"/>
                <w:sz w:val="18"/>
                <w:szCs w:val="18"/>
              </w:rPr>
              <w:br/>
              <w:t>4.安装方式:嵌入式</w:t>
            </w:r>
            <w:r w:rsidRPr="00197D73">
              <w:rPr>
                <w:rFonts w:ascii="宋体" w:hAnsi="宋体" w:cs="Arial" w:hint="eastAsia"/>
                <w:kern w:val="0"/>
                <w:sz w:val="18"/>
                <w:szCs w:val="18"/>
              </w:rPr>
              <w:br/>
              <w:t>5.其他：包含墙体抠凿箱洞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030502007001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光缆</w:t>
            </w:r>
            <w:r w:rsidRPr="00197D73">
              <w:rPr>
                <w:rFonts w:ascii="宋体" w:hAnsi="宋体" w:cs="Arial" w:hint="eastAsia"/>
                <w:kern w:val="0"/>
                <w:sz w:val="18"/>
                <w:szCs w:val="18"/>
              </w:rPr>
              <w:br/>
              <w:t>1.名称:光纤线</w:t>
            </w:r>
            <w:r w:rsidRPr="00197D73">
              <w:rPr>
                <w:rFonts w:ascii="宋体" w:hAnsi="宋体" w:cs="Arial" w:hint="eastAsia"/>
                <w:kern w:val="0"/>
                <w:sz w:val="18"/>
                <w:szCs w:val="18"/>
              </w:rPr>
              <w:br/>
              <w:t>2.线缆对数:2芯</w:t>
            </w:r>
            <w:r w:rsidRPr="00197D73">
              <w:rPr>
                <w:rFonts w:ascii="宋体" w:hAnsi="宋体" w:cs="Arial" w:hint="eastAsia"/>
                <w:kern w:val="0"/>
                <w:sz w:val="18"/>
                <w:szCs w:val="18"/>
              </w:rPr>
              <w:br/>
              <w:t>3.敷设方式:管内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29.50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030412005001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荧光灯</w:t>
            </w:r>
            <w:r w:rsidRPr="00197D73">
              <w:rPr>
                <w:rFonts w:ascii="宋体" w:hAnsi="宋体" w:cs="Arial" w:hint="eastAsia"/>
                <w:kern w:val="0"/>
                <w:sz w:val="18"/>
                <w:szCs w:val="18"/>
              </w:rPr>
              <w:br/>
              <w:t>1.名称:LED300*600mm集成吊顶灯</w:t>
            </w:r>
            <w:r w:rsidRPr="00197D73">
              <w:rPr>
                <w:rFonts w:ascii="宋体" w:hAnsi="宋体" w:cs="Arial" w:hint="eastAsia"/>
                <w:kern w:val="0"/>
                <w:sz w:val="18"/>
                <w:szCs w:val="18"/>
              </w:rPr>
              <w:br/>
              <w:t>2.安装方式：嵌入式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79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普通灯具</w:t>
            </w:r>
            <w:r w:rsidRPr="00197D73">
              <w:rPr>
                <w:rFonts w:ascii="宋体" w:hAnsi="宋体" w:cs="Arial" w:hint="eastAsia"/>
                <w:kern w:val="0"/>
                <w:sz w:val="18"/>
                <w:szCs w:val="18"/>
              </w:rPr>
              <w:br/>
              <w:t>1.名称:LED半圆吸顶灯（450mm）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普通灯具</w:t>
            </w:r>
            <w:r w:rsidRPr="00197D73">
              <w:rPr>
                <w:rFonts w:ascii="宋体" w:hAnsi="宋体" w:cs="Arial" w:hint="eastAsia"/>
                <w:kern w:val="0"/>
                <w:sz w:val="18"/>
                <w:szCs w:val="18"/>
              </w:rPr>
              <w:br/>
              <w:t>1.名称:LED半圆吸顶灯（400mm）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普通灯具</w:t>
            </w:r>
            <w:r w:rsidRPr="00197D73">
              <w:rPr>
                <w:rFonts w:ascii="宋体" w:hAnsi="宋体" w:cs="Arial" w:hint="eastAsia"/>
                <w:kern w:val="0"/>
                <w:sz w:val="18"/>
                <w:szCs w:val="18"/>
              </w:rPr>
              <w:br/>
              <w:t>1.名称:LED半圆吸顶灯（300mm）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82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照明开关</w:t>
            </w:r>
            <w:r w:rsidRPr="00197D73">
              <w:rPr>
                <w:rFonts w:ascii="宋体" w:hAnsi="宋体" w:cs="Arial" w:hint="eastAsia"/>
                <w:kern w:val="0"/>
                <w:sz w:val="18"/>
                <w:szCs w:val="18"/>
              </w:rPr>
              <w:br/>
              <w:t>1.名称:双联单控开关</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030404035003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插座</w:t>
            </w:r>
            <w:r w:rsidRPr="00197D73">
              <w:rPr>
                <w:rFonts w:ascii="宋体" w:hAnsi="宋体" w:cs="Arial" w:hint="eastAsia"/>
                <w:kern w:val="0"/>
                <w:sz w:val="18"/>
                <w:szCs w:val="18"/>
              </w:rPr>
              <w:br/>
              <w:t>1.名称:空调插座</w:t>
            </w:r>
            <w:r w:rsidRPr="00197D73">
              <w:rPr>
                <w:rFonts w:ascii="宋体" w:hAnsi="宋体" w:cs="Arial" w:hint="eastAsia"/>
                <w:kern w:val="0"/>
                <w:sz w:val="18"/>
                <w:szCs w:val="18"/>
              </w:rPr>
              <w:br/>
              <w:t>2.型号、规格:250V,15A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接线盒盖</w:t>
            </w:r>
            <w:r w:rsidRPr="00197D73">
              <w:rPr>
                <w:rFonts w:ascii="宋体" w:hAnsi="宋体" w:cs="Arial" w:hint="eastAsia"/>
                <w:kern w:val="0"/>
                <w:sz w:val="18"/>
                <w:szCs w:val="18"/>
              </w:rPr>
              <w:br/>
              <w:t>1.安装方式：自攻丝固定</w:t>
            </w:r>
            <w:r w:rsidRPr="00197D73">
              <w:rPr>
                <w:rFonts w:ascii="宋体" w:hAnsi="宋体" w:cs="Arial" w:hint="eastAsia"/>
                <w:kern w:val="0"/>
                <w:sz w:val="18"/>
                <w:szCs w:val="18"/>
              </w:rPr>
              <w:br/>
              <w:t>2.包含强弱电插座用空白面板(含封堵）</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030502005001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双绞线缆</w:t>
            </w:r>
            <w:r w:rsidRPr="00197D73">
              <w:rPr>
                <w:rFonts w:ascii="宋体" w:hAnsi="宋体" w:cs="Arial" w:hint="eastAsia"/>
                <w:kern w:val="0"/>
                <w:sz w:val="18"/>
                <w:szCs w:val="18"/>
              </w:rPr>
              <w:br/>
              <w:t>1.名称:超六类千兆网线</w:t>
            </w:r>
            <w:r w:rsidRPr="00197D73">
              <w:rPr>
                <w:rFonts w:ascii="宋体" w:hAnsi="宋体" w:cs="Arial" w:hint="eastAsia"/>
                <w:kern w:val="0"/>
                <w:sz w:val="18"/>
                <w:szCs w:val="18"/>
              </w:rPr>
              <w:br/>
              <w:t>2.敷设方式：管内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104.80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030412005002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荧光灯</w:t>
            </w:r>
            <w:r w:rsidRPr="00197D73">
              <w:rPr>
                <w:rFonts w:ascii="宋体" w:hAnsi="宋体" w:cs="Arial" w:hint="eastAsia"/>
                <w:kern w:val="0"/>
                <w:sz w:val="18"/>
                <w:szCs w:val="18"/>
              </w:rPr>
              <w:br/>
              <w:t>1.名称:LED方灯300*300mm</w:t>
            </w:r>
            <w:r w:rsidRPr="00197D73">
              <w:rPr>
                <w:rFonts w:ascii="宋体" w:hAnsi="宋体" w:cs="Arial" w:hint="eastAsia"/>
                <w:kern w:val="0"/>
                <w:sz w:val="18"/>
                <w:szCs w:val="18"/>
              </w:rPr>
              <w:br/>
              <w:t>2.安装方式：嵌入式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011304001001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灯带(槽)</w:t>
            </w:r>
            <w:r w:rsidRPr="00197D73">
              <w:rPr>
                <w:rFonts w:ascii="宋体" w:hAnsi="宋体" w:cs="Arial" w:hint="eastAsia"/>
                <w:kern w:val="0"/>
                <w:sz w:val="18"/>
                <w:szCs w:val="18"/>
              </w:rPr>
              <w:br/>
              <w:t>1.灯带型式、尺寸:LED</w:t>
            </w:r>
            <w:r w:rsidRPr="00197D73">
              <w:rPr>
                <w:rFonts w:ascii="宋体" w:hAnsi="宋体" w:cs="Arial" w:hint="eastAsia"/>
                <w:kern w:val="0"/>
                <w:sz w:val="18"/>
                <w:szCs w:val="18"/>
              </w:rPr>
              <w:br/>
              <w:t>2.安装固定方式:嵌入式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31.10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030404034002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照明开关</w:t>
            </w:r>
            <w:r w:rsidRPr="00197D73">
              <w:rPr>
                <w:rFonts w:ascii="宋体" w:hAnsi="宋体" w:cs="Arial" w:hint="eastAsia"/>
                <w:kern w:val="0"/>
                <w:sz w:val="18"/>
                <w:szCs w:val="18"/>
              </w:rPr>
              <w:br/>
              <w:t>1.名称:单联单控开关</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89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030412005003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荧光灯</w:t>
            </w:r>
            <w:r w:rsidRPr="00197D73">
              <w:rPr>
                <w:rFonts w:ascii="宋体" w:hAnsi="宋体" w:cs="Arial" w:hint="eastAsia"/>
                <w:kern w:val="0"/>
                <w:sz w:val="18"/>
                <w:szCs w:val="18"/>
              </w:rPr>
              <w:br/>
              <w:t>1.名称:LED三色变光四叶草吊顶灯24W</w:t>
            </w:r>
            <w:r w:rsidRPr="00197D73">
              <w:rPr>
                <w:rFonts w:ascii="宋体" w:hAnsi="宋体" w:cs="Arial" w:hint="eastAsia"/>
                <w:kern w:val="0"/>
                <w:sz w:val="18"/>
                <w:szCs w:val="18"/>
              </w:rPr>
              <w:br/>
              <w:t>2.安装方式：嵌入式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普通灯具</w:t>
            </w:r>
            <w:r w:rsidRPr="00197D73">
              <w:rPr>
                <w:rFonts w:ascii="宋体" w:hAnsi="宋体" w:cs="Arial" w:hint="eastAsia"/>
                <w:kern w:val="0"/>
                <w:sz w:val="18"/>
                <w:szCs w:val="18"/>
              </w:rPr>
              <w:br/>
              <w:t>1.名称:卫生间吊顶嵌入式带照明多功能暖风机</w:t>
            </w:r>
            <w:r w:rsidRPr="00197D73">
              <w:rPr>
                <w:rFonts w:ascii="宋体" w:hAnsi="宋体" w:cs="Arial" w:hint="eastAsia"/>
                <w:kern w:val="0"/>
                <w:sz w:val="18"/>
                <w:szCs w:val="18"/>
              </w:rPr>
              <w:br/>
              <w:t>2.带暖风机专用五联开关</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线路查找、检修</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项</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030414002001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送配电装置系统</w:t>
            </w:r>
            <w:r w:rsidRPr="00197D73">
              <w:rPr>
                <w:rFonts w:ascii="宋体" w:hAnsi="宋体" w:cs="Arial" w:hint="eastAsia"/>
                <w:kern w:val="0"/>
                <w:sz w:val="18"/>
                <w:szCs w:val="18"/>
              </w:rPr>
              <w:br/>
              <w:t>1.名称:电气系统调试</w:t>
            </w:r>
            <w:r w:rsidRPr="00197D73">
              <w:rPr>
                <w:rFonts w:ascii="宋体" w:hAnsi="宋体" w:cs="Arial" w:hint="eastAsia"/>
                <w:kern w:val="0"/>
                <w:sz w:val="18"/>
                <w:szCs w:val="18"/>
              </w:rPr>
              <w:br/>
              <w:t>2.电压等级(kV):380v、220v</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系统</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堵洞</w:t>
            </w:r>
            <w:r w:rsidRPr="00197D73">
              <w:rPr>
                <w:rFonts w:ascii="宋体" w:hAnsi="宋体" w:cs="Arial" w:hint="eastAsia"/>
                <w:kern w:val="0"/>
                <w:sz w:val="18"/>
                <w:szCs w:val="18"/>
              </w:rPr>
              <w:br/>
              <w:t>1.孔洞直径：≤DN50</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2.包含内容：楼板及墙体堵洞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94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010101002002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人工挖、填、运一般管沟土方</w:t>
            </w:r>
            <w:r w:rsidRPr="00197D73">
              <w:rPr>
                <w:rFonts w:ascii="宋体" w:hAnsi="宋体" w:cs="Arial" w:hint="eastAsia"/>
                <w:kern w:val="0"/>
                <w:sz w:val="18"/>
                <w:szCs w:val="18"/>
              </w:rPr>
              <w:br/>
              <w:t>1.土壤类别:综合考虑</w:t>
            </w:r>
            <w:r w:rsidRPr="00197D73">
              <w:rPr>
                <w:rFonts w:ascii="宋体" w:hAnsi="宋体" w:cs="Arial" w:hint="eastAsia"/>
                <w:kern w:val="0"/>
                <w:sz w:val="18"/>
                <w:szCs w:val="18"/>
              </w:rPr>
              <w:br/>
              <w:t>2.挖土深度:综合考虑</w:t>
            </w:r>
            <w:r w:rsidRPr="00197D73">
              <w:rPr>
                <w:rFonts w:ascii="宋体" w:hAnsi="宋体" w:cs="Arial" w:hint="eastAsia"/>
                <w:kern w:val="0"/>
                <w:sz w:val="18"/>
                <w:szCs w:val="18"/>
              </w:rPr>
              <w:br/>
              <w:t>3.弃土运距:综合考虑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6.17</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010501001001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垫层</w:t>
            </w:r>
            <w:r w:rsidRPr="00197D73">
              <w:rPr>
                <w:rFonts w:ascii="宋体" w:hAnsi="宋体" w:cs="Arial" w:hint="eastAsia"/>
                <w:kern w:val="0"/>
                <w:sz w:val="18"/>
                <w:szCs w:val="18"/>
              </w:rPr>
              <w:br/>
              <w:t>1.混凝土种类:商砼</w:t>
            </w:r>
            <w:r w:rsidRPr="00197D73">
              <w:rPr>
                <w:rFonts w:ascii="宋体" w:hAnsi="宋体" w:cs="Arial" w:hint="eastAsia"/>
                <w:kern w:val="0"/>
                <w:sz w:val="18"/>
                <w:szCs w:val="18"/>
              </w:rPr>
              <w:br/>
              <w:t>2.混凝土强度等级:C20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0.28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2.规格:∮152</w:t>
            </w:r>
            <w:r w:rsidRPr="00197D73">
              <w:rPr>
                <w:rFonts w:ascii="宋体" w:hAnsi="宋体" w:cs="Arial" w:hint="eastAsia"/>
                <w:kern w:val="0"/>
                <w:sz w:val="18"/>
                <w:szCs w:val="18"/>
              </w:rPr>
              <w:br/>
              <w:t>3.类型:穿墙孔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2.规格:∮152</w:t>
            </w:r>
            <w:r w:rsidRPr="00197D73">
              <w:rPr>
                <w:rFonts w:ascii="宋体" w:hAnsi="宋体" w:cs="Arial" w:hint="eastAsia"/>
                <w:kern w:val="0"/>
                <w:sz w:val="18"/>
                <w:szCs w:val="18"/>
              </w:rPr>
              <w:br/>
              <w:t>3.类型:外墙孔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2.规格:∮60</w:t>
            </w:r>
            <w:r w:rsidRPr="00197D73">
              <w:rPr>
                <w:rFonts w:ascii="宋体" w:hAnsi="宋体" w:cs="Arial" w:hint="eastAsia"/>
                <w:kern w:val="0"/>
                <w:sz w:val="18"/>
                <w:szCs w:val="18"/>
              </w:rPr>
              <w:br/>
              <w:t>3.类型:外墙孔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99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2.规格:∮60</w:t>
            </w:r>
            <w:r w:rsidRPr="00197D73">
              <w:rPr>
                <w:rFonts w:ascii="宋体" w:hAnsi="宋体" w:cs="Arial" w:hint="eastAsia"/>
                <w:kern w:val="0"/>
                <w:sz w:val="18"/>
                <w:szCs w:val="18"/>
              </w:rPr>
              <w:br/>
              <w:t>3.类型:穿墙孔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2.规格:∮152</w:t>
            </w:r>
            <w:r w:rsidRPr="00197D73">
              <w:rPr>
                <w:rFonts w:ascii="宋体" w:hAnsi="宋体" w:cs="Arial" w:hint="eastAsia"/>
                <w:kern w:val="0"/>
                <w:sz w:val="18"/>
                <w:szCs w:val="18"/>
              </w:rPr>
              <w:br/>
              <w:t>3.类型:砼楼板孔</w:t>
            </w:r>
            <w:r w:rsidRPr="00197D73">
              <w:rPr>
                <w:rFonts w:ascii="宋体" w:hAnsi="宋体" w:cs="Arial" w:hint="eastAsia"/>
                <w:kern w:val="0"/>
                <w:sz w:val="18"/>
                <w:szCs w:val="18"/>
              </w:rPr>
              <w:br/>
              <w:t>4.楼板厚度：＜220mm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101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2.规格:∮60</w:t>
            </w:r>
            <w:r w:rsidRPr="00197D73">
              <w:rPr>
                <w:rFonts w:ascii="宋体" w:hAnsi="宋体" w:cs="Arial" w:hint="eastAsia"/>
                <w:kern w:val="0"/>
                <w:sz w:val="18"/>
                <w:szCs w:val="18"/>
              </w:rPr>
              <w:br/>
              <w:t>3.类型:砼楼板孔</w:t>
            </w:r>
            <w:r w:rsidRPr="00197D73">
              <w:rPr>
                <w:rFonts w:ascii="宋体" w:hAnsi="宋体" w:cs="Arial" w:hint="eastAsia"/>
                <w:kern w:val="0"/>
                <w:sz w:val="18"/>
                <w:szCs w:val="18"/>
              </w:rPr>
              <w:br/>
              <w:t>4.楼板厚度：＜220mm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03B009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堵洞</w:t>
            </w:r>
            <w:r w:rsidRPr="00197D73">
              <w:rPr>
                <w:rFonts w:ascii="宋体" w:hAnsi="宋体" w:cs="Arial" w:hint="eastAsia"/>
                <w:kern w:val="0"/>
                <w:sz w:val="18"/>
                <w:szCs w:val="18"/>
              </w:rPr>
              <w:br/>
              <w:t>1.孔洞直径：∮152</w:t>
            </w:r>
            <w:r w:rsidRPr="00197D73">
              <w:rPr>
                <w:rFonts w:ascii="宋体" w:hAnsi="宋体" w:cs="Arial" w:hint="eastAsia"/>
                <w:kern w:val="0"/>
                <w:sz w:val="18"/>
                <w:szCs w:val="18"/>
              </w:rPr>
              <w:br/>
              <w:t>2.包含内容：楼板及墙体堵洞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堵洞</w:t>
            </w:r>
            <w:r w:rsidRPr="00197D73">
              <w:rPr>
                <w:rFonts w:ascii="宋体" w:hAnsi="宋体" w:cs="Arial" w:hint="eastAsia"/>
                <w:kern w:val="0"/>
                <w:sz w:val="18"/>
                <w:szCs w:val="18"/>
              </w:rPr>
              <w:br/>
              <w:t>1.孔洞直径：∮60</w:t>
            </w:r>
            <w:r w:rsidRPr="00197D73">
              <w:rPr>
                <w:rFonts w:ascii="宋体" w:hAnsi="宋体" w:cs="Arial" w:hint="eastAsia"/>
                <w:kern w:val="0"/>
                <w:sz w:val="18"/>
                <w:szCs w:val="18"/>
              </w:rPr>
              <w:br/>
              <w:t>2.包含内容：楼板及墙体堵洞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消火栓箱箱盖更换（定制）</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3.材质、规格:UPVC管-De160</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w:t>
            </w:r>
            <w:r w:rsidRPr="00197D73">
              <w:rPr>
                <w:rFonts w:ascii="宋体" w:hAnsi="宋体" w:cs="Arial" w:hint="eastAsia"/>
                <w:kern w:val="0"/>
                <w:sz w:val="18"/>
                <w:szCs w:val="18"/>
              </w:rPr>
              <w:br/>
              <w:t>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56.80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3.材质、规格:UPVC管-De110</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21.18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3.材质、规格:UPVC管-De75</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108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3.材质、规格:UPVC管-De50</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w:t>
            </w:r>
            <w:r w:rsidRPr="00197D73">
              <w:rPr>
                <w:rFonts w:ascii="宋体" w:hAnsi="宋体" w:cs="Arial" w:hint="eastAsia"/>
                <w:kern w:val="0"/>
                <w:sz w:val="18"/>
                <w:szCs w:val="18"/>
              </w:rPr>
              <w:br/>
              <w:t>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12.30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109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地面清扫口</w:t>
            </w:r>
            <w:r w:rsidRPr="00197D73">
              <w:rPr>
                <w:rFonts w:ascii="宋体" w:hAnsi="宋体" w:cs="Arial" w:hint="eastAsia"/>
                <w:kern w:val="0"/>
                <w:sz w:val="18"/>
                <w:szCs w:val="18"/>
              </w:rPr>
              <w:br/>
              <w:t>1.材质:PVC</w:t>
            </w:r>
            <w:r w:rsidRPr="00197D73">
              <w:rPr>
                <w:rFonts w:ascii="宋体" w:hAnsi="宋体" w:cs="Arial" w:hint="eastAsia"/>
                <w:kern w:val="0"/>
                <w:sz w:val="18"/>
                <w:szCs w:val="18"/>
              </w:rPr>
              <w:br/>
              <w:t>2.型号、规格:DN110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地面清扫口</w:t>
            </w:r>
            <w:r w:rsidRPr="00197D73">
              <w:rPr>
                <w:rFonts w:ascii="宋体" w:hAnsi="宋体" w:cs="Arial" w:hint="eastAsia"/>
                <w:kern w:val="0"/>
                <w:sz w:val="18"/>
                <w:szCs w:val="18"/>
              </w:rPr>
              <w:br/>
              <w:t>1.材质:PVC</w:t>
            </w:r>
            <w:r w:rsidRPr="00197D73">
              <w:rPr>
                <w:rFonts w:ascii="宋体" w:hAnsi="宋体" w:cs="Arial" w:hint="eastAsia"/>
                <w:kern w:val="0"/>
                <w:sz w:val="18"/>
                <w:szCs w:val="18"/>
              </w:rPr>
              <w:br/>
              <w:t>2.型号、规格:DN75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地漏</w:t>
            </w:r>
            <w:r w:rsidRPr="00197D73">
              <w:rPr>
                <w:rFonts w:ascii="宋体" w:hAnsi="宋体" w:cs="Arial" w:hint="eastAsia"/>
                <w:kern w:val="0"/>
                <w:sz w:val="18"/>
                <w:szCs w:val="18"/>
              </w:rPr>
              <w:br/>
              <w:t>1.材质:PVC地漏DN50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淋浴器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031004008001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成品拖布池</w:t>
            </w:r>
            <w:r w:rsidRPr="00197D73">
              <w:rPr>
                <w:rFonts w:ascii="宋体" w:hAnsi="宋体" w:cs="Arial" w:hint="eastAsia"/>
                <w:kern w:val="0"/>
                <w:sz w:val="18"/>
                <w:szCs w:val="18"/>
              </w:rPr>
              <w:br/>
              <w:t>1.组装形式:落地</w:t>
            </w:r>
            <w:r w:rsidRPr="00197D73">
              <w:rPr>
                <w:rFonts w:ascii="宋体" w:hAnsi="宋体" w:cs="Arial" w:hint="eastAsia"/>
                <w:kern w:val="0"/>
                <w:sz w:val="18"/>
                <w:szCs w:val="18"/>
              </w:rPr>
              <w:br/>
              <w:t>2.其他：含拖布池水嘴DN20全铜多功能、全铜下水及配套连接管</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组</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031004006001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大便器</w:t>
            </w:r>
            <w:r w:rsidRPr="00197D73">
              <w:rPr>
                <w:rFonts w:ascii="宋体" w:hAnsi="宋体" w:cs="Arial" w:hint="eastAsia"/>
                <w:kern w:val="0"/>
                <w:sz w:val="18"/>
                <w:szCs w:val="18"/>
              </w:rPr>
              <w:br/>
              <w:t>1.规格、类型:蹲式便器（低水箱）</w:t>
            </w:r>
            <w:r w:rsidRPr="00197D73">
              <w:rPr>
                <w:rFonts w:ascii="宋体" w:hAnsi="宋体" w:cs="Arial" w:hint="eastAsia"/>
                <w:kern w:val="0"/>
                <w:sz w:val="18"/>
                <w:szCs w:val="18"/>
              </w:rPr>
              <w:br/>
              <w:t>2.附件名称、数量:角型阀及金属软管</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组</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卫浴五金</w:t>
            </w:r>
            <w:r w:rsidRPr="00197D73">
              <w:rPr>
                <w:rFonts w:ascii="宋体" w:hAnsi="宋体" w:cs="Arial" w:hint="eastAsia"/>
                <w:kern w:val="0"/>
                <w:sz w:val="18"/>
                <w:szCs w:val="18"/>
              </w:rPr>
              <w:br/>
              <w:t>1.含太空铝毛巾架、转角架、厕纸盒及马桶刷</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地漏</w:t>
            </w:r>
            <w:r w:rsidRPr="00197D73">
              <w:rPr>
                <w:rFonts w:ascii="宋体" w:hAnsi="宋体" w:cs="Arial" w:hint="eastAsia"/>
                <w:kern w:val="0"/>
                <w:sz w:val="18"/>
                <w:szCs w:val="18"/>
              </w:rPr>
              <w:br/>
              <w:t>1.材质:高档不锈钢</w:t>
            </w:r>
            <w:r w:rsidRPr="00197D73">
              <w:rPr>
                <w:rFonts w:ascii="宋体" w:hAnsi="宋体" w:cs="Arial" w:hint="eastAsia"/>
                <w:kern w:val="0"/>
                <w:sz w:val="18"/>
                <w:szCs w:val="18"/>
              </w:rPr>
              <w:br/>
              <w:t>2.型号、规格:DN50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117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凿(压)槽</w:t>
            </w:r>
            <w:r w:rsidRPr="00197D73">
              <w:rPr>
                <w:rFonts w:ascii="宋体" w:hAnsi="宋体" w:cs="Arial" w:hint="eastAsia"/>
                <w:kern w:val="0"/>
                <w:sz w:val="18"/>
                <w:szCs w:val="18"/>
              </w:rPr>
              <w:br/>
              <w:t>1.名称:墙体剔槽</w:t>
            </w:r>
            <w:r w:rsidRPr="00197D73">
              <w:rPr>
                <w:rFonts w:ascii="宋体" w:hAnsi="宋体" w:cs="Arial" w:hint="eastAsia"/>
                <w:kern w:val="0"/>
                <w:sz w:val="18"/>
                <w:szCs w:val="18"/>
              </w:rPr>
              <w:br/>
              <w:t>2.规格:70*70mm以内</w:t>
            </w:r>
            <w:r w:rsidRPr="00197D73">
              <w:rPr>
                <w:rFonts w:ascii="宋体" w:hAnsi="宋体" w:cs="Arial" w:hint="eastAsia"/>
                <w:kern w:val="0"/>
                <w:sz w:val="18"/>
                <w:szCs w:val="18"/>
              </w:rPr>
              <w:br/>
              <w:t>3.类型:砌块墙、砖墙综合考虑</w:t>
            </w:r>
            <w:r w:rsidRPr="00197D73">
              <w:rPr>
                <w:rFonts w:ascii="宋体" w:hAnsi="宋体" w:cs="Arial" w:hint="eastAsia"/>
                <w:kern w:val="0"/>
                <w:sz w:val="18"/>
                <w:szCs w:val="18"/>
              </w:rPr>
              <w:br/>
              <w:t>4.填充(恢复)方式:砂浆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13.40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3.材质、规格：PPR-De25</w:t>
            </w:r>
            <w:r w:rsidRPr="00197D73">
              <w:rPr>
                <w:rFonts w:ascii="宋体" w:hAnsi="宋体" w:cs="Arial" w:hint="eastAsia"/>
                <w:kern w:val="0"/>
                <w:sz w:val="18"/>
                <w:szCs w:val="18"/>
              </w:rPr>
              <w:br/>
              <w:t>4.敷设方式：暗敷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6.70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0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119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3.材质、规格：PPR-De25</w:t>
            </w:r>
            <w:r w:rsidRPr="00197D73">
              <w:rPr>
                <w:rFonts w:ascii="宋体" w:hAnsi="宋体" w:cs="Arial" w:hint="eastAsia"/>
                <w:kern w:val="0"/>
                <w:sz w:val="18"/>
                <w:szCs w:val="18"/>
              </w:rPr>
              <w:br/>
              <w:t>4.敷设方式：明敷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r w:rsidRPr="00197D73">
              <w:rPr>
                <w:rFonts w:ascii="宋体" w:hAnsi="宋体" w:cs="Arial" w:hint="eastAsia"/>
                <w:kern w:val="0"/>
                <w:sz w:val="18"/>
                <w:szCs w:val="18"/>
              </w:rPr>
              <w:br/>
              <w:t>7.管道支架:制作、安装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13.90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3.材质、规格：PPR-De20</w:t>
            </w:r>
            <w:r w:rsidRPr="00197D73">
              <w:rPr>
                <w:rFonts w:ascii="宋体" w:hAnsi="宋体" w:cs="Arial" w:hint="eastAsia"/>
                <w:kern w:val="0"/>
                <w:sz w:val="18"/>
                <w:szCs w:val="18"/>
              </w:rPr>
              <w:br/>
              <w:t>4.敷设方式：暗敷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28.10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3.材质、规格：PPR-De20</w:t>
            </w:r>
            <w:r w:rsidRPr="00197D73">
              <w:rPr>
                <w:rFonts w:ascii="宋体" w:hAnsi="宋体" w:cs="Arial" w:hint="eastAsia"/>
                <w:kern w:val="0"/>
                <w:sz w:val="18"/>
                <w:szCs w:val="18"/>
              </w:rPr>
              <w:br/>
              <w:t>4.敷设方式：明敷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r w:rsidRPr="00197D73">
              <w:rPr>
                <w:rFonts w:ascii="宋体" w:hAnsi="宋体" w:cs="Arial" w:hint="eastAsia"/>
                <w:kern w:val="0"/>
                <w:sz w:val="18"/>
                <w:szCs w:val="18"/>
              </w:rPr>
              <w:lastRenderedPageBreak/>
              <w:t>7.管道支架:制作、安装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1.70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122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031001006009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2.介质：热水</w:t>
            </w:r>
            <w:r w:rsidRPr="00197D73">
              <w:rPr>
                <w:rFonts w:ascii="宋体" w:hAnsi="宋体" w:cs="Arial" w:hint="eastAsia"/>
                <w:kern w:val="0"/>
                <w:sz w:val="18"/>
                <w:szCs w:val="18"/>
              </w:rPr>
              <w:br/>
              <w:t>3.材质、规格：PPR-De20热水管</w:t>
            </w:r>
            <w:r w:rsidRPr="00197D73">
              <w:rPr>
                <w:rFonts w:ascii="宋体" w:hAnsi="宋体" w:cs="Arial" w:hint="eastAsia"/>
                <w:kern w:val="0"/>
                <w:sz w:val="18"/>
                <w:szCs w:val="18"/>
              </w:rPr>
              <w:br/>
              <w:t>4.敷设方式：暗敷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29.30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031003001001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螺纹阀门</w:t>
            </w:r>
            <w:r w:rsidRPr="00197D73">
              <w:rPr>
                <w:rFonts w:ascii="宋体" w:hAnsi="宋体" w:cs="Arial" w:hint="eastAsia"/>
                <w:kern w:val="0"/>
                <w:sz w:val="18"/>
                <w:szCs w:val="18"/>
              </w:rPr>
              <w:br/>
              <w:t>1.类型:PPR双活接球阀（全铜）</w:t>
            </w:r>
            <w:r w:rsidRPr="00197D73">
              <w:rPr>
                <w:rFonts w:ascii="宋体" w:hAnsi="宋体" w:cs="Arial" w:hint="eastAsia"/>
                <w:kern w:val="0"/>
                <w:sz w:val="18"/>
                <w:szCs w:val="18"/>
              </w:rPr>
              <w:br/>
              <w:t>2.型号、规格:De25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 xml:space="preserve">　</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三层门市改造、装修工程</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010101002003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人工挖、填、运一般土方</w:t>
            </w:r>
            <w:r w:rsidRPr="00197D73">
              <w:rPr>
                <w:rFonts w:ascii="宋体" w:hAnsi="宋体" w:cs="Arial" w:hint="eastAsia"/>
                <w:kern w:val="0"/>
                <w:sz w:val="18"/>
                <w:szCs w:val="18"/>
              </w:rPr>
              <w:br/>
              <w:t>1.土壤类别:普通土</w:t>
            </w:r>
            <w:r w:rsidRPr="00197D73">
              <w:rPr>
                <w:rFonts w:ascii="宋体" w:hAnsi="宋体" w:cs="Arial" w:hint="eastAsia"/>
                <w:kern w:val="0"/>
                <w:sz w:val="18"/>
                <w:szCs w:val="18"/>
              </w:rPr>
              <w:br/>
              <w:t>2.挖土深度:综合考虑</w:t>
            </w:r>
            <w:r w:rsidRPr="00197D73">
              <w:rPr>
                <w:rFonts w:ascii="宋体" w:hAnsi="宋体" w:cs="Arial" w:hint="eastAsia"/>
                <w:kern w:val="0"/>
                <w:sz w:val="18"/>
                <w:szCs w:val="18"/>
              </w:rPr>
              <w:br/>
              <w:t>3.弃土运距:综合考虑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010401003004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M7.5水泥砂浆砌筑砌块墙</w:t>
            </w:r>
            <w:r w:rsidRPr="00197D73">
              <w:rPr>
                <w:rFonts w:ascii="宋体" w:hAnsi="宋体" w:cs="Arial" w:hint="eastAsia"/>
                <w:kern w:val="0"/>
                <w:sz w:val="18"/>
                <w:szCs w:val="18"/>
              </w:rPr>
              <w:br/>
              <w:t>1.砖品种、规格、强度等级:加气混凝土砌块砌筑</w:t>
            </w:r>
            <w:r w:rsidRPr="00197D73">
              <w:rPr>
                <w:rFonts w:ascii="宋体" w:hAnsi="宋体" w:cs="Arial" w:hint="eastAsia"/>
                <w:kern w:val="0"/>
                <w:sz w:val="18"/>
                <w:szCs w:val="18"/>
              </w:rPr>
              <w:br/>
              <w:t>2.墙体类型:200mm厚</w:t>
            </w:r>
            <w:r w:rsidRPr="00197D73">
              <w:rPr>
                <w:rFonts w:ascii="宋体" w:hAnsi="宋体" w:cs="Arial" w:hint="eastAsia"/>
                <w:kern w:val="0"/>
                <w:sz w:val="18"/>
                <w:szCs w:val="18"/>
              </w:rPr>
              <w:br/>
              <w:t>3.砂浆强度等级:M7.5水泥砂浆砌筑</w:t>
            </w:r>
            <w:r w:rsidRPr="00197D73">
              <w:rPr>
                <w:rFonts w:ascii="宋体" w:hAnsi="宋体" w:cs="Arial" w:hint="eastAsia"/>
                <w:kern w:val="0"/>
                <w:sz w:val="18"/>
                <w:szCs w:val="18"/>
              </w:rPr>
              <w:br/>
              <w:t>4.部位：卫生间等零星部位</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0.18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010401003005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M7.5水泥砂浆砌筑零星砖墙</w:t>
            </w:r>
            <w:r w:rsidRPr="00197D73">
              <w:rPr>
                <w:rFonts w:ascii="宋体" w:hAnsi="宋体" w:cs="Arial" w:hint="eastAsia"/>
                <w:kern w:val="0"/>
                <w:sz w:val="18"/>
                <w:szCs w:val="18"/>
              </w:rPr>
              <w:br/>
              <w:t>1.砖品种、规格、强度等级:MU10红砖砌筑</w:t>
            </w:r>
            <w:r w:rsidRPr="00197D73">
              <w:rPr>
                <w:rFonts w:ascii="宋体" w:hAnsi="宋体" w:cs="Arial" w:hint="eastAsia"/>
                <w:kern w:val="0"/>
                <w:sz w:val="18"/>
                <w:szCs w:val="18"/>
              </w:rPr>
              <w:br/>
              <w:t>2.墙体类型:240mm厚</w:t>
            </w:r>
            <w:r w:rsidRPr="00197D73">
              <w:rPr>
                <w:rFonts w:ascii="宋体" w:hAnsi="宋体" w:cs="Arial" w:hint="eastAsia"/>
                <w:kern w:val="0"/>
                <w:sz w:val="18"/>
                <w:szCs w:val="18"/>
              </w:rPr>
              <w:br/>
              <w:t>3.砂浆强度等级:M7.5水泥砂浆砌筑</w:t>
            </w:r>
            <w:r w:rsidRPr="00197D73">
              <w:rPr>
                <w:rFonts w:ascii="宋体" w:hAnsi="宋体" w:cs="Arial" w:hint="eastAsia"/>
                <w:kern w:val="0"/>
                <w:sz w:val="18"/>
                <w:szCs w:val="18"/>
              </w:rPr>
              <w:br/>
              <w:t>4.部位：卫生间蹲便台部位</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0.14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010904001002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卷材防水</w:t>
            </w:r>
            <w:r w:rsidRPr="00197D73">
              <w:rPr>
                <w:rFonts w:ascii="宋体" w:hAnsi="宋体" w:cs="Arial" w:hint="eastAsia"/>
                <w:kern w:val="0"/>
                <w:sz w:val="18"/>
                <w:szCs w:val="18"/>
              </w:rPr>
              <w:br/>
              <w:t>1.卷材品种:400克高分子防水两遍</w:t>
            </w:r>
            <w:r w:rsidRPr="00197D73">
              <w:rPr>
                <w:rFonts w:ascii="宋体" w:hAnsi="宋体" w:cs="Arial" w:hint="eastAsia"/>
                <w:kern w:val="0"/>
                <w:sz w:val="18"/>
                <w:szCs w:val="18"/>
              </w:rPr>
              <w:br/>
              <w:t>2.防水部位:卫生间</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18.98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131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010807001002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铝合金平开门</w:t>
            </w:r>
            <w:r w:rsidRPr="00197D73">
              <w:rPr>
                <w:rFonts w:ascii="宋体" w:hAnsi="宋体" w:cs="Arial" w:hint="eastAsia"/>
                <w:kern w:val="0"/>
                <w:sz w:val="18"/>
                <w:szCs w:val="18"/>
              </w:rPr>
              <w:br/>
              <w:t>1.铝合金平开门采购及安装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3.12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010802001002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卫生间合金门（含门套及五金）</w:t>
            </w:r>
            <w:r w:rsidRPr="00197D73">
              <w:rPr>
                <w:rFonts w:ascii="宋体" w:hAnsi="宋体" w:cs="Arial" w:hint="eastAsia"/>
                <w:kern w:val="0"/>
                <w:sz w:val="18"/>
                <w:szCs w:val="18"/>
              </w:rPr>
              <w:br/>
              <w:t>1.尺寸:800*2000mm</w:t>
            </w:r>
            <w:r w:rsidRPr="00197D73">
              <w:rPr>
                <w:rFonts w:ascii="宋体" w:hAnsi="宋体" w:cs="Arial" w:hint="eastAsia"/>
                <w:kern w:val="0"/>
                <w:sz w:val="18"/>
                <w:szCs w:val="18"/>
              </w:rPr>
              <w:br/>
              <w:t>2.材质:铝镁合金门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樘</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010801001002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室内木门</w:t>
            </w:r>
            <w:r w:rsidRPr="00197D73">
              <w:rPr>
                <w:rFonts w:ascii="宋体" w:hAnsi="宋体" w:cs="Arial" w:hint="eastAsia"/>
                <w:kern w:val="0"/>
                <w:sz w:val="18"/>
                <w:szCs w:val="18"/>
              </w:rPr>
              <w:br/>
              <w:t>1.门的类型: 实木复合门及门套</w:t>
            </w:r>
            <w:r w:rsidRPr="00197D73">
              <w:rPr>
                <w:rFonts w:ascii="宋体" w:hAnsi="宋体" w:cs="Arial" w:hint="eastAsia"/>
                <w:kern w:val="0"/>
                <w:sz w:val="18"/>
                <w:szCs w:val="18"/>
              </w:rPr>
              <w:br/>
              <w:t>2.尺寸：800*200mm</w:t>
            </w:r>
            <w:r w:rsidRPr="00197D73">
              <w:rPr>
                <w:rFonts w:ascii="宋体" w:hAnsi="宋体" w:cs="Arial" w:hint="eastAsia"/>
                <w:kern w:val="0"/>
                <w:sz w:val="18"/>
                <w:szCs w:val="18"/>
              </w:rPr>
              <w:br/>
              <w:t>3.配件:含五金及锁具等</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樘</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地面铺设地板革</w:t>
            </w:r>
            <w:r w:rsidRPr="00197D73">
              <w:rPr>
                <w:rFonts w:ascii="宋体" w:hAnsi="宋体" w:cs="Arial" w:hint="eastAsia"/>
                <w:kern w:val="0"/>
                <w:sz w:val="18"/>
                <w:szCs w:val="18"/>
              </w:rPr>
              <w:br/>
              <w:t>1.含基层清理费</w:t>
            </w:r>
            <w:r w:rsidRPr="00197D73">
              <w:rPr>
                <w:rFonts w:ascii="宋体" w:hAnsi="宋体" w:cs="Arial" w:hint="eastAsia"/>
                <w:kern w:val="0"/>
                <w:sz w:val="18"/>
                <w:szCs w:val="18"/>
              </w:rPr>
              <w:br/>
              <w:t>2.含人工铺设地板革防潮层</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49.45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开荒保洁</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181.05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不锈钢栏杆拆除</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011701002002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砌筑脚手架</w:t>
            </w:r>
            <w:r w:rsidRPr="00197D73">
              <w:rPr>
                <w:rFonts w:ascii="宋体" w:hAnsi="宋体" w:cs="Arial" w:hint="eastAsia"/>
                <w:kern w:val="0"/>
                <w:sz w:val="18"/>
                <w:szCs w:val="18"/>
              </w:rPr>
              <w:br/>
              <w:t>1.搭设方式：投标人根据工程实际情况及规范自行确定</w:t>
            </w:r>
            <w:r w:rsidRPr="00197D73">
              <w:rPr>
                <w:rFonts w:ascii="宋体" w:hAnsi="宋体" w:cs="Arial" w:hint="eastAsia"/>
                <w:kern w:val="0"/>
                <w:sz w:val="18"/>
                <w:szCs w:val="18"/>
              </w:rPr>
              <w:br/>
              <w:t>2.搭设高度：综合考虑</w:t>
            </w:r>
            <w:r w:rsidRPr="00197D73">
              <w:rPr>
                <w:rFonts w:ascii="宋体" w:hAnsi="宋体" w:cs="Arial" w:hint="eastAsia"/>
                <w:kern w:val="0"/>
                <w:sz w:val="18"/>
                <w:szCs w:val="18"/>
              </w:rPr>
              <w:br/>
              <w:t>3.脚手架材质：投标人根据工程实际情况及规范自行确定</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011201001004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零星抹灰</w:t>
            </w:r>
            <w:r w:rsidRPr="00197D73">
              <w:rPr>
                <w:rFonts w:ascii="宋体" w:hAnsi="宋体" w:cs="Arial" w:hint="eastAsia"/>
                <w:kern w:val="0"/>
                <w:sz w:val="18"/>
                <w:szCs w:val="18"/>
              </w:rPr>
              <w:br/>
              <w:t>1.墙体类型:砌块墙</w:t>
            </w:r>
            <w:r w:rsidRPr="00197D73">
              <w:rPr>
                <w:rFonts w:ascii="宋体" w:hAnsi="宋体" w:cs="Arial" w:hint="eastAsia"/>
                <w:kern w:val="0"/>
                <w:sz w:val="18"/>
                <w:szCs w:val="18"/>
              </w:rPr>
              <w:br/>
              <w:t>2.厚度、砂浆配合比:20mm厚1:2.5水泥砂浆抹面</w:t>
            </w:r>
            <w:r w:rsidRPr="00197D73">
              <w:rPr>
                <w:rFonts w:ascii="宋体" w:hAnsi="宋体" w:cs="Arial" w:hint="eastAsia"/>
                <w:kern w:val="0"/>
                <w:sz w:val="18"/>
                <w:szCs w:val="18"/>
              </w:rPr>
              <w:br/>
              <w:t>3.含砂过筛费</w:t>
            </w:r>
            <w:r w:rsidRPr="00197D73">
              <w:rPr>
                <w:rFonts w:ascii="宋体" w:hAnsi="宋体" w:cs="Arial" w:hint="eastAsia"/>
                <w:kern w:val="0"/>
                <w:sz w:val="18"/>
                <w:szCs w:val="18"/>
              </w:rPr>
              <w:br/>
              <w:t>4.位置：窗口及卫生间新增隔墙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0.92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139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011101006002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水砂浆找平层</w:t>
            </w:r>
            <w:r w:rsidRPr="00197D73">
              <w:rPr>
                <w:rFonts w:ascii="宋体" w:hAnsi="宋体" w:cs="Arial" w:hint="eastAsia"/>
                <w:kern w:val="0"/>
                <w:sz w:val="18"/>
                <w:szCs w:val="18"/>
              </w:rPr>
              <w:br/>
              <w:t>1.找平层厚度、砂浆配合比:30mm厚1：2.5砂浆</w:t>
            </w:r>
            <w:r w:rsidRPr="00197D73">
              <w:rPr>
                <w:rFonts w:ascii="宋体" w:hAnsi="宋体" w:cs="Arial" w:hint="eastAsia"/>
                <w:kern w:val="0"/>
                <w:sz w:val="18"/>
                <w:szCs w:val="18"/>
              </w:rPr>
              <w:br/>
              <w:t>2.部位:卫生间防水下</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011102003003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块料楼地面</w:t>
            </w:r>
            <w:r w:rsidRPr="00197D73">
              <w:rPr>
                <w:rFonts w:ascii="宋体" w:hAnsi="宋体" w:cs="Arial" w:hint="eastAsia"/>
                <w:kern w:val="0"/>
                <w:sz w:val="18"/>
                <w:szCs w:val="18"/>
              </w:rPr>
              <w:br/>
              <w:t>1.面层形式、材料种类、规格:800*800mm瓷砖</w:t>
            </w:r>
            <w:r w:rsidRPr="00197D73">
              <w:rPr>
                <w:rFonts w:ascii="宋体" w:hAnsi="宋体" w:cs="Arial" w:hint="eastAsia"/>
                <w:kern w:val="0"/>
                <w:sz w:val="18"/>
                <w:szCs w:val="18"/>
              </w:rPr>
              <w:br/>
              <w:t>块料楼地面</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2.结合层材料种类：35mm厚1：3干硬性水泥砂浆 、素水泥砂浆粘贴层</w:t>
            </w:r>
            <w:r w:rsidRPr="00197D73">
              <w:rPr>
                <w:rFonts w:ascii="宋体" w:hAnsi="宋体" w:cs="Arial" w:hint="eastAsia"/>
                <w:kern w:val="0"/>
                <w:sz w:val="18"/>
                <w:szCs w:val="18"/>
              </w:rPr>
              <w:br/>
              <w:t>3.其他：切割费等综合考虑，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150.49</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141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011102003004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块料楼地面</w:t>
            </w:r>
            <w:r w:rsidRPr="00197D73">
              <w:rPr>
                <w:rFonts w:ascii="宋体" w:hAnsi="宋体" w:cs="Arial" w:hint="eastAsia"/>
                <w:kern w:val="0"/>
                <w:sz w:val="18"/>
                <w:szCs w:val="18"/>
              </w:rPr>
              <w:br/>
              <w:t>1.面层形式、材料种类、规格:400*400mm防滑地板砖楼地面</w:t>
            </w:r>
            <w:r w:rsidRPr="00197D73">
              <w:rPr>
                <w:rFonts w:ascii="宋体" w:hAnsi="宋体" w:cs="Arial" w:hint="eastAsia"/>
                <w:kern w:val="0"/>
                <w:sz w:val="18"/>
                <w:szCs w:val="18"/>
              </w:rPr>
              <w:br/>
              <w:t>2.结合层材料种类：20mm厚1：3干硬性水泥砂浆 、素水泥砂浆粘贴层</w:t>
            </w:r>
            <w:r w:rsidRPr="00197D73">
              <w:rPr>
                <w:rFonts w:ascii="宋体" w:hAnsi="宋体" w:cs="Arial" w:hint="eastAsia"/>
                <w:kern w:val="0"/>
                <w:sz w:val="18"/>
                <w:szCs w:val="18"/>
              </w:rPr>
              <w:br/>
              <w:t>3.其他：切割费等综合考虑，</w:t>
            </w:r>
            <w:r w:rsidRPr="00197D73">
              <w:rPr>
                <w:rFonts w:ascii="宋体" w:hAnsi="宋体" w:cs="Arial" w:hint="eastAsia"/>
                <w:kern w:val="0"/>
                <w:sz w:val="18"/>
                <w:szCs w:val="18"/>
              </w:rPr>
              <w:br/>
              <w:t>4.部位：卫生间地面</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6.83</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011105006002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铝合金踢脚线</w:t>
            </w:r>
            <w:r w:rsidRPr="00197D73">
              <w:rPr>
                <w:rFonts w:ascii="宋体" w:hAnsi="宋体" w:cs="Arial" w:hint="eastAsia"/>
                <w:kern w:val="0"/>
                <w:sz w:val="18"/>
                <w:szCs w:val="18"/>
              </w:rPr>
              <w:br/>
              <w:t>1.面层材料规格种类：8cm高铝合金踢脚线</w:t>
            </w:r>
            <w:r w:rsidRPr="00197D73">
              <w:rPr>
                <w:rFonts w:ascii="宋体" w:hAnsi="宋体" w:cs="Arial" w:hint="eastAsia"/>
                <w:kern w:val="0"/>
                <w:sz w:val="18"/>
                <w:szCs w:val="18"/>
              </w:rPr>
              <w:br/>
              <w:t>2.含踢脚线的采购安装及辅材费用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120.80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010809004002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花岗岩窗台板</w:t>
            </w:r>
            <w:r w:rsidRPr="00197D73">
              <w:rPr>
                <w:rFonts w:ascii="宋体" w:hAnsi="宋体" w:cs="Arial" w:hint="eastAsia"/>
                <w:kern w:val="0"/>
                <w:sz w:val="18"/>
                <w:szCs w:val="18"/>
              </w:rPr>
              <w:br/>
              <w:t>1.面层材料种类规格:2cm厚花岗岩窗台板</w:t>
            </w:r>
            <w:r w:rsidRPr="00197D73">
              <w:rPr>
                <w:rFonts w:ascii="宋体" w:hAnsi="宋体" w:cs="Arial" w:hint="eastAsia"/>
                <w:kern w:val="0"/>
                <w:sz w:val="18"/>
                <w:szCs w:val="18"/>
              </w:rPr>
              <w:br/>
              <w:t>2.结合层材料种类:30mm厚1:3水泥砂浆 、素水泥砂浆粘贴层</w:t>
            </w:r>
            <w:r w:rsidRPr="00197D73">
              <w:rPr>
                <w:rFonts w:ascii="宋体" w:hAnsi="宋体" w:cs="Arial" w:hint="eastAsia"/>
                <w:kern w:val="0"/>
                <w:sz w:val="18"/>
                <w:szCs w:val="18"/>
              </w:rPr>
              <w:br/>
              <w:t>3.其他:磨边倒角等综合考虑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1.75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5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011204003002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块料墙面</w:t>
            </w:r>
            <w:r w:rsidRPr="00197D73">
              <w:rPr>
                <w:rFonts w:ascii="宋体" w:hAnsi="宋体" w:cs="Arial" w:hint="eastAsia"/>
                <w:kern w:val="0"/>
                <w:sz w:val="18"/>
                <w:szCs w:val="18"/>
              </w:rPr>
              <w:br/>
              <w:t>1.墙体类型:砖墙</w:t>
            </w:r>
            <w:r w:rsidRPr="00197D73">
              <w:rPr>
                <w:rFonts w:ascii="宋体" w:hAnsi="宋体" w:cs="Arial" w:hint="eastAsia"/>
                <w:kern w:val="0"/>
                <w:sz w:val="18"/>
                <w:szCs w:val="18"/>
              </w:rPr>
              <w:br/>
              <w:t>2.面层材料品种、规格:800*400墙砖</w:t>
            </w:r>
            <w:r w:rsidRPr="00197D73">
              <w:rPr>
                <w:rFonts w:ascii="宋体" w:hAnsi="宋体" w:cs="Arial" w:hint="eastAsia"/>
                <w:kern w:val="0"/>
                <w:sz w:val="18"/>
                <w:szCs w:val="18"/>
              </w:rPr>
              <w:br/>
              <w:t>3.粘结材料配比：1:2.5水泥砂浆粘贴</w:t>
            </w:r>
            <w:r w:rsidRPr="00197D73">
              <w:rPr>
                <w:rFonts w:ascii="宋体" w:hAnsi="宋体" w:cs="Arial" w:hint="eastAsia"/>
                <w:kern w:val="0"/>
                <w:sz w:val="18"/>
                <w:szCs w:val="18"/>
              </w:rPr>
              <w:br/>
              <w:t>4.瓷砖切割等费用包含在内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59.56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011207001003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墙面单面石膏板</w:t>
            </w:r>
            <w:r w:rsidRPr="00197D73">
              <w:rPr>
                <w:rFonts w:ascii="宋体" w:hAnsi="宋体" w:cs="Arial" w:hint="eastAsia"/>
                <w:kern w:val="0"/>
                <w:sz w:val="18"/>
                <w:szCs w:val="18"/>
              </w:rPr>
              <w:br/>
              <w:t>1.龙骨材料种类、规格、中距:轻钢龙骨</w:t>
            </w:r>
            <w:r w:rsidRPr="00197D73">
              <w:rPr>
                <w:rFonts w:ascii="宋体" w:hAnsi="宋体" w:cs="Arial" w:hint="eastAsia"/>
                <w:kern w:val="0"/>
                <w:sz w:val="18"/>
                <w:szCs w:val="18"/>
              </w:rPr>
              <w:br/>
              <w:t>2.面层材料品种:单面高强加筋石膏板</w:t>
            </w:r>
            <w:r w:rsidRPr="00197D73">
              <w:rPr>
                <w:rFonts w:ascii="宋体" w:hAnsi="宋体" w:cs="Arial" w:hint="eastAsia"/>
                <w:kern w:val="0"/>
                <w:sz w:val="18"/>
                <w:szCs w:val="18"/>
              </w:rPr>
              <w:br/>
              <w:t>3.包下水管部位</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011207001004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墙面双面石膏板</w:t>
            </w:r>
            <w:r w:rsidRPr="00197D73">
              <w:rPr>
                <w:rFonts w:ascii="宋体" w:hAnsi="宋体" w:cs="Arial" w:hint="eastAsia"/>
                <w:kern w:val="0"/>
                <w:sz w:val="18"/>
                <w:szCs w:val="18"/>
              </w:rPr>
              <w:br/>
              <w:t>1.龙骨材料种类、规格、中距:轻钢龙骨</w:t>
            </w:r>
            <w:r w:rsidRPr="00197D73">
              <w:rPr>
                <w:rFonts w:ascii="宋体" w:hAnsi="宋体" w:cs="Arial" w:hint="eastAsia"/>
                <w:kern w:val="0"/>
                <w:sz w:val="18"/>
                <w:szCs w:val="18"/>
              </w:rPr>
              <w:br/>
              <w:t>2.面层材料品种:高强双面加筋石膏板</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49.88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147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011302001002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天棚吊顶</w:t>
            </w:r>
            <w:r w:rsidRPr="00197D73">
              <w:rPr>
                <w:rFonts w:ascii="宋体" w:hAnsi="宋体" w:cs="Arial" w:hint="eastAsia"/>
                <w:kern w:val="0"/>
                <w:sz w:val="18"/>
                <w:szCs w:val="18"/>
              </w:rPr>
              <w:br/>
              <w:t>1.龙骨材料种类:轻钢龙骨，间距综合考虑</w:t>
            </w:r>
            <w:r w:rsidRPr="00197D73">
              <w:rPr>
                <w:rFonts w:ascii="宋体" w:hAnsi="宋体" w:cs="Arial" w:hint="eastAsia"/>
                <w:kern w:val="0"/>
                <w:sz w:val="18"/>
                <w:szCs w:val="18"/>
              </w:rPr>
              <w:br/>
              <w:t>2.面层材料种类:铝制蜂窝板</w:t>
            </w:r>
            <w:r w:rsidRPr="00197D73">
              <w:rPr>
                <w:rFonts w:ascii="宋体" w:hAnsi="宋体" w:cs="Arial" w:hint="eastAsia"/>
                <w:kern w:val="0"/>
                <w:sz w:val="18"/>
                <w:szCs w:val="18"/>
              </w:rPr>
              <w:br/>
              <w:t>3.其他：检修口及加固等综合考虑</w:t>
            </w:r>
            <w:r w:rsidRPr="00197D73">
              <w:rPr>
                <w:rFonts w:ascii="宋体" w:hAnsi="宋体" w:cs="Arial" w:hint="eastAsia"/>
                <w:kern w:val="0"/>
                <w:sz w:val="18"/>
                <w:szCs w:val="18"/>
              </w:rPr>
              <w:br/>
              <w:t>4.位置：一层办公室</w:t>
            </w:r>
            <w:r w:rsidRPr="00197D73">
              <w:rPr>
                <w:rFonts w:ascii="宋体" w:hAnsi="宋体" w:cs="Arial" w:hint="eastAsia"/>
                <w:kern w:val="0"/>
                <w:sz w:val="18"/>
                <w:szCs w:val="18"/>
              </w:rPr>
              <w:br/>
              <w:t>4.计算规则:工程量按水平投影面积计算</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96.56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011407001003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墙面刮防水腻子喷刷防水乳胶漆</w:t>
            </w:r>
            <w:r w:rsidRPr="00197D73">
              <w:rPr>
                <w:rFonts w:ascii="宋体" w:hAnsi="宋体" w:cs="Arial" w:hint="eastAsia"/>
                <w:kern w:val="0"/>
                <w:sz w:val="18"/>
                <w:szCs w:val="18"/>
              </w:rPr>
              <w:br/>
              <w:t>1.基层类型:</w:t>
            </w:r>
            <w:r w:rsidRPr="00197D73">
              <w:rPr>
                <w:rFonts w:ascii="宋体" w:hAnsi="宋体" w:cs="Arial" w:hint="eastAsia"/>
                <w:kern w:val="0"/>
                <w:sz w:val="18"/>
                <w:szCs w:val="18"/>
              </w:rPr>
              <w:br/>
              <w:t>2.喷刷涂料部位:</w:t>
            </w:r>
            <w:r w:rsidRPr="00197D73">
              <w:rPr>
                <w:rFonts w:ascii="宋体" w:hAnsi="宋体" w:cs="Arial" w:hint="eastAsia"/>
                <w:kern w:val="0"/>
                <w:sz w:val="18"/>
                <w:szCs w:val="18"/>
              </w:rPr>
              <w:br/>
              <w:t>3.腻子种类:2遍防水腻子</w:t>
            </w:r>
            <w:r w:rsidRPr="00197D73">
              <w:rPr>
                <w:rFonts w:ascii="宋体" w:hAnsi="宋体" w:cs="Arial" w:hint="eastAsia"/>
                <w:kern w:val="0"/>
                <w:sz w:val="18"/>
                <w:szCs w:val="18"/>
              </w:rPr>
              <w:br/>
              <w:t>4.涂料品种、喷刷遍数:2遍防水乳胶漆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96.04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149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011407001004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墙面刮腻子喷刷乳胶漆</w:t>
            </w:r>
            <w:r w:rsidRPr="00197D73">
              <w:rPr>
                <w:rFonts w:ascii="宋体" w:hAnsi="宋体" w:cs="Arial" w:hint="eastAsia"/>
                <w:kern w:val="0"/>
                <w:sz w:val="18"/>
                <w:szCs w:val="18"/>
              </w:rPr>
              <w:br/>
              <w:t>1.基层类型:</w:t>
            </w:r>
            <w:r w:rsidRPr="00197D73">
              <w:rPr>
                <w:rFonts w:ascii="宋体" w:hAnsi="宋体" w:cs="Arial" w:hint="eastAsia"/>
                <w:kern w:val="0"/>
                <w:sz w:val="18"/>
                <w:szCs w:val="18"/>
              </w:rPr>
              <w:br/>
              <w:t>2.喷刷涂料部位:</w:t>
            </w:r>
            <w:r w:rsidRPr="00197D73">
              <w:rPr>
                <w:rFonts w:ascii="宋体" w:hAnsi="宋体" w:cs="Arial" w:hint="eastAsia"/>
                <w:kern w:val="0"/>
                <w:sz w:val="18"/>
                <w:szCs w:val="18"/>
              </w:rPr>
              <w:br/>
              <w:t>3.腻子种类:2遍普通腻子</w:t>
            </w:r>
            <w:r w:rsidRPr="00197D73">
              <w:rPr>
                <w:rFonts w:ascii="宋体" w:hAnsi="宋体" w:cs="Arial" w:hint="eastAsia"/>
                <w:kern w:val="0"/>
                <w:sz w:val="18"/>
                <w:szCs w:val="18"/>
              </w:rPr>
              <w:br/>
              <w:t>4.涂料品种、喷刷遍数:2遍乳胶漆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392.58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011407002002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天棚喷刷涂料</w:t>
            </w:r>
            <w:r w:rsidRPr="00197D73">
              <w:rPr>
                <w:rFonts w:ascii="宋体" w:hAnsi="宋体" w:cs="Arial" w:hint="eastAsia"/>
                <w:kern w:val="0"/>
                <w:sz w:val="18"/>
                <w:szCs w:val="18"/>
              </w:rPr>
              <w:br/>
              <w:t>1.基层类型:</w:t>
            </w:r>
            <w:r w:rsidRPr="00197D73">
              <w:rPr>
                <w:rFonts w:ascii="宋体" w:hAnsi="宋体" w:cs="Arial" w:hint="eastAsia"/>
                <w:kern w:val="0"/>
                <w:sz w:val="18"/>
                <w:szCs w:val="18"/>
              </w:rPr>
              <w:br/>
              <w:t>2.喷刷涂料部位:</w:t>
            </w:r>
            <w:r w:rsidRPr="00197D73">
              <w:rPr>
                <w:rFonts w:ascii="宋体" w:hAnsi="宋体" w:cs="Arial" w:hint="eastAsia"/>
                <w:kern w:val="0"/>
                <w:sz w:val="18"/>
                <w:szCs w:val="18"/>
              </w:rPr>
              <w:br/>
              <w:t>3.腻子种类:2遍普通腻子</w:t>
            </w:r>
            <w:r w:rsidRPr="00197D73">
              <w:rPr>
                <w:rFonts w:ascii="宋体" w:hAnsi="宋体" w:cs="Arial" w:hint="eastAsia"/>
                <w:kern w:val="0"/>
                <w:sz w:val="18"/>
                <w:szCs w:val="18"/>
              </w:rPr>
              <w:br/>
              <w:t>4.涂料品种、喷刷遍数:2遍乳胶漆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46.88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011505001003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办公室洗漱柜</w:t>
            </w:r>
            <w:r w:rsidRPr="00197D73">
              <w:rPr>
                <w:rFonts w:ascii="宋体" w:hAnsi="宋体" w:cs="Arial" w:hint="eastAsia"/>
                <w:kern w:val="0"/>
                <w:sz w:val="18"/>
                <w:szCs w:val="18"/>
              </w:rPr>
              <w:br/>
              <w:t>1规格.尺寸：立式800mm宽转木纹不锈钢洗漱柜</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011505001004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卫生间洗漱柜</w:t>
            </w:r>
            <w:r w:rsidRPr="00197D73">
              <w:rPr>
                <w:rFonts w:ascii="宋体" w:hAnsi="宋体" w:cs="Arial" w:hint="eastAsia"/>
                <w:kern w:val="0"/>
                <w:sz w:val="18"/>
                <w:szCs w:val="18"/>
              </w:rPr>
              <w:br/>
              <w:t>1规格.尺寸：800mm宽不锈钢转木纹洗漱柜，含上部置物柜</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010810004002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铝合金窗帘盒</w:t>
            </w:r>
            <w:r w:rsidRPr="00197D73">
              <w:rPr>
                <w:rFonts w:ascii="宋体" w:hAnsi="宋体" w:cs="Arial" w:hint="eastAsia"/>
                <w:kern w:val="0"/>
                <w:sz w:val="18"/>
                <w:szCs w:val="18"/>
              </w:rPr>
              <w:br/>
              <w:t>1.15cm宽成品窗帘盒</w:t>
            </w:r>
            <w:r w:rsidRPr="00197D73">
              <w:rPr>
                <w:rFonts w:ascii="宋体" w:hAnsi="宋体" w:cs="Arial" w:hint="eastAsia"/>
                <w:kern w:val="0"/>
                <w:sz w:val="18"/>
                <w:szCs w:val="18"/>
              </w:rPr>
              <w:br/>
              <w:t>2.含轨道</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6.30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010810001002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窗帘</w:t>
            </w:r>
            <w:r w:rsidRPr="00197D73">
              <w:rPr>
                <w:rFonts w:ascii="宋体" w:hAnsi="宋体" w:cs="Arial" w:hint="eastAsia"/>
                <w:kern w:val="0"/>
                <w:sz w:val="18"/>
                <w:szCs w:val="18"/>
              </w:rPr>
              <w:br/>
              <w:t>1.蓝色卷帘窗帘</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m2</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12.96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010810001003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布窗帘</w:t>
            </w:r>
            <w:r w:rsidRPr="00197D73">
              <w:rPr>
                <w:rFonts w:ascii="宋体" w:hAnsi="宋体" w:cs="Arial" w:hint="eastAsia"/>
                <w:kern w:val="0"/>
                <w:sz w:val="18"/>
                <w:szCs w:val="18"/>
              </w:rPr>
              <w:br/>
              <w:t>1.布窗帘</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12.60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156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瓷砖倒角</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21.20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01B019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瓷砖美缝</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537.00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01B020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厨房橱柜</w:t>
            </w:r>
            <w:r w:rsidRPr="00197D73">
              <w:rPr>
                <w:rFonts w:ascii="宋体" w:hAnsi="宋体" w:cs="Arial" w:hint="eastAsia"/>
                <w:kern w:val="0"/>
                <w:sz w:val="18"/>
                <w:szCs w:val="18"/>
              </w:rPr>
              <w:br/>
              <w:t>1.石英石台面</w:t>
            </w:r>
            <w:r w:rsidRPr="00197D73">
              <w:rPr>
                <w:rFonts w:ascii="宋体" w:hAnsi="宋体" w:cs="Arial" w:hint="eastAsia"/>
                <w:kern w:val="0"/>
                <w:sz w:val="18"/>
                <w:szCs w:val="18"/>
              </w:rPr>
              <w:br/>
              <w:t>2.ENF环保级颗粒板</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159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01B021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厨房洗菜盆</w:t>
            </w:r>
            <w:r w:rsidRPr="00197D73">
              <w:rPr>
                <w:rFonts w:ascii="宋体" w:hAnsi="宋体" w:cs="Arial" w:hint="eastAsia"/>
                <w:kern w:val="0"/>
                <w:sz w:val="18"/>
                <w:szCs w:val="18"/>
              </w:rPr>
              <w:br/>
              <w:t>1.680*450mm304不锈钢一体盆</w:t>
            </w:r>
            <w:r w:rsidRPr="00197D73">
              <w:rPr>
                <w:rFonts w:ascii="宋体" w:hAnsi="宋体" w:cs="Arial" w:hint="eastAsia"/>
                <w:kern w:val="0"/>
                <w:sz w:val="18"/>
                <w:szCs w:val="18"/>
              </w:rPr>
              <w:br/>
              <w:t>2.含滤水盆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01B022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铝合金阳角条</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13.40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断路器拆除</w:t>
            </w:r>
            <w:r w:rsidRPr="00197D73">
              <w:rPr>
                <w:rFonts w:ascii="宋体" w:hAnsi="宋体" w:cs="Arial" w:hint="eastAsia"/>
                <w:kern w:val="0"/>
                <w:sz w:val="18"/>
                <w:szCs w:val="18"/>
              </w:rPr>
              <w:br/>
              <w:t>1.拆除高度:1.5m</w:t>
            </w:r>
            <w:r w:rsidRPr="00197D73">
              <w:rPr>
                <w:rFonts w:ascii="宋体" w:hAnsi="宋体" w:cs="Arial" w:hint="eastAsia"/>
                <w:kern w:val="0"/>
                <w:sz w:val="18"/>
                <w:szCs w:val="18"/>
              </w:rPr>
              <w:br/>
              <w:t>2.位置:箱内</w:t>
            </w:r>
            <w:r w:rsidRPr="00197D73">
              <w:rPr>
                <w:rFonts w:ascii="宋体" w:hAnsi="宋体" w:cs="Arial" w:hint="eastAsia"/>
                <w:kern w:val="0"/>
                <w:sz w:val="18"/>
                <w:szCs w:val="18"/>
              </w:rPr>
              <w:br/>
              <w:t>3.型号规格：2P、63A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开关插座拆除</w:t>
            </w:r>
            <w:r w:rsidRPr="00197D73">
              <w:rPr>
                <w:rFonts w:ascii="宋体" w:hAnsi="宋体" w:cs="Arial" w:hint="eastAsia"/>
                <w:kern w:val="0"/>
                <w:sz w:val="18"/>
                <w:szCs w:val="18"/>
              </w:rPr>
              <w:br/>
              <w:t>1.安装方式：暗装</w:t>
            </w:r>
            <w:r w:rsidRPr="00197D73">
              <w:rPr>
                <w:rFonts w:ascii="宋体" w:hAnsi="宋体" w:cs="Arial" w:hint="eastAsia"/>
                <w:kern w:val="0"/>
                <w:sz w:val="18"/>
                <w:szCs w:val="18"/>
              </w:rPr>
              <w:br/>
              <w:t>2.包含开关及强弱电插座、空白面板</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011613001002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灯具拆除</w:t>
            </w:r>
            <w:r w:rsidRPr="00197D73">
              <w:rPr>
                <w:rFonts w:ascii="宋体" w:hAnsi="宋体" w:cs="Arial" w:hint="eastAsia"/>
                <w:kern w:val="0"/>
                <w:sz w:val="18"/>
                <w:szCs w:val="18"/>
              </w:rPr>
              <w:br/>
              <w:t>1.灯具种类:半圆球吸顶灯、座灯口综合考虑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011612001009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1.管道种类、材质:采暖、镀锌钢管</w:t>
            </w:r>
            <w:r w:rsidRPr="00197D73">
              <w:rPr>
                <w:rFonts w:ascii="宋体" w:hAnsi="宋体" w:cs="Arial" w:hint="eastAsia"/>
                <w:kern w:val="0"/>
                <w:sz w:val="18"/>
                <w:szCs w:val="18"/>
              </w:rPr>
              <w:br/>
              <w:t>2.规格：DN32</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10.40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1.管道种类、材质:采暖、镀锌钢管</w:t>
            </w:r>
            <w:r w:rsidRPr="00197D73">
              <w:rPr>
                <w:rFonts w:ascii="宋体" w:hAnsi="宋体" w:cs="Arial" w:hint="eastAsia"/>
                <w:kern w:val="0"/>
                <w:sz w:val="18"/>
                <w:szCs w:val="18"/>
              </w:rPr>
              <w:br/>
              <w:t>2.规格：DN25、DN20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45.70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一般钢套管拆除</w:t>
            </w:r>
            <w:r w:rsidRPr="00197D73">
              <w:rPr>
                <w:rFonts w:ascii="宋体" w:hAnsi="宋体" w:cs="Arial" w:hint="eastAsia"/>
                <w:kern w:val="0"/>
                <w:sz w:val="18"/>
                <w:szCs w:val="18"/>
              </w:rPr>
              <w:br/>
              <w:t>1.介质管管径：≤DN32</w:t>
            </w:r>
            <w:r w:rsidRPr="00197D73">
              <w:rPr>
                <w:rFonts w:ascii="宋体" w:hAnsi="宋体" w:cs="Arial" w:hint="eastAsia"/>
                <w:kern w:val="0"/>
                <w:sz w:val="18"/>
                <w:szCs w:val="18"/>
              </w:rPr>
              <w:br/>
              <w:t>2.包含内容：套管拆除、堵洞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011611005002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散热器拆除</w:t>
            </w:r>
            <w:r w:rsidRPr="00197D73">
              <w:rPr>
                <w:rFonts w:ascii="宋体" w:hAnsi="宋体" w:cs="Arial" w:hint="eastAsia"/>
                <w:kern w:val="0"/>
                <w:sz w:val="18"/>
                <w:szCs w:val="18"/>
              </w:rPr>
              <w:br/>
              <w:t>1.名称:铝串片散热器</w:t>
            </w:r>
            <w:r w:rsidRPr="00197D73">
              <w:rPr>
                <w:rFonts w:ascii="宋体" w:hAnsi="宋体" w:cs="Arial" w:hint="eastAsia"/>
                <w:kern w:val="0"/>
                <w:sz w:val="18"/>
                <w:szCs w:val="18"/>
              </w:rPr>
              <w:br/>
              <w:t>2.规格尺寸:300mm高</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组</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168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阀门拆除</w:t>
            </w:r>
            <w:r w:rsidRPr="00197D73">
              <w:rPr>
                <w:rFonts w:ascii="宋体" w:hAnsi="宋体" w:cs="Arial" w:hint="eastAsia"/>
                <w:kern w:val="0"/>
                <w:sz w:val="18"/>
                <w:szCs w:val="18"/>
              </w:rPr>
              <w:br/>
              <w:t>1.规格：≤DN25铜球阀</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169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阀门拆除</w:t>
            </w:r>
            <w:r w:rsidRPr="00197D73">
              <w:rPr>
                <w:rFonts w:ascii="宋体" w:hAnsi="宋体" w:cs="Arial" w:hint="eastAsia"/>
                <w:kern w:val="0"/>
                <w:sz w:val="18"/>
                <w:szCs w:val="18"/>
              </w:rPr>
              <w:br/>
              <w:t>1.规格：≥DN32铜球阀、≤DN50铜球阀</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1.管道种类、材质:自来水、PPR管</w:t>
            </w:r>
            <w:r w:rsidRPr="00197D73">
              <w:rPr>
                <w:rFonts w:ascii="宋体" w:hAnsi="宋体" w:cs="Arial" w:hint="eastAsia"/>
                <w:kern w:val="0"/>
                <w:sz w:val="18"/>
                <w:szCs w:val="18"/>
              </w:rPr>
              <w:br/>
              <w:t>2.规格：≤De25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6.44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1.管道种类、材质:污水、PVC管</w:t>
            </w:r>
            <w:r w:rsidRPr="00197D73">
              <w:rPr>
                <w:rFonts w:ascii="宋体" w:hAnsi="宋体" w:cs="Arial" w:hint="eastAsia"/>
                <w:kern w:val="0"/>
                <w:sz w:val="18"/>
                <w:szCs w:val="18"/>
              </w:rPr>
              <w:br/>
              <w:t>2.规格：∮110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1.管道种类、材质:污水、PVC管</w:t>
            </w:r>
            <w:r w:rsidRPr="00197D73">
              <w:rPr>
                <w:rFonts w:ascii="宋体" w:hAnsi="宋体" w:cs="Arial" w:hint="eastAsia"/>
                <w:kern w:val="0"/>
                <w:sz w:val="18"/>
                <w:szCs w:val="18"/>
              </w:rPr>
              <w:br/>
              <w:t>2.规格：∮75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011612001016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管道拆除</w:t>
            </w:r>
            <w:r w:rsidRPr="00197D73">
              <w:rPr>
                <w:rFonts w:ascii="宋体" w:hAnsi="宋体" w:cs="Arial" w:hint="eastAsia"/>
                <w:kern w:val="0"/>
                <w:sz w:val="18"/>
                <w:szCs w:val="18"/>
              </w:rPr>
              <w:br/>
              <w:t>1.管道种类、材质:污水、PVC管</w:t>
            </w:r>
            <w:r w:rsidRPr="00197D73">
              <w:rPr>
                <w:rFonts w:ascii="宋体" w:hAnsi="宋体" w:cs="Arial" w:hint="eastAsia"/>
                <w:kern w:val="0"/>
                <w:sz w:val="18"/>
                <w:szCs w:val="18"/>
              </w:rPr>
              <w:br/>
              <w:t>2.规格：∮50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0.92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卫生洁具拆除</w:t>
            </w:r>
            <w:r w:rsidRPr="00197D73">
              <w:rPr>
                <w:rFonts w:ascii="宋体" w:hAnsi="宋体" w:cs="Arial" w:hint="eastAsia"/>
                <w:kern w:val="0"/>
                <w:sz w:val="18"/>
                <w:szCs w:val="18"/>
              </w:rPr>
              <w:br/>
              <w:t>1.洁具种类:地漏、地面扫除口</w:t>
            </w:r>
            <w:r w:rsidRPr="00197D73">
              <w:rPr>
                <w:rFonts w:ascii="宋体" w:hAnsi="宋体" w:cs="Arial" w:hint="eastAsia"/>
                <w:kern w:val="0"/>
                <w:sz w:val="18"/>
                <w:szCs w:val="18"/>
              </w:rPr>
              <w:br/>
              <w:t>2.规格：DN100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011612002003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卫生洁具拆除</w:t>
            </w:r>
            <w:r w:rsidRPr="00197D73">
              <w:rPr>
                <w:rFonts w:ascii="宋体" w:hAnsi="宋体" w:cs="Arial" w:hint="eastAsia"/>
                <w:kern w:val="0"/>
                <w:sz w:val="18"/>
                <w:szCs w:val="18"/>
              </w:rPr>
              <w:br/>
              <w:t>1.洁具种类:坐便器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011612002004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卫生洁具拆除</w:t>
            </w:r>
            <w:r w:rsidRPr="00197D73">
              <w:rPr>
                <w:rFonts w:ascii="宋体" w:hAnsi="宋体" w:cs="Arial" w:hint="eastAsia"/>
                <w:kern w:val="0"/>
                <w:sz w:val="18"/>
                <w:szCs w:val="18"/>
              </w:rPr>
              <w:br/>
              <w:t>1.洁具种类:柜式洗脸盆、镜柜</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011602001002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混凝土构件拆除</w:t>
            </w:r>
            <w:r w:rsidRPr="00197D73">
              <w:rPr>
                <w:rFonts w:ascii="宋体" w:hAnsi="宋体" w:cs="Arial" w:hint="eastAsia"/>
                <w:kern w:val="0"/>
                <w:sz w:val="18"/>
                <w:szCs w:val="18"/>
              </w:rPr>
              <w:br/>
              <w:t>1.构件名称:素混凝土管道沟</w:t>
            </w:r>
            <w:r w:rsidRPr="00197D73">
              <w:rPr>
                <w:rFonts w:ascii="宋体" w:hAnsi="宋体" w:cs="Arial" w:hint="eastAsia"/>
                <w:kern w:val="0"/>
                <w:sz w:val="18"/>
                <w:szCs w:val="18"/>
              </w:rPr>
              <w:br/>
              <w:t>2.拆除构件的厚度或规格尺寸:综合考虑</w:t>
            </w:r>
            <w:r w:rsidRPr="00197D73">
              <w:rPr>
                <w:rFonts w:ascii="宋体" w:hAnsi="宋体" w:cs="Arial" w:hint="eastAsia"/>
                <w:kern w:val="0"/>
                <w:sz w:val="18"/>
                <w:szCs w:val="18"/>
              </w:rPr>
              <w:br/>
              <w:t>3.包含人工破除、场地清理、装袋费用</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0.28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179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030404019003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控制开关</w:t>
            </w:r>
            <w:r w:rsidRPr="00197D73">
              <w:rPr>
                <w:rFonts w:ascii="宋体" w:hAnsi="宋体" w:cs="Arial" w:hint="eastAsia"/>
                <w:kern w:val="0"/>
                <w:sz w:val="18"/>
                <w:szCs w:val="18"/>
              </w:rPr>
              <w:br/>
              <w:t>1.名称:断路器</w:t>
            </w:r>
            <w:r w:rsidRPr="00197D73">
              <w:rPr>
                <w:rFonts w:ascii="宋体" w:hAnsi="宋体" w:cs="Arial" w:hint="eastAsia"/>
                <w:kern w:val="0"/>
                <w:sz w:val="18"/>
                <w:szCs w:val="18"/>
              </w:rPr>
              <w:br/>
              <w:t>2.型号、规格:2P、40A</w:t>
            </w:r>
            <w:r w:rsidRPr="00197D73">
              <w:rPr>
                <w:rFonts w:ascii="宋体" w:hAnsi="宋体" w:cs="Arial" w:hint="eastAsia"/>
                <w:kern w:val="0"/>
                <w:sz w:val="18"/>
                <w:szCs w:val="18"/>
              </w:rPr>
              <w:br/>
              <w:t>3.安装位置：箱内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030404019004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控制开关</w:t>
            </w:r>
            <w:r w:rsidRPr="00197D73">
              <w:rPr>
                <w:rFonts w:ascii="宋体" w:hAnsi="宋体" w:cs="Arial" w:hint="eastAsia"/>
                <w:kern w:val="0"/>
                <w:sz w:val="18"/>
                <w:szCs w:val="18"/>
              </w:rPr>
              <w:br/>
              <w:t>1.名称:断路器</w:t>
            </w:r>
            <w:r w:rsidRPr="00197D73">
              <w:rPr>
                <w:rFonts w:ascii="宋体" w:hAnsi="宋体" w:cs="Arial" w:hint="eastAsia"/>
                <w:kern w:val="0"/>
                <w:sz w:val="18"/>
                <w:szCs w:val="18"/>
              </w:rPr>
              <w:br/>
              <w:t>2.型号、规格:2P、63A</w:t>
            </w:r>
            <w:r w:rsidRPr="00197D73">
              <w:rPr>
                <w:rFonts w:ascii="宋体" w:hAnsi="宋体" w:cs="Arial" w:hint="eastAsia"/>
                <w:kern w:val="0"/>
                <w:sz w:val="18"/>
                <w:szCs w:val="18"/>
              </w:rPr>
              <w:br/>
              <w:t>3.安装位置：箱内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181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030404017002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配电箱（箱盖）</w:t>
            </w:r>
            <w:r w:rsidRPr="00197D73">
              <w:rPr>
                <w:rFonts w:ascii="宋体" w:hAnsi="宋体" w:cs="Arial" w:hint="eastAsia"/>
                <w:kern w:val="0"/>
                <w:sz w:val="18"/>
                <w:szCs w:val="18"/>
              </w:rPr>
              <w:br/>
              <w:t>1.名称:配电箱（箱盖）</w:t>
            </w:r>
            <w:r w:rsidRPr="00197D73">
              <w:rPr>
                <w:rFonts w:ascii="宋体" w:hAnsi="宋体" w:cs="Arial" w:hint="eastAsia"/>
                <w:kern w:val="0"/>
                <w:sz w:val="18"/>
                <w:szCs w:val="18"/>
              </w:rPr>
              <w:br/>
              <w:t>2.型号、规格：PZ30</w:t>
            </w:r>
            <w:r w:rsidRPr="00197D73">
              <w:rPr>
                <w:rFonts w:ascii="宋体" w:hAnsi="宋体" w:cs="Arial" w:hint="eastAsia"/>
                <w:kern w:val="0"/>
                <w:sz w:val="18"/>
                <w:szCs w:val="18"/>
              </w:rPr>
              <w:br/>
              <w:t>3.拆换</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台</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030411001004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配管</w:t>
            </w:r>
            <w:r w:rsidRPr="00197D73">
              <w:rPr>
                <w:rFonts w:ascii="宋体" w:hAnsi="宋体" w:cs="Arial" w:hint="eastAsia"/>
                <w:kern w:val="0"/>
                <w:sz w:val="18"/>
                <w:szCs w:val="18"/>
              </w:rPr>
              <w:br/>
              <w:t>1.材质:刚性阻燃管</w:t>
            </w:r>
            <w:r w:rsidRPr="00197D73">
              <w:rPr>
                <w:rFonts w:ascii="宋体" w:hAnsi="宋体" w:cs="Arial" w:hint="eastAsia"/>
                <w:kern w:val="0"/>
                <w:sz w:val="18"/>
                <w:szCs w:val="18"/>
              </w:rPr>
              <w:br/>
              <w:t>2.规格:PVC20</w:t>
            </w:r>
            <w:r w:rsidRPr="00197D73">
              <w:rPr>
                <w:rFonts w:ascii="宋体" w:hAnsi="宋体" w:cs="Arial" w:hint="eastAsia"/>
                <w:kern w:val="0"/>
                <w:sz w:val="18"/>
                <w:szCs w:val="18"/>
              </w:rPr>
              <w:br/>
              <w:t>3.配置形式及部位:暗敷</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220.03</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030411001005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配管</w:t>
            </w:r>
            <w:r w:rsidRPr="00197D73">
              <w:rPr>
                <w:rFonts w:ascii="宋体" w:hAnsi="宋体" w:cs="Arial" w:hint="eastAsia"/>
                <w:kern w:val="0"/>
                <w:sz w:val="18"/>
                <w:szCs w:val="18"/>
              </w:rPr>
              <w:br/>
              <w:t>1.材质:刚性阻燃管</w:t>
            </w:r>
            <w:r w:rsidRPr="00197D73">
              <w:rPr>
                <w:rFonts w:ascii="宋体" w:hAnsi="宋体" w:cs="Arial" w:hint="eastAsia"/>
                <w:kern w:val="0"/>
                <w:sz w:val="18"/>
                <w:szCs w:val="18"/>
              </w:rPr>
              <w:br/>
              <w:t>2.规格:PVC20</w:t>
            </w:r>
            <w:r w:rsidRPr="00197D73">
              <w:rPr>
                <w:rFonts w:ascii="宋体" w:hAnsi="宋体" w:cs="Arial" w:hint="eastAsia"/>
                <w:kern w:val="0"/>
                <w:sz w:val="18"/>
                <w:szCs w:val="18"/>
              </w:rPr>
              <w:br/>
              <w:t>3.配置形式及部位:吊顶内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61.50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030413002003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凿(压)槽</w:t>
            </w:r>
            <w:r w:rsidRPr="00197D73">
              <w:rPr>
                <w:rFonts w:ascii="宋体" w:hAnsi="宋体" w:cs="Arial" w:hint="eastAsia"/>
                <w:kern w:val="0"/>
                <w:sz w:val="18"/>
                <w:szCs w:val="18"/>
              </w:rPr>
              <w:br/>
              <w:t>1.名称:墙体剔槽</w:t>
            </w:r>
            <w:r w:rsidRPr="00197D73">
              <w:rPr>
                <w:rFonts w:ascii="宋体" w:hAnsi="宋体" w:cs="Arial" w:hint="eastAsia"/>
                <w:kern w:val="0"/>
                <w:sz w:val="18"/>
                <w:szCs w:val="18"/>
              </w:rPr>
              <w:br/>
              <w:t>2.规格:∮20</w:t>
            </w:r>
            <w:r w:rsidRPr="00197D73">
              <w:rPr>
                <w:rFonts w:ascii="宋体" w:hAnsi="宋体" w:cs="Arial" w:hint="eastAsia"/>
                <w:kern w:val="0"/>
                <w:sz w:val="18"/>
                <w:szCs w:val="18"/>
              </w:rPr>
              <w:br/>
              <w:t>3.类型:砌块墙、砖墙综合考虑</w:t>
            </w:r>
            <w:r w:rsidRPr="00197D73">
              <w:rPr>
                <w:rFonts w:ascii="宋体" w:hAnsi="宋体" w:cs="Arial" w:hint="eastAsia"/>
                <w:kern w:val="0"/>
                <w:sz w:val="18"/>
                <w:szCs w:val="18"/>
              </w:rPr>
              <w:br/>
              <w:t>4.填充(恢复)方式:砂浆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87.65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030411004003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配线</w:t>
            </w:r>
            <w:r w:rsidRPr="00197D73">
              <w:rPr>
                <w:rFonts w:ascii="宋体" w:hAnsi="宋体" w:cs="Arial" w:hint="eastAsia"/>
                <w:kern w:val="0"/>
                <w:sz w:val="18"/>
                <w:szCs w:val="18"/>
              </w:rPr>
              <w:br/>
              <w:t>1.种类:铜芯线</w:t>
            </w:r>
            <w:r w:rsidRPr="00197D73">
              <w:rPr>
                <w:rFonts w:ascii="宋体" w:hAnsi="宋体" w:cs="Arial" w:hint="eastAsia"/>
                <w:kern w:val="0"/>
                <w:sz w:val="18"/>
                <w:szCs w:val="18"/>
              </w:rPr>
              <w:br/>
              <w:t>2.配线形式:穿管</w:t>
            </w:r>
            <w:r w:rsidRPr="00197D73">
              <w:rPr>
                <w:rFonts w:ascii="宋体" w:hAnsi="宋体" w:cs="Arial" w:hint="eastAsia"/>
                <w:kern w:val="0"/>
                <w:sz w:val="18"/>
                <w:szCs w:val="18"/>
              </w:rPr>
              <w:br/>
              <w:t>3.型号、规格:BV-4mm2</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444.74</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030411004004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配线</w:t>
            </w:r>
            <w:r w:rsidRPr="00197D73">
              <w:rPr>
                <w:rFonts w:ascii="宋体" w:hAnsi="宋体" w:cs="Arial" w:hint="eastAsia"/>
                <w:kern w:val="0"/>
                <w:sz w:val="18"/>
                <w:szCs w:val="18"/>
              </w:rPr>
              <w:br/>
              <w:t>1.种类:铜芯线</w:t>
            </w:r>
            <w:r w:rsidRPr="00197D73">
              <w:rPr>
                <w:rFonts w:ascii="宋体" w:hAnsi="宋体" w:cs="Arial" w:hint="eastAsia"/>
                <w:kern w:val="0"/>
                <w:sz w:val="18"/>
                <w:szCs w:val="18"/>
              </w:rPr>
              <w:br/>
              <w:t>2.配线形式:穿管敷设</w:t>
            </w:r>
            <w:r w:rsidRPr="00197D73">
              <w:rPr>
                <w:rFonts w:ascii="宋体" w:hAnsi="宋体" w:cs="Arial" w:hint="eastAsia"/>
                <w:kern w:val="0"/>
                <w:sz w:val="18"/>
                <w:szCs w:val="18"/>
              </w:rPr>
              <w:br/>
              <w:t>3.型号、规格:BV-2.5mm2</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217.30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030404035004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插座</w:t>
            </w:r>
            <w:r w:rsidRPr="00197D73">
              <w:rPr>
                <w:rFonts w:ascii="宋体" w:hAnsi="宋体" w:cs="Arial" w:hint="eastAsia"/>
                <w:kern w:val="0"/>
                <w:sz w:val="18"/>
                <w:szCs w:val="18"/>
              </w:rPr>
              <w:br/>
              <w:t>1.名称:五孔插座</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030404035005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插座（带防水盒）</w:t>
            </w:r>
            <w:r w:rsidRPr="00197D73">
              <w:rPr>
                <w:rFonts w:ascii="宋体" w:hAnsi="宋体" w:cs="Arial" w:hint="eastAsia"/>
                <w:kern w:val="0"/>
                <w:sz w:val="18"/>
                <w:szCs w:val="18"/>
              </w:rPr>
              <w:br/>
              <w:t>1.名称:一位开关五孔插座（带防水盒）</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030411006003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接线盒</w:t>
            </w:r>
            <w:r w:rsidRPr="00197D73">
              <w:rPr>
                <w:rFonts w:ascii="宋体" w:hAnsi="宋体" w:cs="Arial" w:hint="eastAsia"/>
                <w:kern w:val="0"/>
                <w:sz w:val="18"/>
                <w:szCs w:val="18"/>
              </w:rPr>
              <w:br/>
              <w:t>1.名称:开关插座盒</w:t>
            </w:r>
            <w:r w:rsidRPr="00197D73">
              <w:rPr>
                <w:rFonts w:ascii="宋体" w:hAnsi="宋体" w:cs="Arial" w:hint="eastAsia"/>
                <w:kern w:val="0"/>
                <w:sz w:val="18"/>
                <w:szCs w:val="18"/>
              </w:rPr>
              <w:br/>
              <w:t>2.材质:塑料</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3.规格:86型</w:t>
            </w:r>
            <w:r w:rsidRPr="00197D73">
              <w:rPr>
                <w:rFonts w:ascii="宋体" w:hAnsi="宋体" w:cs="Arial" w:hint="eastAsia"/>
                <w:kern w:val="0"/>
                <w:sz w:val="18"/>
                <w:szCs w:val="18"/>
              </w:rPr>
              <w:br/>
              <w:t>4.安装形式:暗装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190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030502012002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信息插座</w:t>
            </w:r>
            <w:r w:rsidRPr="00197D73">
              <w:rPr>
                <w:rFonts w:ascii="宋体" w:hAnsi="宋体" w:cs="Arial" w:hint="eastAsia"/>
                <w:kern w:val="0"/>
                <w:sz w:val="18"/>
                <w:szCs w:val="18"/>
              </w:rPr>
              <w:br/>
              <w:t>1.名称:宽带插座</w:t>
            </w:r>
            <w:r w:rsidRPr="00197D73">
              <w:rPr>
                <w:rFonts w:ascii="宋体" w:hAnsi="宋体" w:cs="Arial" w:hint="eastAsia"/>
                <w:kern w:val="0"/>
                <w:sz w:val="18"/>
                <w:szCs w:val="18"/>
              </w:rPr>
              <w:br/>
              <w:t>2.安装方式:墙上暗装</w:t>
            </w:r>
            <w:r w:rsidRPr="00197D73">
              <w:rPr>
                <w:rFonts w:ascii="宋体" w:hAnsi="宋体" w:cs="Arial" w:hint="eastAsia"/>
                <w:kern w:val="0"/>
                <w:sz w:val="18"/>
                <w:szCs w:val="18"/>
              </w:rPr>
              <w:br/>
              <w:t>3.底盒材质、规格:塑料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7.00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030502004003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电视、电话插座</w:t>
            </w:r>
            <w:r w:rsidRPr="00197D73">
              <w:rPr>
                <w:rFonts w:ascii="宋体" w:hAnsi="宋体" w:cs="Arial" w:hint="eastAsia"/>
                <w:kern w:val="0"/>
                <w:sz w:val="18"/>
                <w:szCs w:val="18"/>
              </w:rPr>
              <w:br/>
              <w:t>1.名称:电视插座</w:t>
            </w:r>
            <w:r w:rsidRPr="00197D73">
              <w:rPr>
                <w:rFonts w:ascii="宋体" w:hAnsi="宋体" w:cs="Arial" w:hint="eastAsia"/>
                <w:kern w:val="0"/>
                <w:sz w:val="18"/>
                <w:szCs w:val="18"/>
              </w:rPr>
              <w:br/>
              <w:t>2.安装方式:墙上暗装</w:t>
            </w:r>
            <w:r w:rsidRPr="00197D73">
              <w:rPr>
                <w:rFonts w:ascii="宋体" w:hAnsi="宋体" w:cs="Arial" w:hint="eastAsia"/>
                <w:kern w:val="0"/>
                <w:sz w:val="18"/>
                <w:szCs w:val="18"/>
              </w:rPr>
              <w:br/>
              <w:t>3.底盒材质、规格:塑料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030502004004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电视、电话插座</w:t>
            </w:r>
            <w:r w:rsidRPr="00197D73">
              <w:rPr>
                <w:rFonts w:ascii="宋体" w:hAnsi="宋体" w:cs="Arial" w:hint="eastAsia"/>
                <w:kern w:val="0"/>
                <w:sz w:val="18"/>
                <w:szCs w:val="18"/>
              </w:rPr>
              <w:br/>
              <w:t>1.名称:电话插座</w:t>
            </w:r>
            <w:r w:rsidRPr="00197D73">
              <w:rPr>
                <w:rFonts w:ascii="宋体" w:hAnsi="宋体" w:cs="Arial" w:hint="eastAsia"/>
                <w:kern w:val="0"/>
                <w:sz w:val="18"/>
                <w:szCs w:val="18"/>
              </w:rPr>
              <w:br/>
              <w:t>2.安装方式:墙上暗装</w:t>
            </w:r>
            <w:r w:rsidRPr="00197D73">
              <w:rPr>
                <w:rFonts w:ascii="宋体" w:hAnsi="宋体" w:cs="Arial" w:hint="eastAsia"/>
                <w:kern w:val="0"/>
                <w:sz w:val="18"/>
                <w:szCs w:val="18"/>
              </w:rPr>
              <w:br/>
              <w:t>3.底盒材质、规格:塑料</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03B019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端子板外部接线</w:t>
            </w:r>
            <w:r w:rsidRPr="00197D73">
              <w:rPr>
                <w:rFonts w:ascii="宋体" w:hAnsi="宋体" w:cs="Arial" w:hint="eastAsia"/>
                <w:kern w:val="0"/>
                <w:sz w:val="18"/>
                <w:szCs w:val="18"/>
              </w:rPr>
              <w:br/>
              <w:t>1.规格型号：BV4mm2</w:t>
            </w:r>
            <w:r w:rsidRPr="00197D73">
              <w:rPr>
                <w:rFonts w:ascii="宋体" w:hAnsi="宋体" w:cs="Arial" w:hint="eastAsia"/>
                <w:kern w:val="0"/>
                <w:sz w:val="18"/>
                <w:szCs w:val="18"/>
              </w:rPr>
              <w:br/>
              <w:t>2.有无端子：无</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3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030502003003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分线接线箱</w:t>
            </w:r>
            <w:r w:rsidRPr="00197D73">
              <w:rPr>
                <w:rFonts w:ascii="宋体" w:hAnsi="宋体" w:cs="Arial" w:hint="eastAsia"/>
                <w:kern w:val="0"/>
                <w:sz w:val="18"/>
                <w:szCs w:val="18"/>
              </w:rPr>
              <w:br/>
              <w:t>1.名称:弱电总箱</w:t>
            </w:r>
            <w:r w:rsidRPr="00197D73">
              <w:rPr>
                <w:rFonts w:ascii="宋体" w:hAnsi="宋体" w:cs="Arial" w:hint="eastAsia"/>
                <w:kern w:val="0"/>
                <w:sz w:val="18"/>
                <w:szCs w:val="18"/>
              </w:rPr>
              <w:br/>
              <w:t>2.材质:碳钢烤漆</w:t>
            </w:r>
            <w:r w:rsidRPr="00197D73">
              <w:rPr>
                <w:rFonts w:ascii="宋体" w:hAnsi="宋体" w:cs="Arial" w:hint="eastAsia"/>
                <w:kern w:val="0"/>
                <w:sz w:val="18"/>
                <w:szCs w:val="18"/>
              </w:rPr>
              <w:br/>
              <w:t>3.规格:400*300mm</w:t>
            </w:r>
            <w:r w:rsidRPr="00197D73">
              <w:rPr>
                <w:rFonts w:ascii="宋体" w:hAnsi="宋体" w:cs="Arial" w:hint="eastAsia"/>
                <w:kern w:val="0"/>
                <w:sz w:val="18"/>
                <w:szCs w:val="18"/>
              </w:rPr>
              <w:br/>
              <w:t>4.安装方式:嵌入式</w:t>
            </w:r>
            <w:r w:rsidRPr="00197D73">
              <w:rPr>
                <w:rFonts w:ascii="宋体" w:hAnsi="宋体" w:cs="Arial" w:hint="eastAsia"/>
                <w:kern w:val="0"/>
                <w:sz w:val="18"/>
                <w:szCs w:val="18"/>
              </w:rPr>
              <w:br/>
              <w:t>5.其他：包含墙体抠凿箱洞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030502007002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光缆</w:t>
            </w:r>
            <w:r w:rsidRPr="00197D73">
              <w:rPr>
                <w:rFonts w:ascii="宋体" w:hAnsi="宋体" w:cs="Arial" w:hint="eastAsia"/>
                <w:kern w:val="0"/>
                <w:sz w:val="18"/>
                <w:szCs w:val="18"/>
              </w:rPr>
              <w:br/>
              <w:t>1.名称:光纤线</w:t>
            </w:r>
            <w:r w:rsidRPr="00197D73">
              <w:rPr>
                <w:rFonts w:ascii="宋体" w:hAnsi="宋体" w:cs="Arial" w:hint="eastAsia"/>
                <w:kern w:val="0"/>
                <w:sz w:val="18"/>
                <w:szCs w:val="18"/>
              </w:rPr>
              <w:br/>
              <w:t>2.线缆对数:2芯</w:t>
            </w:r>
            <w:r w:rsidRPr="00197D73">
              <w:rPr>
                <w:rFonts w:ascii="宋体" w:hAnsi="宋体" w:cs="Arial" w:hint="eastAsia"/>
                <w:kern w:val="0"/>
                <w:sz w:val="18"/>
                <w:szCs w:val="18"/>
              </w:rPr>
              <w:br/>
              <w:t>3.敷设方式:管内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38.20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030412005004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荧光灯</w:t>
            </w:r>
            <w:r w:rsidRPr="00197D73">
              <w:rPr>
                <w:rFonts w:ascii="宋体" w:hAnsi="宋体" w:cs="Arial" w:hint="eastAsia"/>
                <w:kern w:val="0"/>
                <w:sz w:val="18"/>
                <w:szCs w:val="18"/>
              </w:rPr>
              <w:br/>
              <w:t>1.名称:LED300*600mm集成吊顶灯</w:t>
            </w:r>
            <w:r w:rsidRPr="00197D73">
              <w:rPr>
                <w:rFonts w:ascii="宋体" w:hAnsi="宋体" w:cs="Arial" w:hint="eastAsia"/>
                <w:kern w:val="0"/>
                <w:sz w:val="18"/>
                <w:szCs w:val="18"/>
              </w:rPr>
              <w:br/>
              <w:t>2.安装方式：嵌入式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030412001005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普通灯具</w:t>
            </w:r>
            <w:r w:rsidRPr="00197D73">
              <w:rPr>
                <w:rFonts w:ascii="宋体" w:hAnsi="宋体" w:cs="Arial" w:hint="eastAsia"/>
                <w:kern w:val="0"/>
                <w:sz w:val="18"/>
                <w:szCs w:val="18"/>
              </w:rPr>
              <w:br/>
              <w:t>1.名称:LED半圆吸顶灯（400mm）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198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030412001006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普通灯具</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1.名称:LED半圆吸顶灯（300mm）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6.00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199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030404034003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照明开关</w:t>
            </w:r>
            <w:r w:rsidRPr="00197D73">
              <w:rPr>
                <w:rFonts w:ascii="宋体" w:hAnsi="宋体" w:cs="Arial" w:hint="eastAsia"/>
                <w:kern w:val="0"/>
                <w:sz w:val="18"/>
                <w:szCs w:val="18"/>
              </w:rPr>
              <w:br/>
              <w:t>1.名称:双联单控开关</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030404035006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插座</w:t>
            </w:r>
            <w:r w:rsidRPr="00197D73">
              <w:rPr>
                <w:rFonts w:ascii="宋体" w:hAnsi="宋体" w:cs="Arial" w:hint="eastAsia"/>
                <w:kern w:val="0"/>
                <w:sz w:val="18"/>
                <w:szCs w:val="18"/>
              </w:rPr>
              <w:br/>
              <w:t>1.名称:空调插座</w:t>
            </w:r>
            <w:r w:rsidRPr="00197D73">
              <w:rPr>
                <w:rFonts w:ascii="宋体" w:hAnsi="宋体" w:cs="Arial" w:hint="eastAsia"/>
                <w:kern w:val="0"/>
                <w:sz w:val="18"/>
                <w:szCs w:val="18"/>
              </w:rPr>
              <w:br/>
              <w:t>2.型号、规格:250V,15A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03B020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接线盒盖</w:t>
            </w:r>
            <w:r w:rsidRPr="00197D73">
              <w:rPr>
                <w:rFonts w:ascii="宋体" w:hAnsi="宋体" w:cs="Arial" w:hint="eastAsia"/>
                <w:kern w:val="0"/>
                <w:sz w:val="18"/>
                <w:szCs w:val="18"/>
              </w:rPr>
              <w:br/>
              <w:t>1.安装方式：自攻丝固定</w:t>
            </w:r>
            <w:r w:rsidRPr="00197D73">
              <w:rPr>
                <w:rFonts w:ascii="宋体" w:hAnsi="宋体" w:cs="Arial" w:hint="eastAsia"/>
                <w:kern w:val="0"/>
                <w:sz w:val="18"/>
                <w:szCs w:val="18"/>
              </w:rPr>
              <w:br/>
              <w:t>2.包含强弱电插座用空白面板(含封堵）</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030502005002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双绞线缆</w:t>
            </w:r>
            <w:r w:rsidRPr="00197D73">
              <w:rPr>
                <w:rFonts w:ascii="宋体" w:hAnsi="宋体" w:cs="Arial" w:hint="eastAsia"/>
                <w:kern w:val="0"/>
                <w:sz w:val="18"/>
                <w:szCs w:val="18"/>
              </w:rPr>
              <w:br/>
              <w:t>1.名称:超六类千兆网线</w:t>
            </w:r>
            <w:r w:rsidRPr="00197D73">
              <w:rPr>
                <w:rFonts w:ascii="宋体" w:hAnsi="宋体" w:cs="Arial" w:hint="eastAsia"/>
                <w:kern w:val="0"/>
                <w:sz w:val="18"/>
                <w:szCs w:val="18"/>
              </w:rPr>
              <w:br/>
              <w:t>2.敷设方式：管内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45.60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030412005005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荧光灯</w:t>
            </w:r>
            <w:r w:rsidRPr="00197D73">
              <w:rPr>
                <w:rFonts w:ascii="宋体" w:hAnsi="宋体" w:cs="Arial" w:hint="eastAsia"/>
                <w:kern w:val="0"/>
                <w:sz w:val="18"/>
                <w:szCs w:val="18"/>
              </w:rPr>
              <w:br/>
              <w:t>1.名称:LED方灯300*300mm</w:t>
            </w:r>
            <w:r w:rsidRPr="00197D73">
              <w:rPr>
                <w:rFonts w:ascii="宋体" w:hAnsi="宋体" w:cs="Arial" w:hint="eastAsia"/>
                <w:kern w:val="0"/>
                <w:sz w:val="18"/>
                <w:szCs w:val="18"/>
              </w:rPr>
              <w:br/>
              <w:t>2.安装方式：嵌入式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011304001002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灯带(槽)</w:t>
            </w:r>
            <w:r w:rsidRPr="00197D73">
              <w:rPr>
                <w:rFonts w:ascii="宋体" w:hAnsi="宋体" w:cs="Arial" w:hint="eastAsia"/>
                <w:kern w:val="0"/>
                <w:sz w:val="18"/>
                <w:szCs w:val="18"/>
              </w:rPr>
              <w:br/>
              <w:t>1.灯带型式、尺寸:LED</w:t>
            </w:r>
            <w:r w:rsidRPr="00197D73">
              <w:rPr>
                <w:rFonts w:ascii="宋体" w:hAnsi="宋体" w:cs="Arial" w:hint="eastAsia"/>
                <w:kern w:val="0"/>
                <w:sz w:val="18"/>
                <w:szCs w:val="18"/>
              </w:rPr>
              <w:br/>
              <w:t>2.安装固定方式:嵌入式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16.19</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030404034004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照明开关</w:t>
            </w:r>
            <w:r w:rsidRPr="00197D73">
              <w:rPr>
                <w:rFonts w:ascii="宋体" w:hAnsi="宋体" w:cs="Arial" w:hint="eastAsia"/>
                <w:kern w:val="0"/>
                <w:sz w:val="18"/>
                <w:szCs w:val="18"/>
              </w:rPr>
              <w:br/>
              <w:t>1.名称:单联单控开关</w:t>
            </w:r>
            <w:r w:rsidRPr="00197D73">
              <w:rPr>
                <w:rFonts w:ascii="宋体" w:hAnsi="宋体" w:cs="Arial" w:hint="eastAsia"/>
                <w:kern w:val="0"/>
                <w:sz w:val="18"/>
                <w:szCs w:val="18"/>
              </w:rPr>
              <w:br/>
              <w:t>2.型号、规格:250V,10A</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8.00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030412005006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荧光灯</w:t>
            </w:r>
            <w:r w:rsidRPr="00197D73">
              <w:rPr>
                <w:rFonts w:ascii="宋体" w:hAnsi="宋体" w:cs="Arial" w:hint="eastAsia"/>
                <w:kern w:val="0"/>
                <w:sz w:val="18"/>
                <w:szCs w:val="18"/>
              </w:rPr>
              <w:br/>
              <w:t>1.名称:LED三色变光四叶草吊顶灯24W</w:t>
            </w:r>
            <w:r w:rsidRPr="00197D73">
              <w:rPr>
                <w:rFonts w:ascii="宋体" w:hAnsi="宋体" w:cs="Arial" w:hint="eastAsia"/>
                <w:kern w:val="0"/>
                <w:sz w:val="18"/>
                <w:szCs w:val="18"/>
              </w:rPr>
              <w:br/>
              <w:t>2.安装方式：嵌入式</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03B021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线路查找、检修</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项</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030414002002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送配电装置系统</w:t>
            </w:r>
            <w:r w:rsidRPr="00197D73">
              <w:rPr>
                <w:rFonts w:ascii="宋体" w:hAnsi="宋体" w:cs="Arial" w:hint="eastAsia"/>
                <w:kern w:val="0"/>
                <w:sz w:val="18"/>
                <w:szCs w:val="18"/>
              </w:rPr>
              <w:br/>
              <w:t>1.名称:电气系统调试</w:t>
            </w:r>
            <w:r w:rsidRPr="00197D73">
              <w:rPr>
                <w:rFonts w:ascii="宋体" w:hAnsi="宋体" w:cs="Arial" w:hint="eastAsia"/>
                <w:kern w:val="0"/>
                <w:sz w:val="18"/>
                <w:szCs w:val="18"/>
              </w:rPr>
              <w:br/>
              <w:t>2.电压等级(kV):380v、220v</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系统</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209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03B022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堵洞</w:t>
            </w:r>
            <w:r w:rsidRPr="00197D73">
              <w:rPr>
                <w:rFonts w:ascii="宋体" w:hAnsi="宋体" w:cs="Arial" w:hint="eastAsia"/>
                <w:kern w:val="0"/>
                <w:sz w:val="18"/>
                <w:szCs w:val="18"/>
              </w:rPr>
              <w:br/>
              <w:t>1.孔洞直径：≤DN50</w:t>
            </w:r>
            <w:r w:rsidRPr="00197D73">
              <w:rPr>
                <w:rFonts w:ascii="宋体" w:hAnsi="宋体" w:cs="Arial" w:hint="eastAsia"/>
                <w:kern w:val="0"/>
                <w:sz w:val="18"/>
                <w:szCs w:val="18"/>
              </w:rPr>
              <w:br/>
              <w:t>2.包含内容：楼板及墙体堵洞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010101002004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人工挖、填、运一般管沟土方</w:t>
            </w:r>
            <w:r w:rsidRPr="00197D73">
              <w:rPr>
                <w:rFonts w:ascii="宋体" w:hAnsi="宋体" w:cs="Arial" w:hint="eastAsia"/>
                <w:kern w:val="0"/>
                <w:sz w:val="18"/>
                <w:szCs w:val="18"/>
              </w:rPr>
              <w:br/>
              <w:t>1.土壤类别:综合考虑</w:t>
            </w:r>
            <w:r w:rsidRPr="00197D73">
              <w:rPr>
                <w:rFonts w:ascii="宋体" w:hAnsi="宋体" w:cs="Arial" w:hint="eastAsia"/>
                <w:kern w:val="0"/>
                <w:sz w:val="18"/>
                <w:szCs w:val="18"/>
              </w:rPr>
              <w:br/>
            </w:r>
            <w:r w:rsidRPr="00197D73">
              <w:rPr>
                <w:rFonts w:ascii="宋体" w:hAnsi="宋体" w:cs="Arial" w:hint="eastAsia"/>
                <w:kern w:val="0"/>
                <w:sz w:val="18"/>
                <w:szCs w:val="18"/>
              </w:rPr>
              <w:lastRenderedPageBreak/>
              <w:t>2.挖土深度:综合考虑</w:t>
            </w:r>
            <w:r w:rsidRPr="00197D73">
              <w:rPr>
                <w:rFonts w:ascii="宋体" w:hAnsi="宋体" w:cs="Arial" w:hint="eastAsia"/>
                <w:kern w:val="0"/>
                <w:sz w:val="18"/>
                <w:szCs w:val="18"/>
              </w:rPr>
              <w:br/>
              <w:t>3.弃土运距:综合考虑</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1.52</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211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010501001002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垫层</w:t>
            </w:r>
            <w:r w:rsidRPr="00197D73">
              <w:rPr>
                <w:rFonts w:ascii="宋体" w:hAnsi="宋体" w:cs="Arial" w:hint="eastAsia"/>
                <w:kern w:val="0"/>
                <w:sz w:val="18"/>
                <w:szCs w:val="18"/>
              </w:rPr>
              <w:br/>
              <w:t>1.混凝土种类:商砼</w:t>
            </w:r>
            <w:r w:rsidRPr="00197D73">
              <w:rPr>
                <w:rFonts w:ascii="宋体" w:hAnsi="宋体" w:cs="Arial" w:hint="eastAsia"/>
                <w:kern w:val="0"/>
                <w:sz w:val="18"/>
                <w:szCs w:val="18"/>
              </w:rPr>
              <w:br/>
              <w:t>2.混凝土强度等级:C20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m3</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0.28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2.规格:∮152</w:t>
            </w:r>
            <w:r w:rsidRPr="00197D73">
              <w:rPr>
                <w:rFonts w:ascii="宋体" w:hAnsi="宋体" w:cs="Arial" w:hint="eastAsia"/>
                <w:kern w:val="0"/>
                <w:sz w:val="18"/>
                <w:szCs w:val="18"/>
              </w:rPr>
              <w:br/>
              <w:t>3.类型:穿墙孔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2.规格:∮60</w:t>
            </w:r>
            <w:r w:rsidRPr="00197D73">
              <w:rPr>
                <w:rFonts w:ascii="宋体" w:hAnsi="宋体" w:cs="Arial" w:hint="eastAsia"/>
                <w:kern w:val="0"/>
                <w:sz w:val="18"/>
                <w:szCs w:val="18"/>
              </w:rPr>
              <w:br/>
              <w:t>3.类型:外墙孔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030413003009</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2.规格:∮60</w:t>
            </w:r>
            <w:r w:rsidRPr="00197D73">
              <w:rPr>
                <w:rFonts w:ascii="宋体" w:hAnsi="宋体" w:cs="Arial" w:hint="eastAsia"/>
                <w:kern w:val="0"/>
                <w:sz w:val="18"/>
                <w:szCs w:val="18"/>
              </w:rPr>
              <w:br/>
              <w:t>3.类型:穿墙孔</w:t>
            </w:r>
            <w:r w:rsidRPr="00197D73">
              <w:rPr>
                <w:rFonts w:ascii="宋体" w:hAnsi="宋体" w:cs="Arial" w:hint="eastAsia"/>
                <w:kern w:val="0"/>
                <w:sz w:val="18"/>
                <w:szCs w:val="18"/>
              </w:rPr>
              <w:br/>
              <w:t>4.墙体厚度：＜300mm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030413003010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2.规格:∮152</w:t>
            </w:r>
            <w:r w:rsidRPr="00197D73">
              <w:rPr>
                <w:rFonts w:ascii="宋体" w:hAnsi="宋体" w:cs="Arial" w:hint="eastAsia"/>
                <w:kern w:val="0"/>
                <w:sz w:val="18"/>
                <w:szCs w:val="18"/>
              </w:rPr>
              <w:br/>
              <w:t>3.类型:砼楼板孔</w:t>
            </w:r>
            <w:r w:rsidRPr="00197D73">
              <w:rPr>
                <w:rFonts w:ascii="宋体" w:hAnsi="宋体" w:cs="Arial" w:hint="eastAsia"/>
                <w:kern w:val="0"/>
                <w:sz w:val="18"/>
                <w:szCs w:val="18"/>
              </w:rPr>
              <w:br/>
              <w:t>4.楼板厚度：＜220mm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030413003011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打洞(孔)</w:t>
            </w:r>
            <w:r w:rsidRPr="00197D73">
              <w:rPr>
                <w:rFonts w:ascii="宋体" w:hAnsi="宋体" w:cs="Arial" w:hint="eastAsia"/>
                <w:kern w:val="0"/>
                <w:sz w:val="18"/>
                <w:szCs w:val="18"/>
              </w:rPr>
              <w:br/>
              <w:t>1.名称:水钻钻孔</w:t>
            </w:r>
            <w:r w:rsidRPr="00197D73">
              <w:rPr>
                <w:rFonts w:ascii="宋体" w:hAnsi="宋体" w:cs="Arial" w:hint="eastAsia"/>
                <w:kern w:val="0"/>
                <w:sz w:val="18"/>
                <w:szCs w:val="18"/>
              </w:rPr>
              <w:br/>
              <w:t>2.规格:∮60</w:t>
            </w:r>
            <w:r w:rsidRPr="00197D73">
              <w:rPr>
                <w:rFonts w:ascii="宋体" w:hAnsi="宋体" w:cs="Arial" w:hint="eastAsia"/>
                <w:kern w:val="0"/>
                <w:sz w:val="18"/>
                <w:szCs w:val="18"/>
              </w:rPr>
              <w:br/>
              <w:t>3.类型:砼楼板孔</w:t>
            </w:r>
            <w:r w:rsidRPr="00197D73">
              <w:rPr>
                <w:rFonts w:ascii="宋体" w:hAnsi="宋体" w:cs="Arial" w:hint="eastAsia"/>
                <w:kern w:val="0"/>
                <w:sz w:val="18"/>
                <w:szCs w:val="18"/>
              </w:rPr>
              <w:br/>
              <w:t>4.楼板厚度：＜220mm</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03B023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堵洞</w:t>
            </w:r>
            <w:r w:rsidRPr="00197D73">
              <w:rPr>
                <w:rFonts w:ascii="宋体" w:hAnsi="宋体" w:cs="Arial" w:hint="eastAsia"/>
                <w:kern w:val="0"/>
                <w:sz w:val="18"/>
                <w:szCs w:val="18"/>
              </w:rPr>
              <w:br/>
              <w:t>1.孔洞直径：∮152</w:t>
            </w:r>
            <w:r w:rsidRPr="00197D73">
              <w:rPr>
                <w:rFonts w:ascii="宋体" w:hAnsi="宋体" w:cs="Arial" w:hint="eastAsia"/>
                <w:kern w:val="0"/>
                <w:sz w:val="18"/>
                <w:szCs w:val="18"/>
              </w:rPr>
              <w:br/>
              <w:t>2.包含内容：楼板及墙体堵洞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218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03B024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堵洞</w:t>
            </w:r>
            <w:r w:rsidRPr="00197D73">
              <w:rPr>
                <w:rFonts w:ascii="宋体" w:hAnsi="宋体" w:cs="Arial" w:hint="eastAsia"/>
                <w:kern w:val="0"/>
                <w:sz w:val="18"/>
                <w:szCs w:val="18"/>
              </w:rPr>
              <w:br/>
              <w:t>1.孔洞直径：∮60</w:t>
            </w:r>
            <w:r w:rsidRPr="00197D73">
              <w:rPr>
                <w:rFonts w:ascii="宋体" w:hAnsi="宋体" w:cs="Arial" w:hint="eastAsia"/>
                <w:kern w:val="0"/>
                <w:sz w:val="18"/>
                <w:szCs w:val="18"/>
              </w:rPr>
              <w:br/>
              <w:t>2.包含内容：楼板及墙体堵洞</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031001006010</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3.材质、规格:UPVC管-De110</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9.18</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031001006011</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3.材质、规格:UPVC管-De75</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w:t>
            </w:r>
            <w:r w:rsidRPr="00197D73">
              <w:rPr>
                <w:rFonts w:ascii="宋体" w:hAnsi="宋体" w:cs="Arial" w:hint="eastAsia"/>
                <w:kern w:val="0"/>
                <w:sz w:val="18"/>
                <w:szCs w:val="18"/>
              </w:rPr>
              <w:br/>
              <w:t>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0.80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2.介质:污水</w:t>
            </w:r>
            <w:r w:rsidRPr="00197D73">
              <w:rPr>
                <w:rFonts w:ascii="宋体" w:hAnsi="宋体" w:cs="Arial" w:hint="eastAsia"/>
                <w:kern w:val="0"/>
                <w:sz w:val="18"/>
                <w:szCs w:val="18"/>
              </w:rPr>
              <w:br/>
              <w:t>3.材质、规格:UPVC管-De50</w:t>
            </w:r>
            <w:r w:rsidRPr="00197D73">
              <w:rPr>
                <w:rFonts w:ascii="宋体" w:hAnsi="宋体" w:cs="Arial" w:hint="eastAsia"/>
                <w:kern w:val="0"/>
                <w:sz w:val="18"/>
                <w:szCs w:val="18"/>
              </w:rPr>
              <w:br/>
              <w:t>4.连接形式:粘接</w:t>
            </w:r>
            <w:r w:rsidRPr="00197D73">
              <w:rPr>
                <w:rFonts w:ascii="宋体" w:hAnsi="宋体" w:cs="Arial" w:hint="eastAsia"/>
                <w:kern w:val="0"/>
                <w:sz w:val="18"/>
                <w:szCs w:val="18"/>
              </w:rPr>
              <w:br/>
              <w:t>5.压力试验及吹、洗设计要求:满足规范要求</w:t>
            </w:r>
            <w:r w:rsidRPr="00197D73">
              <w:rPr>
                <w:rFonts w:ascii="宋体" w:hAnsi="宋体" w:cs="Arial" w:hint="eastAsia"/>
                <w:kern w:val="0"/>
                <w:sz w:val="18"/>
                <w:szCs w:val="18"/>
              </w:rPr>
              <w:br/>
              <w:t>6.管道支架:制作、安装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8.10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地面清扫口</w:t>
            </w:r>
            <w:r w:rsidRPr="00197D73">
              <w:rPr>
                <w:rFonts w:ascii="宋体" w:hAnsi="宋体" w:cs="Arial" w:hint="eastAsia"/>
                <w:kern w:val="0"/>
                <w:sz w:val="18"/>
                <w:szCs w:val="18"/>
              </w:rPr>
              <w:br/>
              <w:t>1.材质:PVC</w:t>
            </w:r>
            <w:r w:rsidRPr="00197D73">
              <w:rPr>
                <w:rFonts w:ascii="宋体" w:hAnsi="宋体" w:cs="Arial" w:hint="eastAsia"/>
                <w:kern w:val="0"/>
                <w:sz w:val="18"/>
                <w:szCs w:val="18"/>
              </w:rPr>
              <w:br/>
              <w:t>2.型号、规格:DN110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地面清扫口</w:t>
            </w:r>
            <w:r w:rsidRPr="00197D73">
              <w:rPr>
                <w:rFonts w:ascii="宋体" w:hAnsi="宋体" w:cs="Arial" w:hint="eastAsia"/>
                <w:kern w:val="0"/>
                <w:sz w:val="18"/>
                <w:szCs w:val="18"/>
              </w:rPr>
              <w:br/>
              <w:t>1.材质:PVC</w:t>
            </w:r>
            <w:r w:rsidRPr="00197D73">
              <w:rPr>
                <w:rFonts w:ascii="宋体" w:hAnsi="宋体" w:cs="Arial" w:hint="eastAsia"/>
                <w:kern w:val="0"/>
                <w:sz w:val="18"/>
                <w:szCs w:val="18"/>
              </w:rPr>
              <w:br/>
              <w:t>2.型号、规格:DN75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031004014007</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地漏</w:t>
            </w:r>
            <w:r w:rsidRPr="00197D73">
              <w:rPr>
                <w:rFonts w:ascii="宋体" w:hAnsi="宋体" w:cs="Arial" w:hint="eastAsia"/>
                <w:kern w:val="0"/>
                <w:sz w:val="18"/>
                <w:szCs w:val="18"/>
              </w:rPr>
              <w:br/>
              <w:t>1.材质:PVC地漏DN50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225</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031004008002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成品拖布池</w:t>
            </w:r>
            <w:r w:rsidRPr="00197D73">
              <w:rPr>
                <w:rFonts w:ascii="宋体" w:hAnsi="宋体" w:cs="Arial" w:hint="eastAsia"/>
                <w:kern w:val="0"/>
                <w:sz w:val="18"/>
                <w:szCs w:val="18"/>
              </w:rPr>
              <w:br/>
              <w:t>1.组装形式:落地</w:t>
            </w:r>
            <w:r w:rsidRPr="00197D73">
              <w:rPr>
                <w:rFonts w:ascii="宋体" w:hAnsi="宋体" w:cs="Arial" w:hint="eastAsia"/>
                <w:kern w:val="0"/>
                <w:sz w:val="18"/>
                <w:szCs w:val="18"/>
              </w:rPr>
              <w:br/>
              <w:t>2.其他：含拖布池水嘴DN20全铜多功能、全铜下水及配套连接管</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组</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226</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031004006002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大便器</w:t>
            </w:r>
            <w:r w:rsidRPr="00197D73">
              <w:rPr>
                <w:rFonts w:ascii="宋体" w:hAnsi="宋体" w:cs="Arial" w:hint="eastAsia"/>
                <w:kern w:val="0"/>
                <w:sz w:val="18"/>
                <w:szCs w:val="18"/>
              </w:rPr>
              <w:br/>
              <w:t>1.规格、类型:蹲式便器（低水箱）</w:t>
            </w:r>
            <w:r w:rsidRPr="00197D73">
              <w:rPr>
                <w:rFonts w:ascii="宋体" w:hAnsi="宋体" w:cs="Arial" w:hint="eastAsia"/>
                <w:kern w:val="0"/>
                <w:sz w:val="18"/>
                <w:szCs w:val="18"/>
              </w:rPr>
              <w:br/>
              <w:t>2.附件名称、数量:角型阀及金属软管</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组</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227</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03B025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卫浴五金</w:t>
            </w:r>
            <w:r w:rsidRPr="00197D73">
              <w:rPr>
                <w:rFonts w:ascii="宋体" w:hAnsi="宋体" w:cs="Arial" w:hint="eastAsia"/>
                <w:kern w:val="0"/>
                <w:sz w:val="18"/>
                <w:szCs w:val="18"/>
              </w:rPr>
              <w:br/>
              <w:t>1.含太空铝毛巾架、转角架、厕纸盒及马桶刷</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套</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228</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031004014008</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地漏</w:t>
            </w:r>
            <w:r w:rsidRPr="00197D73">
              <w:rPr>
                <w:rFonts w:ascii="宋体" w:hAnsi="宋体" w:cs="Arial" w:hint="eastAsia"/>
                <w:kern w:val="0"/>
                <w:sz w:val="18"/>
                <w:szCs w:val="18"/>
              </w:rPr>
              <w:br/>
              <w:t>1.材质:高档不锈钢</w:t>
            </w:r>
            <w:r w:rsidRPr="00197D73">
              <w:rPr>
                <w:rFonts w:ascii="宋体" w:hAnsi="宋体" w:cs="Arial" w:hint="eastAsia"/>
                <w:kern w:val="0"/>
                <w:sz w:val="18"/>
                <w:szCs w:val="18"/>
              </w:rPr>
              <w:br/>
              <w:t>2.型号、规格:DN50</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3.00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229</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030413002004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凿(压)槽</w:t>
            </w:r>
            <w:r w:rsidRPr="00197D73">
              <w:rPr>
                <w:rFonts w:ascii="宋体" w:hAnsi="宋体" w:cs="Arial" w:hint="eastAsia"/>
                <w:kern w:val="0"/>
                <w:sz w:val="18"/>
                <w:szCs w:val="18"/>
              </w:rPr>
              <w:br/>
              <w:t>1.名称:墙体剔槽</w:t>
            </w:r>
            <w:r w:rsidRPr="00197D73">
              <w:rPr>
                <w:rFonts w:ascii="宋体" w:hAnsi="宋体" w:cs="Arial" w:hint="eastAsia"/>
                <w:kern w:val="0"/>
                <w:sz w:val="18"/>
                <w:szCs w:val="18"/>
              </w:rPr>
              <w:br/>
              <w:t>2.规格:70*70mm以内</w:t>
            </w:r>
            <w:r w:rsidRPr="00197D73">
              <w:rPr>
                <w:rFonts w:ascii="宋体" w:hAnsi="宋体" w:cs="Arial" w:hint="eastAsia"/>
                <w:kern w:val="0"/>
                <w:sz w:val="18"/>
                <w:szCs w:val="18"/>
              </w:rPr>
              <w:br/>
              <w:t>3.类型:砌块墙、砖墙综合考虑</w:t>
            </w:r>
            <w:r w:rsidRPr="00197D73">
              <w:rPr>
                <w:rFonts w:ascii="宋体" w:hAnsi="宋体" w:cs="Arial" w:hint="eastAsia"/>
                <w:kern w:val="0"/>
                <w:sz w:val="18"/>
                <w:szCs w:val="18"/>
              </w:rPr>
              <w:br/>
              <w:t>4.填充(恢复)方式:砂浆</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2.05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230</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031001006013</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3.材质、规格：PPR-De25</w:t>
            </w:r>
            <w:r w:rsidRPr="00197D73">
              <w:rPr>
                <w:rFonts w:ascii="宋体" w:hAnsi="宋体" w:cs="Arial" w:hint="eastAsia"/>
                <w:kern w:val="0"/>
                <w:sz w:val="18"/>
                <w:szCs w:val="18"/>
              </w:rPr>
              <w:br/>
              <w:t>4.敷设方式：暗敷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4.30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20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231</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031001006014</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3.材质、规格：PPR-De25</w:t>
            </w:r>
            <w:r w:rsidRPr="00197D73">
              <w:rPr>
                <w:rFonts w:ascii="宋体" w:hAnsi="宋体" w:cs="Arial" w:hint="eastAsia"/>
                <w:kern w:val="0"/>
                <w:sz w:val="18"/>
                <w:szCs w:val="18"/>
              </w:rPr>
              <w:br/>
              <w:t>4.敷设方式：明敷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r w:rsidRPr="00197D73">
              <w:rPr>
                <w:rFonts w:ascii="宋体" w:hAnsi="宋体" w:cs="Arial" w:hint="eastAsia"/>
                <w:kern w:val="0"/>
                <w:sz w:val="18"/>
                <w:szCs w:val="18"/>
              </w:rPr>
              <w:br/>
              <w:t>7.管道支架:制作、安装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5.65</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lastRenderedPageBreak/>
              <w:t>232</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031001006015</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3.材质、规格：PPR-De20</w:t>
            </w:r>
            <w:r w:rsidRPr="00197D73">
              <w:rPr>
                <w:rFonts w:ascii="宋体" w:hAnsi="宋体" w:cs="Arial" w:hint="eastAsia"/>
                <w:kern w:val="0"/>
                <w:sz w:val="18"/>
                <w:szCs w:val="18"/>
              </w:rPr>
              <w:br/>
              <w:t>4.敷设方式：明敷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6.压力试验及吹、洗设计要求：参见图纸7.管道支架:制作、安装</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1.50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18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031001006016</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塑料管</w:t>
            </w:r>
            <w:r w:rsidRPr="00197D73">
              <w:rPr>
                <w:rFonts w:ascii="宋体" w:hAnsi="宋体" w:cs="Arial" w:hint="eastAsia"/>
                <w:kern w:val="0"/>
                <w:sz w:val="18"/>
                <w:szCs w:val="18"/>
              </w:rPr>
              <w:br/>
              <w:t>1.安装部位：室内</w:t>
            </w:r>
            <w:r w:rsidRPr="00197D73">
              <w:rPr>
                <w:rFonts w:ascii="宋体" w:hAnsi="宋体" w:cs="Arial" w:hint="eastAsia"/>
                <w:kern w:val="0"/>
                <w:sz w:val="18"/>
                <w:szCs w:val="18"/>
              </w:rPr>
              <w:br/>
              <w:t>2.介质：给水</w:t>
            </w:r>
            <w:r w:rsidRPr="00197D73">
              <w:rPr>
                <w:rFonts w:ascii="宋体" w:hAnsi="宋体" w:cs="Arial" w:hint="eastAsia"/>
                <w:kern w:val="0"/>
                <w:sz w:val="18"/>
                <w:szCs w:val="18"/>
              </w:rPr>
              <w:br/>
              <w:t>3.材质、规格：PPR-De20</w:t>
            </w:r>
            <w:r w:rsidRPr="00197D73">
              <w:rPr>
                <w:rFonts w:ascii="宋体" w:hAnsi="宋体" w:cs="Arial" w:hint="eastAsia"/>
                <w:kern w:val="0"/>
                <w:sz w:val="18"/>
                <w:szCs w:val="18"/>
              </w:rPr>
              <w:br/>
              <w:t>4.敷设方式：暗敷</w:t>
            </w:r>
            <w:r w:rsidRPr="00197D73">
              <w:rPr>
                <w:rFonts w:ascii="宋体" w:hAnsi="宋体" w:cs="Arial" w:hint="eastAsia"/>
                <w:kern w:val="0"/>
                <w:sz w:val="18"/>
                <w:szCs w:val="18"/>
              </w:rPr>
              <w:br/>
              <w:t>5.连接形式：热熔连接</w:t>
            </w:r>
            <w:r w:rsidRPr="00197D73">
              <w:rPr>
                <w:rFonts w:ascii="宋体" w:hAnsi="宋体" w:cs="Arial" w:hint="eastAsia"/>
                <w:kern w:val="0"/>
                <w:sz w:val="18"/>
                <w:szCs w:val="18"/>
              </w:rPr>
              <w:br/>
              <w:t>6.压力试验及吹、洗设计要求：参见图纸</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m</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14.86</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r w:rsidR="00197D73" w:rsidRPr="00197D73" w:rsidTr="00197D73">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031003001002</w:t>
            </w:r>
          </w:p>
        </w:tc>
        <w:tc>
          <w:tcPr>
            <w:tcW w:w="3460"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left"/>
              <w:rPr>
                <w:rFonts w:ascii="宋体" w:hAnsi="宋体" w:cs="Arial"/>
                <w:kern w:val="0"/>
                <w:sz w:val="18"/>
                <w:szCs w:val="18"/>
              </w:rPr>
            </w:pPr>
            <w:r w:rsidRPr="00197D73">
              <w:rPr>
                <w:rFonts w:ascii="宋体" w:hAnsi="宋体" w:cs="Arial" w:hint="eastAsia"/>
                <w:kern w:val="0"/>
                <w:sz w:val="18"/>
                <w:szCs w:val="18"/>
              </w:rPr>
              <w:t>螺纹阀门</w:t>
            </w:r>
            <w:r w:rsidRPr="00197D73">
              <w:rPr>
                <w:rFonts w:ascii="宋体" w:hAnsi="宋体" w:cs="Arial" w:hint="eastAsia"/>
                <w:kern w:val="0"/>
                <w:sz w:val="18"/>
                <w:szCs w:val="18"/>
              </w:rPr>
              <w:br/>
              <w:t>1.类型:PPR双活接球阀（全铜）</w:t>
            </w:r>
            <w:r w:rsidRPr="00197D73">
              <w:rPr>
                <w:rFonts w:ascii="宋体" w:hAnsi="宋体" w:cs="Arial" w:hint="eastAsia"/>
                <w:kern w:val="0"/>
                <w:sz w:val="18"/>
                <w:szCs w:val="18"/>
              </w:rPr>
              <w:br/>
              <w:t>2.型号、规格:De25</w:t>
            </w:r>
          </w:p>
        </w:tc>
        <w:tc>
          <w:tcPr>
            <w:tcW w:w="803" w:type="dxa"/>
            <w:tcBorders>
              <w:top w:val="nil"/>
              <w:left w:val="nil"/>
              <w:bottom w:val="single" w:sz="4" w:space="0" w:color="auto"/>
              <w:right w:val="single" w:sz="4" w:space="0" w:color="auto"/>
            </w:tcBorders>
            <w:shd w:val="clear" w:color="auto" w:fill="auto"/>
            <w:vAlign w:val="center"/>
            <w:hideMark/>
          </w:tcPr>
          <w:p w:rsidR="00197D73" w:rsidRPr="00197D73" w:rsidRDefault="00197D73" w:rsidP="00197D73">
            <w:pPr>
              <w:widowControl/>
              <w:spacing w:line="400" w:lineRule="exact"/>
              <w:jc w:val="center"/>
              <w:rPr>
                <w:rFonts w:ascii="宋体" w:hAnsi="宋体" w:cs="Arial"/>
                <w:kern w:val="0"/>
                <w:sz w:val="18"/>
                <w:szCs w:val="18"/>
              </w:rPr>
            </w:pPr>
            <w:r w:rsidRPr="00197D73">
              <w:rPr>
                <w:rFonts w:ascii="宋体" w:hAnsi="宋体" w:cs="Arial" w:hint="eastAsia"/>
                <w:kern w:val="0"/>
                <w:sz w:val="18"/>
                <w:szCs w:val="18"/>
              </w:rPr>
              <w:t>个</w:t>
            </w:r>
          </w:p>
        </w:tc>
        <w:tc>
          <w:tcPr>
            <w:tcW w:w="756"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1.00</w:t>
            </w:r>
          </w:p>
        </w:tc>
        <w:tc>
          <w:tcPr>
            <w:tcW w:w="113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197D73" w:rsidRPr="00197D73" w:rsidRDefault="00197D73" w:rsidP="00197D73">
            <w:pPr>
              <w:widowControl/>
              <w:spacing w:line="400" w:lineRule="exact"/>
              <w:jc w:val="right"/>
              <w:rPr>
                <w:rFonts w:ascii="宋体" w:hAnsi="宋体" w:cs="Arial"/>
                <w:kern w:val="0"/>
                <w:sz w:val="18"/>
                <w:szCs w:val="18"/>
              </w:rPr>
            </w:pPr>
            <w:r w:rsidRPr="00197D73">
              <w:rPr>
                <w:rFonts w:ascii="宋体" w:hAnsi="宋体" w:cs="Arial" w:hint="eastAsia"/>
                <w:kern w:val="0"/>
                <w:sz w:val="18"/>
                <w:szCs w:val="18"/>
              </w:rPr>
              <w:t xml:space="preserve">　</w:t>
            </w:r>
          </w:p>
        </w:tc>
      </w:tr>
    </w:tbl>
    <w:p w:rsidR="006F3CF6" w:rsidRPr="006F015E" w:rsidRDefault="006F3CF6" w:rsidP="006F3CF6">
      <w:pPr>
        <w:spacing w:line="560" w:lineRule="exact"/>
        <w:ind w:firstLineChars="200" w:firstLine="562"/>
        <w:rPr>
          <w:rFonts w:asciiTheme="minorEastAsia" w:eastAsiaTheme="minorEastAsia" w:hAnsiTheme="minorEastAsia"/>
          <w:b/>
          <w:sz w:val="28"/>
          <w:szCs w:val="21"/>
        </w:rPr>
      </w:pPr>
    </w:p>
    <w:p w:rsidR="00F614C9" w:rsidRDefault="00F614C9">
      <w:pPr>
        <w:pStyle w:val="a7"/>
        <w:rPr>
          <w:rFonts w:asciiTheme="minorEastAsia" w:eastAsiaTheme="minorEastAsia" w:hAnsiTheme="minorEastAsia"/>
          <w:lang w:val="en-US"/>
        </w:rPr>
      </w:pPr>
    </w:p>
    <w:p w:rsidR="002F2397" w:rsidRDefault="002F2397">
      <w:pPr>
        <w:pStyle w:val="a7"/>
        <w:rPr>
          <w:rFonts w:asciiTheme="minorEastAsia" w:eastAsiaTheme="minorEastAsia" w:hAnsiTheme="minorEastAsia"/>
          <w:lang w:val="en-US"/>
        </w:rPr>
      </w:pPr>
    </w:p>
    <w:p w:rsidR="002F2397" w:rsidRDefault="002F2397">
      <w:pPr>
        <w:pStyle w:val="a7"/>
        <w:rPr>
          <w:rFonts w:asciiTheme="minorEastAsia" w:eastAsiaTheme="minorEastAsia" w:hAnsiTheme="minorEastAsia"/>
          <w:lang w:val="en-US"/>
        </w:rPr>
      </w:pPr>
    </w:p>
    <w:p w:rsidR="002F2397" w:rsidRDefault="002F2397">
      <w:pPr>
        <w:pStyle w:val="a7"/>
        <w:rPr>
          <w:rFonts w:asciiTheme="minorEastAsia" w:eastAsiaTheme="minorEastAsia" w:hAnsiTheme="minorEastAsia"/>
          <w:lang w:val="en-US"/>
        </w:rPr>
      </w:pPr>
    </w:p>
    <w:p w:rsidR="002F2397" w:rsidRDefault="002F2397">
      <w:pPr>
        <w:pStyle w:val="a7"/>
        <w:rPr>
          <w:rFonts w:asciiTheme="minorEastAsia" w:eastAsiaTheme="minorEastAsia" w:hAnsiTheme="minorEastAsia"/>
          <w:lang w:val="en-US"/>
        </w:rPr>
      </w:pPr>
    </w:p>
    <w:p w:rsidR="002F2397" w:rsidRDefault="002F2397">
      <w:pPr>
        <w:pStyle w:val="a7"/>
        <w:rPr>
          <w:rFonts w:asciiTheme="minorEastAsia" w:eastAsiaTheme="minorEastAsia" w:hAnsiTheme="minorEastAsia"/>
          <w:lang w:val="en-US"/>
        </w:rPr>
      </w:pPr>
    </w:p>
    <w:p w:rsidR="00197D73" w:rsidRDefault="00197D73">
      <w:pPr>
        <w:widowControl/>
        <w:jc w:val="left"/>
        <w:rPr>
          <w:rFonts w:asciiTheme="minorEastAsia" w:eastAsiaTheme="minorEastAsia" w:hAnsiTheme="minorEastAsia" w:cs="宋体"/>
          <w:b/>
          <w:bCs/>
          <w:kern w:val="0"/>
          <w:sz w:val="32"/>
          <w:szCs w:val="32"/>
          <w:lang w:val="zh-CN"/>
        </w:rPr>
      </w:pPr>
      <w:r>
        <w:rPr>
          <w:rFonts w:asciiTheme="minorEastAsia" w:eastAsiaTheme="minorEastAsia" w:hAnsiTheme="minorEastAsia" w:cs="宋体"/>
        </w:rPr>
        <w:br w:type="page"/>
      </w:r>
    </w:p>
    <w:p w:rsidR="00F614C9" w:rsidRPr="006F015E" w:rsidRDefault="00BC5125">
      <w:pPr>
        <w:pStyle w:val="af3"/>
        <w:spacing w:before="0" w:after="0" w:line="360" w:lineRule="auto"/>
        <w:ind w:firstLineChars="201" w:firstLine="646"/>
        <w:rPr>
          <w:rFonts w:asciiTheme="minorEastAsia" w:eastAsiaTheme="minorEastAsia" w:hAnsiTheme="minorEastAsia"/>
          <w:sz w:val="24"/>
        </w:rPr>
      </w:pPr>
      <w:r w:rsidRPr="006F015E">
        <w:rPr>
          <w:rFonts w:asciiTheme="minorEastAsia" w:eastAsiaTheme="minorEastAsia" w:hAnsiTheme="minorEastAsia" w:cs="宋体" w:hint="eastAsia"/>
        </w:rPr>
        <w:lastRenderedPageBreak/>
        <w:t>第四章 评标文件内容及格式</w:t>
      </w:r>
    </w:p>
    <w:p w:rsidR="00F614C9" w:rsidRPr="006F015E" w:rsidRDefault="00BC5125">
      <w:pPr>
        <w:spacing w:line="520" w:lineRule="exact"/>
        <w:ind w:firstLineChars="300" w:firstLine="900"/>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一、</w:t>
      </w:r>
      <w:r w:rsidRPr="006F015E">
        <w:rPr>
          <w:rFonts w:asciiTheme="minorEastAsia" w:eastAsiaTheme="minorEastAsia" w:hAnsiTheme="minorEastAsia" w:hint="eastAsia"/>
          <w:sz w:val="30"/>
          <w:szCs w:val="30"/>
        </w:rPr>
        <w:t>评标原则</w:t>
      </w:r>
    </w:p>
    <w:p w:rsidR="00F614C9" w:rsidRPr="006F015E" w:rsidRDefault="00BC5125">
      <w:pPr>
        <w:tabs>
          <w:tab w:val="left" w:pos="540"/>
        </w:tabs>
        <w:spacing w:line="520" w:lineRule="exact"/>
        <w:ind w:firstLineChars="147" w:firstLine="441"/>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 “公平、公正、科学、择优”为本次评标的基本原则，评标委员会将按照这一原则的要求，公正、平等地对待各投标人，同时，在评标时恪守以下原则：</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1.</w:t>
      </w:r>
      <w:r w:rsidRPr="006F015E">
        <w:rPr>
          <w:rFonts w:asciiTheme="minorEastAsia" w:eastAsiaTheme="minorEastAsia" w:hAnsiTheme="minorEastAsia" w:hint="eastAsia"/>
          <w:sz w:val="30"/>
          <w:szCs w:val="30"/>
        </w:rPr>
        <w:t>客观性原则：评标委员会将严格按照招标文件的要求，对投标人的投标文件进行认真评审，评标委员会对投标文件的评审仅依据投标文件本身，而不依靠投标文件以外的任何因素。</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2.</w:t>
      </w:r>
      <w:r w:rsidRPr="006F015E">
        <w:rPr>
          <w:rFonts w:asciiTheme="minorEastAsia" w:eastAsiaTheme="minorEastAsia" w:hAnsiTheme="minorEastAsia" w:hint="eastAsia"/>
          <w:sz w:val="30"/>
          <w:szCs w:val="30"/>
        </w:rPr>
        <w:t>统一性原则：评标委员会将按照统一的评标原则和评标方法，采用统一标准进行评标。</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3.</w:t>
      </w:r>
      <w:r w:rsidRPr="006F015E">
        <w:rPr>
          <w:rFonts w:asciiTheme="minorEastAsia" w:eastAsiaTheme="minorEastAsia" w:hAnsiTheme="minorEastAsia" w:hint="eastAsia"/>
          <w:sz w:val="30"/>
          <w:szCs w:val="30"/>
        </w:rPr>
        <w:t>独立性原则：评标工作在评标委员会内部独立进行，不受外界任何因素的干扰和影响。</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4.</w:t>
      </w:r>
      <w:r w:rsidRPr="006F015E">
        <w:rPr>
          <w:rFonts w:asciiTheme="minorEastAsia" w:eastAsiaTheme="minorEastAsia" w:hAnsiTheme="minorEastAsia" w:hint="eastAsia"/>
          <w:sz w:val="30"/>
          <w:szCs w:val="30"/>
        </w:rPr>
        <w:t>保密性原则：评标委员会及熟知情况的有关工作人员必须对每位评委的评标意见和投标人的商业秘密严格保密，不得外泄。</w:t>
      </w:r>
    </w:p>
    <w:p w:rsidR="00F614C9" w:rsidRPr="006F015E" w:rsidRDefault="00BC5125">
      <w:pPr>
        <w:tabs>
          <w:tab w:val="left" w:pos="540"/>
        </w:tabs>
        <w:spacing w:line="520" w:lineRule="exact"/>
        <w:ind w:firstLineChars="187" w:firstLine="561"/>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5.</w:t>
      </w:r>
      <w:r w:rsidRPr="006F015E">
        <w:rPr>
          <w:rFonts w:asciiTheme="minorEastAsia" w:eastAsiaTheme="minorEastAsia" w:hAnsiTheme="minorEastAsia" w:hint="eastAsia"/>
          <w:sz w:val="30"/>
          <w:szCs w:val="30"/>
        </w:rPr>
        <w:t>综合性原则：评标委员会将综合分析、评审投标人的各项指标，而不以单项指标的优劣评定出中标人。</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二、评标程序</w:t>
      </w:r>
    </w:p>
    <w:p w:rsidR="00F614C9" w:rsidRPr="006F015E" w:rsidRDefault="00BC5125">
      <w:pPr>
        <w:adjustRightInd w:val="0"/>
        <w:snapToGrid w:val="0"/>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1.开标结束后，采购人或者采购代理机构依法对投标人的资格进行审查。</w:t>
      </w:r>
    </w:p>
    <w:p w:rsidR="00F614C9" w:rsidRPr="006F015E" w:rsidRDefault="00BC5125">
      <w:pPr>
        <w:adjustRightInd w:val="0"/>
        <w:snapToGrid w:val="0"/>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2.评标委员会对符合资格的投标人的投标文件进行符合性审查，以确定其是否满足招标文件的实质性要求。</w:t>
      </w:r>
    </w:p>
    <w:p w:rsidR="00F614C9" w:rsidRPr="006F015E" w:rsidRDefault="00BC5125">
      <w:pPr>
        <w:adjustRightInd w:val="0"/>
        <w:snapToGrid w:val="0"/>
        <w:spacing w:line="520" w:lineRule="exact"/>
        <w:ind w:firstLineChars="200" w:firstLine="600"/>
        <w:rPr>
          <w:rFonts w:asciiTheme="minorEastAsia" w:eastAsiaTheme="minorEastAsia" w:hAnsiTheme="minorEastAsia"/>
          <w:b/>
          <w:bCs/>
          <w:sz w:val="30"/>
          <w:szCs w:val="30"/>
        </w:rPr>
      </w:pPr>
      <w:r w:rsidRPr="006F015E">
        <w:rPr>
          <w:rFonts w:asciiTheme="minorEastAsia" w:eastAsiaTheme="minorEastAsia" w:hAnsiTheme="minorEastAsia" w:hint="eastAsia"/>
          <w:bCs/>
          <w:sz w:val="30"/>
          <w:szCs w:val="30"/>
        </w:rPr>
        <w:t>3.出现下列情形之一的，视为对招标文件未做出实质性响应，按照无效投标处理</w:t>
      </w:r>
      <w:r w:rsidRPr="006F015E">
        <w:rPr>
          <w:rFonts w:asciiTheme="minorEastAsia" w:eastAsiaTheme="minorEastAsia" w:hAnsiTheme="minorEastAsia" w:hint="eastAsia"/>
          <w:b/>
          <w:bCs/>
          <w:sz w:val="30"/>
          <w:szCs w:val="30"/>
        </w:rPr>
        <w:t>。</w:t>
      </w:r>
    </w:p>
    <w:p w:rsidR="00F614C9" w:rsidRPr="006F015E" w:rsidRDefault="00BC5125">
      <w:pPr>
        <w:spacing w:line="52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bCs/>
          <w:sz w:val="30"/>
          <w:szCs w:val="30"/>
        </w:rPr>
        <w:t>详见《投标须知前附表》-《实质性条款一览表》中符合性检查条款。</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4.属于无效投标的，投标人不能通过修正或撤销投标文件中不符合之处而成为实质性响应的投标，招标公司将通知投标人，并说明无效投标理</w:t>
      </w:r>
      <w:r w:rsidRPr="006F015E">
        <w:rPr>
          <w:rFonts w:asciiTheme="minorEastAsia" w:eastAsiaTheme="minorEastAsia" w:hAnsiTheme="minorEastAsia" w:hint="eastAsia"/>
          <w:bCs/>
          <w:sz w:val="30"/>
          <w:szCs w:val="30"/>
        </w:rPr>
        <w:lastRenderedPageBreak/>
        <w:t>由；属于有效投标文件的，将进行下一轮次的询标和澄清。</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5.询标和澄清</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(2)投标人依据评审要求进行澄清、说明或者补正的内容构成投标文件的组成部分。</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6.比较与评价</w:t>
      </w:r>
    </w:p>
    <w:p w:rsidR="00F614C9" w:rsidRPr="006F015E" w:rsidRDefault="00BC5125">
      <w:pPr>
        <w:tabs>
          <w:tab w:val="left" w:pos="540"/>
          <w:tab w:val="left" w:pos="72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F614C9" w:rsidRPr="006F015E" w:rsidRDefault="00BC5125">
      <w:pPr>
        <w:tabs>
          <w:tab w:val="left" w:pos="540"/>
        </w:tabs>
        <w:spacing w:line="520" w:lineRule="exact"/>
        <w:ind w:firstLineChars="200" w:firstLine="602"/>
        <w:rPr>
          <w:rFonts w:asciiTheme="minorEastAsia" w:eastAsiaTheme="minorEastAsia" w:hAnsiTheme="minorEastAsia"/>
          <w:bCs/>
          <w:sz w:val="30"/>
          <w:szCs w:val="30"/>
        </w:rPr>
      </w:pPr>
      <w:r w:rsidRPr="006F015E">
        <w:rPr>
          <w:rFonts w:asciiTheme="minorEastAsia" w:eastAsiaTheme="minorEastAsia" w:hAnsiTheme="minorEastAsia"/>
          <w:b/>
          <w:bCs/>
          <w:sz w:val="30"/>
          <w:szCs w:val="30"/>
        </w:rPr>
        <w:t>7</w:t>
      </w:r>
      <w:r w:rsidRPr="006F015E">
        <w:rPr>
          <w:rFonts w:asciiTheme="minorEastAsia" w:eastAsiaTheme="minorEastAsia" w:hAnsiTheme="minorEastAsia" w:hint="eastAsia"/>
          <w:b/>
          <w:bCs/>
          <w:sz w:val="30"/>
          <w:szCs w:val="30"/>
        </w:rPr>
        <w:t>.评标方法</w:t>
      </w:r>
    </w:p>
    <w:p w:rsidR="00F614C9" w:rsidRPr="006F015E" w:rsidRDefault="00BC5125">
      <w:pPr>
        <w:tabs>
          <w:tab w:val="left" w:pos="54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(1)评标方法：综合评分法。</w:t>
      </w:r>
    </w:p>
    <w:p w:rsidR="00F614C9" w:rsidRPr="006F015E" w:rsidRDefault="00BC5125">
      <w:pPr>
        <w:tabs>
          <w:tab w:val="left" w:pos="540"/>
        </w:tabs>
        <w:spacing w:line="52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w:t>
      </w:r>
      <w:r w:rsidRPr="006F015E">
        <w:rPr>
          <w:rFonts w:asciiTheme="minorEastAsia" w:eastAsiaTheme="minorEastAsia" w:hAnsiTheme="minorEastAsia" w:hint="eastAsia"/>
          <w:b/>
          <w:bCs/>
          <w:sz w:val="30"/>
          <w:szCs w:val="30"/>
        </w:rPr>
        <w:t>001包评标细则：</w:t>
      </w:r>
    </w:p>
    <w:tbl>
      <w:tblPr>
        <w:tblW w:w="101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026"/>
        <w:gridCol w:w="5328"/>
        <w:gridCol w:w="1181"/>
        <w:gridCol w:w="978"/>
      </w:tblGrid>
      <w:tr w:rsidR="00F614C9" w:rsidRPr="006F015E">
        <w:trPr>
          <w:trHeight w:val="454"/>
          <w:jc w:val="center"/>
        </w:trPr>
        <w:tc>
          <w:tcPr>
            <w:tcW w:w="826"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编号</w:t>
            </w:r>
          </w:p>
        </w:tc>
        <w:tc>
          <w:tcPr>
            <w:tcW w:w="773"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类型</w:t>
            </w:r>
          </w:p>
        </w:tc>
        <w:tc>
          <w:tcPr>
            <w:tcW w:w="1026"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评分标题</w:t>
            </w:r>
          </w:p>
        </w:tc>
        <w:tc>
          <w:tcPr>
            <w:tcW w:w="5328"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评分标准</w:t>
            </w:r>
          </w:p>
        </w:tc>
        <w:tc>
          <w:tcPr>
            <w:tcW w:w="1181"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性质</w:t>
            </w:r>
          </w:p>
        </w:tc>
        <w:tc>
          <w:tcPr>
            <w:tcW w:w="978" w:type="dxa"/>
            <w:shd w:val="clear" w:color="auto" w:fill="D9D9D9"/>
            <w:vAlign w:val="center"/>
          </w:tcPr>
          <w:p w:rsidR="00F614C9" w:rsidRPr="006F015E" w:rsidRDefault="00BC5125">
            <w:pPr>
              <w:pStyle w:val="a3"/>
              <w:ind w:firstLine="0"/>
              <w:jc w:val="center"/>
              <w:rPr>
                <w:rFonts w:asciiTheme="minorEastAsia" w:eastAsiaTheme="minorEastAsia" w:hAnsiTheme="minorEastAsia"/>
                <w:b/>
                <w:kern w:val="2"/>
                <w:sz w:val="24"/>
                <w:szCs w:val="24"/>
                <w:lang w:val="en-US"/>
              </w:rPr>
            </w:pPr>
            <w:r w:rsidRPr="006F015E">
              <w:rPr>
                <w:rFonts w:asciiTheme="minorEastAsia" w:eastAsiaTheme="minorEastAsia" w:hAnsiTheme="minorEastAsia" w:hint="eastAsia"/>
                <w:b/>
                <w:kern w:val="2"/>
                <w:sz w:val="24"/>
                <w:szCs w:val="24"/>
                <w:lang w:val="en-US"/>
              </w:rPr>
              <w:t>分数</w:t>
            </w:r>
          </w:p>
        </w:tc>
      </w:tr>
      <w:tr w:rsidR="00F614C9" w:rsidRPr="006F015E">
        <w:trPr>
          <w:trHeight w:val="454"/>
          <w:jc w:val="center"/>
        </w:trPr>
        <w:tc>
          <w:tcPr>
            <w:tcW w:w="826"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1.01</w:t>
            </w:r>
          </w:p>
        </w:tc>
        <w:tc>
          <w:tcPr>
            <w:tcW w:w="773"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价格</w:t>
            </w:r>
          </w:p>
        </w:tc>
        <w:tc>
          <w:tcPr>
            <w:tcW w:w="1026"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报价</w:t>
            </w:r>
          </w:p>
        </w:tc>
        <w:tc>
          <w:tcPr>
            <w:tcW w:w="5328" w:type="dxa"/>
            <w:vAlign w:val="center"/>
          </w:tcPr>
          <w:p w:rsidR="00F614C9" w:rsidRPr="006F015E" w:rsidRDefault="00BC5125">
            <w:pPr>
              <w:pStyle w:val="a3"/>
              <w:spacing w:line="400" w:lineRule="exact"/>
              <w:ind w:firstLine="0"/>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评标基准价的计算方法：</w:t>
            </w:r>
          </w:p>
          <w:p w:rsidR="00F614C9" w:rsidRPr="006F015E" w:rsidRDefault="00BC5125">
            <w:pPr>
              <w:pStyle w:val="a3"/>
              <w:spacing w:line="400" w:lineRule="exact"/>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当有效投标单位家数＞5 家，评标基准价=（所有投标人的有效报价之和-有效报价的最高值-有效报价的最低值）算术平均值；</w:t>
            </w:r>
          </w:p>
          <w:p w:rsidR="00F614C9" w:rsidRPr="006F015E" w:rsidRDefault="00BC5125">
            <w:pPr>
              <w:pStyle w:val="a3"/>
              <w:spacing w:line="400" w:lineRule="exact"/>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当有效投标单位数≤5 家，评标基准价=所有投标人的有效报价的算术平均值；</w:t>
            </w:r>
          </w:p>
          <w:p w:rsidR="00F614C9" w:rsidRPr="006F015E" w:rsidRDefault="00BC5125" w:rsidP="00867E2B">
            <w:pPr>
              <w:pStyle w:val="a3"/>
              <w:spacing w:line="400" w:lineRule="exact"/>
              <w:ind w:firstLine="0"/>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投标报价等于评标基准价得分</w:t>
            </w:r>
            <w:r w:rsidR="00952800" w:rsidRPr="006F015E">
              <w:rPr>
                <w:rFonts w:asciiTheme="minorEastAsia" w:eastAsiaTheme="minorEastAsia" w:hAnsiTheme="minorEastAsia"/>
                <w:bCs/>
                <w:kern w:val="2"/>
                <w:sz w:val="30"/>
                <w:szCs w:val="30"/>
                <w:lang w:val="en-US"/>
              </w:rPr>
              <w:t>30</w:t>
            </w:r>
            <w:r w:rsidRPr="006F015E">
              <w:rPr>
                <w:rFonts w:asciiTheme="minorEastAsia" w:eastAsiaTheme="minorEastAsia" w:hAnsiTheme="minorEastAsia" w:hint="eastAsia"/>
                <w:bCs/>
                <w:kern w:val="2"/>
                <w:sz w:val="30"/>
                <w:szCs w:val="30"/>
                <w:lang w:val="en-US"/>
              </w:rPr>
              <w:t>分。投标报价每高于评标基准价1%扣</w:t>
            </w:r>
            <w:r w:rsidRPr="006F015E">
              <w:rPr>
                <w:rFonts w:asciiTheme="minorEastAsia" w:eastAsiaTheme="minorEastAsia" w:hAnsiTheme="minorEastAsia"/>
                <w:bCs/>
                <w:kern w:val="2"/>
                <w:sz w:val="30"/>
                <w:szCs w:val="30"/>
                <w:lang w:val="en-US"/>
              </w:rPr>
              <w:t>0.</w:t>
            </w:r>
            <w:r w:rsidR="00867E2B" w:rsidRPr="006F015E">
              <w:rPr>
                <w:rFonts w:asciiTheme="minorEastAsia" w:eastAsiaTheme="minorEastAsia" w:hAnsiTheme="minorEastAsia"/>
                <w:bCs/>
                <w:kern w:val="2"/>
                <w:sz w:val="30"/>
                <w:szCs w:val="30"/>
                <w:lang w:val="en-US"/>
              </w:rPr>
              <w:t>2</w:t>
            </w:r>
            <w:r w:rsidRPr="006F015E">
              <w:rPr>
                <w:rFonts w:asciiTheme="minorEastAsia" w:eastAsiaTheme="minorEastAsia" w:hAnsiTheme="minorEastAsia" w:hint="eastAsia"/>
                <w:bCs/>
                <w:kern w:val="2"/>
                <w:sz w:val="30"/>
                <w:szCs w:val="30"/>
                <w:lang w:val="en-US"/>
              </w:rPr>
              <w:t>分，</w:t>
            </w:r>
            <w:r w:rsidRPr="006F015E">
              <w:rPr>
                <w:rFonts w:asciiTheme="minorEastAsia" w:eastAsiaTheme="minorEastAsia" w:hAnsiTheme="minorEastAsia" w:hint="eastAsia"/>
                <w:bCs/>
                <w:kern w:val="2"/>
                <w:sz w:val="30"/>
                <w:szCs w:val="30"/>
                <w:lang w:val="en-US"/>
              </w:rPr>
              <w:lastRenderedPageBreak/>
              <w:t>每低于评标基准价1%扣0.</w:t>
            </w:r>
            <w:r w:rsidRPr="006F015E">
              <w:rPr>
                <w:rFonts w:asciiTheme="minorEastAsia" w:eastAsiaTheme="minorEastAsia" w:hAnsiTheme="minorEastAsia"/>
                <w:bCs/>
                <w:kern w:val="2"/>
                <w:sz w:val="30"/>
                <w:szCs w:val="30"/>
                <w:lang w:val="en-US"/>
              </w:rPr>
              <w:t>1</w:t>
            </w:r>
            <w:r w:rsidRPr="006F015E">
              <w:rPr>
                <w:rFonts w:asciiTheme="minorEastAsia" w:eastAsiaTheme="minorEastAsia" w:hAnsiTheme="minorEastAsia" w:hint="eastAsia"/>
                <w:bCs/>
                <w:kern w:val="2"/>
                <w:sz w:val="30"/>
                <w:szCs w:val="30"/>
                <w:lang w:val="en-US"/>
              </w:rPr>
              <w:t>分，最低计至0分。偏离不足1%的，按照插入法计算得分，得分精确到小数点后2位。</w:t>
            </w:r>
          </w:p>
        </w:tc>
        <w:tc>
          <w:tcPr>
            <w:tcW w:w="1181" w:type="dxa"/>
            <w:vAlign w:val="center"/>
          </w:tcPr>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价格分</w:t>
            </w:r>
          </w:p>
        </w:tc>
        <w:tc>
          <w:tcPr>
            <w:tcW w:w="978" w:type="dxa"/>
            <w:vAlign w:val="center"/>
          </w:tcPr>
          <w:p w:rsidR="00F614C9" w:rsidRPr="006F015E" w:rsidRDefault="00952800">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bCs/>
                <w:kern w:val="2"/>
                <w:sz w:val="30"/>
                <w:szCs w:val="30"/>
                <w:lang w:val="en-US"/>
              </w:rPr>
              <w:t>30</w:t>
            </w:r>
            <w:r w:rsidR="00BC5125" w:rsidRPr="006F015E">
              <w:rPr>
                <w:rFonts w:asciiTheme="minorEastAsia" w:eastAsiaTheme="minorEastAsia" w:hAnsiTheme="minorEastAsia" w:hint="eastAsia"/>
                <w:bCs/>
                <w:kern w:val="2"/>
                <w:sz w:val="30"/>
                <w:szCs w:val="30"/>
                <w:lang w:val="en-US"/>
              </w:rPr>
              <w:t>.00</w:t>
            </w:r>
          </w:p>
        </w:tc>
      </w:tr>
      <w:tr w:rsidR="00F614C9" w:rsidRPr="006F015E">
        <w:trPr>
          <w:trHeight w:val="454"/>
          <w:jc w:val="center"/>
        </w:trPr>
        <w:tc>
          <w:tcPr>
            <w:tcW w:w="826" w:type="dxa"/>
            <w:vAlign w:val="center"/>
          </w:tcPr>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BC5125" w:rsidP="00CD0C33">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CD0C33">
              <w:rPr>
                <w:rFonts w:asciiTheme="minorEastAsia" w:eastAsiaTheme="minorEastAsia" w:hAnsiTheme="minorEastAsia"/>
                <w:bCs/>
                <w:kern w:val="2"/>
                <w:sz w:val="30"/>
                <w:szCs w:val="30"/>
                <w:lang w:val="en-US"/>
              </w:rPr>
              <w:t>2</w:t>
            </w:r>
          </w:p>
        </w:tc>
        <w:tc>
          <w:tcPr>
            <w:tcW w:w="773" w:type="dxa"/>
            <w:vAlign w:val="center"/>
          </w:tcPr>
          <w:p w:rsidR="00F614C9" w:rsidRPr="006F015E" w:rsidRDefault="00F614C9">
            <w:pPr>
              <w:jc w:val="center"/>
              <w:rPr>
                <w:rFonts w:asciiTheme="minorEastAsia" w:eastAsiaTheme="minorEastAsia" w:hAnsiTheme="minorEastAsia"/>
                <w:bCs/>
                <w:sz w:val="30"/>
                <w:szCs w:val="30"/>
              </w:rPr>
            </w:pPr>
          </w:p>
          <w:p w:rsidR="00F614C9" w:rsidRPr="006F015E" w:rsidRDefault="00F614C9">
            <w:pPr>
              <w:jc w:val="center"/>
              <w:rPr>
                <w:rFonts w:asciiTheme="minorEastAsia" w:eastAsiaTheme="minorEastAsia" w:hAnsiTheme="minorEastAsia"/>
                <w:bCs/>
                <w:sz w:val="30"/>
                <w:szCs w:val="30"/>
              </w:rPr>
            </w:pPr>
          </w:p>
          <w:p w:rsidR="00F614C9" w:rsidRPr="006F015E" w:rsidRDefault="00F614C9">
            <w:pPr>
              <w:jc w:val="center"/>
              <w:rPr>
                <w:rFonts w:asciiTheme="minorEastAsia" w:eastAsiaTheme="minorEastAsia" w:hAnsiTheme="minorEastAsia"/>
                <w:bCs/>
                <w:sz w:val="30"/>
                <w:szCs w:val="30"/>
              </w:rPr>
            </w:pPr>
          </w:p>
          <w:p w:rsidR="00F614C9" w:rsidRPr="006F015E" w:rsidRDefault="00BC5125">
            <w:pPr>
              <w:jc w:val="center"/>
              <w:rPr>
                <w:rFonts w:asciiTheme="minorEastAsia" w:eastAsiaTheme="minorEastAsia" w:hAnsiTheme="minorEastAsia"/>
                <w:bCs/>
                <w:sz w:val="30"/>
                <w:szCs w:val="30"/>
              </w:rPr>
            </w:pPr>
            <w:bookmarkStart w:id="13" w:name="OLE_LINK8"/>
            <w:r w:rsidRPr="006F015E">
              <w:rPr>
                <w:rFonts w:asciiTheme="minorEastAsia" w:eastAsiaTheme="minorEastAsia" w:hAnsiTheme="minorEastAsia" w:hint="eastAsia"/>
                <w:bCs/>
                <w:sz w:val="30"/>
                <w:szCs w:val="30"/>
              </w:rPr>
              <w:t>商务</w:t>
            </w:r>
            <w:bookmarkEnd w:id="13"/>
          </w:p>
        </w:tc>
        <w:tc>
          <w:tcPr>
            <w:tcW w:w="1026" w:type="dxa"/>
            <w:vAlign w:val="center"/>
          </w:tcPr>
          <w:p w:rsidR="00F614C9" w:rsidRPr="006F015E" w:rsidRDefault="00F614C9">
            <w:pPr>
              <w:jc w:val="center"/>
              <w:rPr>
                <w:rFonts w:asciiTheme="minorEastAsia" w:eastAsiaTheme="minorEastAsia" w:hAnsiTheme="minorEastAsia"/>
                <w:bCs/>
                <w:sz w:val="30"/>
                <w:szCs w:val="30"/>
              </w:rPr>
            </w:pPr>
          </w:p>
          <w:p w:rsidR="00F614C9" w:rsidRPr="006F015E" w:rsidRDefault="00F614C9">
            <w:pPr>
              <w:jc w:val="center"/>
              <w:rPr>
                <w:rFonts w:asciiTheme="minorEastAsia" w:eastAsiaTheme="minorEastAsia" w:hAnsiTheme="minorEastAsia"/>
                <w:bCs/>
                <w:sz w:val="30"/>
                <w:szCs w:val="30"/>
              </w:rPr>
            </w:pPr>
          </w:p>
          <w:p w:rsidR="00F614C9" w:rsidRPr="006F015E" w:rsidRDefault="00BC5125">
            <w:pPr>
              <w:jc w:val="center"/>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项目管理机构</w:t>
            </w:r>
          </w:p>
        </w:tc>
        <w:tc>
          <w:tcPr>
            <w:tcW w:w="5328" w:type="dxa"/>
            <w:vAlign w:val="center"/>
          </w:tcPr>
          <w:p w:rsidR="00F614C9" w:rsidRPr="006F015E" w:rsidRDefault="00BC5125" w:rsidP="00667012">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项目经理具备</w:t>
            </w:r>
            <w:r w:rsidR="00EA649B" w:rsidRPr="006F015E">
              <w:rPr>
                <w:rFonts w:asciiTheme="minorEastAsia" w:eastAsiaTheme="minorEastAsia" w:hAnsiTheme="minorEastAsia" w:hint="eastAsia"/>
                <w:bCs/>
                <w:sz w:val="30"/>
                <w:szCs w:val="30"/>
              </w:rPr>
              <w:t>建筑工程</w:t>
            </w:r>
            <w:r w:rsidR="00DF70B8" w:rsidRPr="006F015E">
              <w:rPr>
                <w:rFonts w:asciiTheme="minorEastAsia" w:eastAsiaTheme="minorEastAsia" w:hAnsiTheme="minorEastAsia" w:hint="eastAsia"/>
                <w:bCs/>
                <w:sz w:val="30"/>
                <w:szCs w:val="30"/>
              </w:rPr>
              <w:t>贰级及以上注册建造师执业资格，且同时具有安全生产考核合格证（B证）扫描件</w:t>
            </w:r>
            <w:r w:rsidRPr="006F015E">
              <w:rPr>
                <w:rFonts w:asciiTheme="minorEastAsia" w:eastAsiaTheme="minorEastAsia" w:hAnsiTheme="minorEastAsia" w:hint="eastAsia"/>
                <w:bCs/>
                <w:sz w:val="30"/>
                <w:szCs w:val="30"/>
              </w:rPr>
              <w:t>。技术负责人必须持工程系列中级及以上职称或建设类注册证书。</w:t>
            </w:r>
            <w:r w:rsidRPr="006F015E">
              <w:rPr>
                <w:rFonts w:asciiTheme="minorEastAsia" w:eastAsiaTheme="minorEastAsia" w:hAnsiTheme="minorEastAsia"/>
                <w:bCs/>
                <w:sz w:val="30"/>
                <w:szCs w:val="30"/>
              </w:rPr>
              <w:t>其他关键岗位管理人员（施工员、质量员、专职安全员、</w:t>
            </w:r>
            <w:r w:rsidRPr="006F015E">
              <w:rPr>
                <w:rFonts w:asciiTheme="minorEastAsia" w:eastAsiaTheme="minorEastAsia" w:hAnsiTheme="minorEastAsia" w:hint="eastAsia"/>
                <w:bCs/>
                <w:sz w:val="30"/>
                <w:szCs w:val="30"/>
              </w:rPr>
              <w:t>材料</w:t>
            </w:r>
            <w:r w:rsidRPr="006F015E">
              <w:rPr>
                <w:rFonts w:asciiTheme="minorEastAsia" w:eastAsiaTheme="minorEastAsia" w:hAnsiTheme="minorEastAsia"/>
                <w:bCs/>
                <w:sz w:val="30"/>
                <w:szCs w:val="30"/>
              </w:rPr>
              <w:t>员）配备齐全，</w:t>
            </w:r>
            <w:r w:rsidRPr="006F015E">
              <w:rPr>
                <w:rFonts w:asciiTheme="minorEastAsia" w:eastAsiaTheme="minorEastAsia" w:hAnsiTheme="minorEastAsia" w:hint="eastAsia"/>
                <w:bCs/>
                <w:sz w:val="30"/>
                <w:szCs w:val="30"/>
              </w:rPr>
              <w:t>分工明确得</w:t>
            </w:r>
            <w:r w:rsidR="00F20B01" w:rsidRPr="006F015E">
              <w:rPr>
                <w:rFonts w:asciiTheme="minorEastAsia" w:eastAsiaTheme="minorEastAsia" w:hAnsiTheme="minorEastAsia"/>
                <w:bCs/>
                <w:sz w:val="30"/>
                <w:szCs w:val="30"/>
              </w:rPr>
              <w:t>6</w:t>
            </w:r>
            <w:r w:rsidRPr="006F015E">
              <w:rPr>
                <w:rFonts w:asciiTheme="minorEastAsia" w:eastAsiaTheme="minorEastAsia" w:hAnsiTheme="minorEastAsia" w:hint="eastAsia"/>
                <w:bCs/>
                <w:sz w:val="30"/>
                <w:szCs w:val="30"/>
              </w:rPr>
              <w:t>分；项目管理班子配备不符合上述要求的最低标准的，不得分。项目经理、技术负责人须附相关证书</w:t>
            </w:r>
            <w:r w:rsidR="002E3AD0">
              <w:rPr>
                <w:rFonts w:asciiTheme="minorEastAsia" w:eastAsiaTheme="minorEastAsia" w:hAnsiTheme="minorEastAsia" w:hint="eastAsia"/>
                <w:bCs/>
                <w:sz w:val="30"/>
                <w:szCs w:val="30"/>
              </w:rPr>
              <w:t>扫描件</w:t>
            </w:r>
            <w:r w:rsidRPr="006F015E">
              <w:rPr>
                <w:rFonts w:asciiTheme="minorEastAsia" w:eastAsiaTheme="minorEastAsia" w:hAnsiTheme="minorEastAsia" w:hint="eastAsia"/>
                <w:bCs/>
                <w:sz w:val="30"/>
                <w:szCs w:val="30"/>
              </w:rPr>
              <w:t>。项目管理机构成员必须为投标单位的正式员工，并附当地社会保障机构的社保网上查询截图或社保证明材料，否则不得分。</w:t>
            </w:r>
          </w:p>
        </w:tc>
        <w:tc>
          <w:tcPr>
            <w:tcW w:w="1181" w:type="dxa"/>
            <w:vAlign w:val="center"/>
          </w:tcPr>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BC512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客观分</w:t>
            </w:r>
          </w:p>
        </w:tc>
        <w:tc>
          <w:tcPr>
            <w:tcW w:w="978" w:type="dxa"/>
            <w:vAlign w:val="center"/>
          </w:tcPr>
          <w:p w:rsidR="00F614C9" w:rsidRPr="006F015E" w:rsidRDefault="00F614C9">
            <w:pPr>
              <w:pStyle w:val="a3"/>
              <w:ind w:firstLine="0"/>
              <w:jc w:val="center"/>
              <w:rPr>
                <w:rFonts w:asciiTheme="minorEastAsia" w:eastAsiaTheme="minorEastAsia" w:hAnsiTheme="minorEastAsia"/>
                <w:bCs/>
                <w:kern w:val="2"/>
                <w:sz w:val="30"/>
                <w:szCs w:val="30"/>
                <w:lang w:val="en-US"/>
              </w:rPr>
            </w:pPr>
          </w:p>
          <w:p w:rsidR="00F614C9" w:rsidRPr="006F015E" w:rsidRDefault="000A4BE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bCs/>
                <w:kern w:val="2"/>
                <w:sz w:val="30"/>
                <w:szCs w:val="30"/>
                <w:lang w:val="en-US"/>
              </w:rPr>
              <w:t>6</w:t>
            </w:r>
            <w:r w:rsidR="00BC5125" w:rsidRPr="006F015E">
              <w:rPr>
                <w:rFonts w:asciiTheme="minorEastAsia" w:eastAsiaTheme="minorEastAsia" w:hAnsiTheme="minorEastAsia"/>
                <w:bCs/>
                <w:kern w:val="2"/>
                <w:sz w:val="30"/>
                <w:szCs w:val="30"/>
                <w:lang w:val="en-US"/>
              </w:rPr>
              <w:t>.</w:t>
            </w:r>
            <w:r w:rsidR="00BC5125" w:rsidRPr="006F015E">
              <w:rPr>
                <w:rFonts w:asciiTheme="minorEastAsia" w:eastAsiaTheme="minorEastAsia" w:hAnsiTheme="minorEastAsia" w:hint="eastAsia"/>
                <w:bCs/>
                <w:kern w:val="2"/>
                <w:sz w:val="30"/>
                <w:szCs w:val="30"/>
                <w:lang w:val="en-US"/>
              </w:rPr>
              <w:t>00</w:t>
            </w:r>
          </w:p>
        </w:tc>
      </w:tr>
      <w:tr w:rsidR="00867E2B" w:rsidRPr="006F015E">
        <w:trPr>
          <w:trHeight w:val="454"/>
          <w:jc w:val="center"/>
        </w:trPr>
        <w:tc>
          <w:tcPr>
            <w:tcW w:w="826" w:type="dxa"/>
            <w:vAlign w:val="center"/>
          </w:tcPr>
          <w:p w:rsidR="00867E2B" w:rsidRPr="006F015E" w:rsidRDefault="00867E2B" w:rsidP="00CD0C33">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1.0</w:t>
            </w:r>
            <w:r w:rsidR="00CD0C33">
              <w:rPr>
                <w:rFonts w:asciiTheme="minorEastAsia" w:eastAsiaTheme="minorEastAsia" w:hAnsiTheme="minorEastAsia"/>
                <w:bCs/>
                <w:kern w:val="2"/>
                <w:sz w:val="30"/>
                <w:szCs w:val="30"/>
                <w:lang w:val="en-US"/>
              </w:rPr>
              <w:t>3</w:t>
            </w:r>
          </w:p>
        </w:tc>
        <w:tc>
          <w:tcPr>
            <w:tcW w:w="773"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技术</w:t>
            </w:r>
          </w:p>
        </w:tc>
        <w:tc>
          <w:tcPr>
            <w:tcW w:w="1026" w:type="dxa"/>
            <w:vAlign w:val="center"/>
          </w:tcPr>
          <w:p w:rsidR="00867E2B" w:rsidRPr="006F015E" w:rsidRDefault="00867E2B" w:rsidP="00867E2B">
            <w:pPr>
              <w:spacing w:line="44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技术方案（施工组织设计）</w:t>
            </w:r>
          </w:p>
        </w:tc>
        <w:tc>
          <w:tcPr>
            <w:tcW w:w="5328" w:type="dxa"/>
            <w:vAlign w:val="center"/>
          </w:tcPr>
          <w:p w:rsidR="00867E2B" w:rsidRPr="006F015E" w:rsidRDefault="00867E2B" w:rsidP="00867E2B">
            <w:pPr>
              <w:spacing w:line="400" w:lineRule="exact"/>
              <w:rPr>
                <w:rFonts w:asciiTheme="minorEastAsia" w:eastAsiaTheme="minorEastAsia" w:hAnsiTheme="minorEastAsia"/>
                <w:b/>
                <w:bCs/>
                <w:color w:val="FF0000"/>
                <w:sz w:val="30"/>
                <w:szCs w:val="30"/>
              </w:rPr>
            </w:pPr>
            <w:bookmarkStart w:id="14" w:name="OLE_LINK1"/>
            <w:r w:rsidRPr="006F015E">
              <w:rPr>
                <w:rFonts w:asciiTheme="minorEastAsia" w:eastAsiaTheme="minorEastAsia" w:hAnsiTheme="minorEastAsia" w:hint="eastAsia"/>
                <w:b/>
                <w:bCs/>
                <w:color w:val="FF0000"/>
                <w:sz w:val="30"/>
                <w:szCs w:val="30"/>
              </w:rPr>
              <w:t>技术标内容应精练简短、务实，总页数控制在1</w:t>
            </w:r>
            <w:r w:rsidRPr="006F015E">
              <w:rPr>
                <w:rFonts w:asciiTheme="minorEastAsia" w:eastAsiaTheme="minorEastAsia" w:hAnsiTheme="minorEastAsia"/>
                <w:b/>
                <w:bCs/>
                <w:color w:val="FF0000"/>
                <w:sz w:val="30"/>
                <w:szCs w:val="30"/>
              </w:rPr>
              <w:t>0</w:t>
            </w:r>
            <w:r w:rsidRPr="006F015E">
              <w:rPr>
                <w:rFonts w:asciiTheme="minorEastAsia" w:eastAsiaTheme="minorEastAsia" w:hAnsiTheme="minorEastAsia" w:hint="eastAsia"/>
                <w:b/>
                <w:bCs/>
                <w:color w:val="FF0000"/>
                <w:sz w:val="30"/>
                <w:szCs w:val="30"/>
              </w:rPr>
              <w:t>0页内，否则不得分。</w:t>
            </w:r>
          </w:p>
          <w:bookmarkEnd w:id="14"/>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①对工程整体有深刻认识，表述清晰完整，施工段划分、临时设施、临时道路、施工总平面图布置设计合理；</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②施工方案和技术措施合理，对关键工序和关键部位施工具有针对性，措施得力、经济、安全、可行；</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③有完整的质量保证措施，先进可行，有针对本工程的通病治理措施；</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④针对项目实际情况有完整的安全文明措施和应急救援预案，且措施齐全，预案可行；</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⑤环境保护措施安全得力，减少噪音、降低环境污染、扬尘治理措施、地下管线及其他地上地下设施的保护加固措施等，冬雨季施工方案；</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⑥施工进度计划和进度措施；</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lastRenderedPageBreak/>
              <w:t>⑦资源配备计划。投入的劳动力、机械设备等计划合理，与进度计划呼应，满足施工需求；</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⑧项目管理机构人员配备齐全合理；</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⑨成品保护、工程保修制度、总包和分包配合、与发包、分包配合等；</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⑩围挡设置、车辆运输、施工现场保护措施等；扬尘治理现场围挡和大门、施工裸露地防尘措施、施工机具管理、物料堆放、垃圾运送和堆放等。</w:t>
            </w:r>
          </w:p>
          <w:p w:rsidR="00867E2B" w:rsidRPr="006F015E" w:rsidRDefault="00867E2B" w:rsidP="000A4BE5">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由评委会成员根据投标单位施工组织设计编制情况进行打分。1-10项，每项</w:t>
            </w:r>
            <w:r w:rsidR="00955AFA" w:rsidRPr="006F015E">
              <w:rPr>
                <w:rFonts w:asciiTheme="minorEastAsia" w:eastAsiaTheme="minorEastAsia" w:hAnsiTheme="minorEastAsia"/>
                <w:bCs/>
                <w:sz w:val="30"/>
                <w:szCs w:val="30"/>
              </w:rPr>
              <w:t>5.</w:t>
            </w:r>
            <w:r w:rsidR="000A4BE5" w:rsidRPr="006F015E">
              <w:rPr>
                <w:rFonts w:asciiTheme="minorEastAsia" w:eastAsiaTheme="minorEastAsia" w:hAnsiTheme="minorEastAsia"/>
                <w:bCs/>
                <w:sz w:val="30"/>
                <w:szCs w:val="30"/>
              </w:rPr>
              <w:t>5</w:t>
            </w:r>
            <w:r w:rsidRPr="006F015E">
              <w:rPr>
                <w:rFonts w:asciiTheme="minorEastAsia" w:eastAsiaTheme="minorEastAsia" w:hAnsiTheme="minorEastAsia" w:hint="eastAsia"/>
                <w:bCs/>
                <w:sz w:val="30"/>
                <w:szCs w:val="30"/>
              </w:rPr>
              <w:t>分。</w:t>
            </w:r>
          </w:p>
        </w:tc>
        <w:tc>
          <w:tcPr>
            <w:tcW w:w="1181"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主观分</w:t>
            </w:r>
          </w:p>
        </w:tc>
        <w:tc>
          <w:tcPr>
            <w:tcW w:w="978" w:type="dxa"/>
            <w:vAlign w:val="center"/>
          </w:tcPr>
          <w:p w:rsidR="00867E2B" w:rsidRPr="006F015E" w:rsidRDefault="00955AFA" w:rsidP="000A4BE5">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bCs/>
                <w:kern w:val="2"/>
                <w:sz w:val="30"/>
                <w:szCs w:val="30"/>
                <w:lang w:val="en-US"/>
              </w:rPr>
              <w:t>5</w:t>
            </w:r>
            <w:r w:rsidR="000A4BE5" w:rsidRPr="006F015E">
              <w:rPr>
                <w:rFonts w:asciiTheme="minorEastAsia" w:eastAsiaTheme="minorEastAsia" w:hAnsiTheme="minorEastAsia"/>
                <w:bCs/>
                <w:kern w:val="2"/>
                <w:sz w:val="30"/>
                <w:szCs w:val="30"/>
                <w:lang w:val="en-US"/>
              </w:rPr>
              <w:t>5</w:t>
            </w:r>
            <w:r w:rsidR="00867E2B" w:rsidRPr="006F015E">
              <w:rPr>
                <w:rFonts w:asciiTheme="minorEastAsia" w:eastAsiaTheme="minorEastAsia" w:hAnsiTheme="minorEastAsia" w:hint="eastAsia"/>
                <w:bCs/>
                <w:kern w:val="2"/>
                <w:sz w:val="30"/>
                <w:szCs w:val="30"/>
                <w:lang w:val="en-US"/>
              </w:rPr>
              <w:t>.00</w:t>
            </w:r>
          </w:p>
        </w:tc>
      </w:tr>
      <w:tr w:rsidR="00867E2B" w:rsidRPr="006F015E">
        <w:trPr>
          <w:trHeight w:val="454"/>
          <w:jc w:val="center"/>
        </w:trPr>
        <w:tc>
          <w:tcPr>
            <w:tcW w:w="826" w:type="dxa"/>
            <w:vAlign w:val="center"/>
          </w:tcPr>
          <w:p w:rsidR="00867E2B" w:rsidRPr="006F015E" w:rsidRDefault="00867E2B" w:rsidP="00CD0C33">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lastRenderedPageBreak/>
              <w:t>1</w:t>
            </w:r>
            <w:r w:rsidRPr="006F015E">
              <w:rPr>
                <w:rFonts w:asciiTheme="minorEastAsia" w:eastAsiaTheme="minorEastAsia" w:hAnsiTheme="minorEastAsia"/>
                <w:bCs/>
                <w:kern w:val="2"/>
                <w:sz w:val="30"/>
                <w:szCs w:val="30"/>
                <w:lang w:val="en-US"/>
              </w:rPr>
              <w:t>.0</w:t>
            </w:r>
            <w:r w:rsidR="00CD0C33">
              <w:rPr>
                <w:rFonts w:asciiTheme="minorEastAsia" w:eastAsiaTheme="minorEastAsia" w:hAnsiTheme="minorEastAsia"/>
                <w:bCs/>
                <w:kern w:val="2"/>
                <w:sz w:val="30"/>
                <w:szCs w:val="30"/>
                <w:lang w:val="en-US"/>
              </w:rPr>
              <w:t>4</w:t>
            </w:r>
          </w:p>
        </w:tc>
        <w:tc>
          <w:tcPr>
            <w:tcW w:w="773"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服务</w:t>
            </w:r>
          </w:p>
        </w:tc>
        <w:tc>
          <w:tcPr>
            <w:tcW w:w="1026" w:type="dxa"/>
            <w:vAlign w:val="center"/>
          </w:tcPr>
          <w:p w:rsidR="00867E2B" w:rsidRPr="006F015E" w:rsidRDefault="00867E2B" w:rsidP="00867E2B">
            <w:pPr>
              <w:pStyle w:val="a3"/>
              <w:ind w:firstLine="0"/>
              <w:jc w:val="center"/>
              <w:rPr>
                <w:rFonts w:asciiTheme="minorEastAsia" w:eastAsiaTheme="minorEastAsia" w:hAnsiTheme="minorEastAsia"/>
                <w:bCs/>
                <w:kern w:val="2"/>
                <w:sz w:val="30"/>
                <w:szCs w:val="30"/>
                <w:lang w:val="en-US"/>
              </w:rPr>
            </w:pPr>
            <w:r w:rsidRPr="006F015E">
              <w:rPr>
                <w:rFonts w:asciiTheme="minorEastAsia" w:eastAsiaTheme="minorEastAsia" w:hAnsiTheme="minorEastAsia" w:hint="eastAsia"/>
                <w:bCs/>
                <w:kern w:val="2"/>
                <w:sz w:val="30"/>
                <w:szCs w:val="30"/>
                <w:lang w:val="en-US"/>
              </w:rPr>
              <w:t>服务承诺</w:t>
            </w:r>
          </w:p>
        </w:tc>
        <w:tc>
          <w:tcPr>
            <w:tcW w:w="5328" w:type="dxa"/>
            <w:vAlign w:val="center"/>
          </w:tcPr>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由评委根据投标单位提供的售后服务情况</w:t>
            </w:r>
            <w:r w:rsidR="00CD0C33">
              <w:rPr>
                <w:rFonts w:asciiTheme="minorEastAsia" w:eastAsiaTheme="minorEastAsia" w:hAnsiTheme="minorEastAsia" w:hint="eastAsia"/>
                <w:bCs/>
                <w:sz w:val="30"/>
                <w:szCs w:val="30"/>
              </w:rPr>
              <w:t>以0</w:t>
            </w:r>
            <w:r w:rsidR="00CD0C33">
              <w:rPr>
                <w:rFonts w:asciiTheme="minorEastAsia" w:eastAsiaTheme="minorEastAsia" w:hAnsiTheme="minorEastAsia"/>
                <w:bCs/>
                <w:sz w:val="30"/>
                <w:szCs w:val="30"/>
              </w:rPr>
              <w:t>.1</w:t>
            </w:r>
            <w:r w:rsidR="00CD0C33">
              <w:rPr>
                <w:rFonts w:asciiTheme="minorEastAsia" w:eastAsiaTheme="minorEastAsia" w:hAnsiTheme="minorEastAsia" w:hint="eastAsia"/>
                <w:bCs/>
                <w:sz w:val="30"/>
                <w:szCs w:val="30"/>
              </w:rPr>
              <w:t>分为单位</w:t>
            </w:r>
            <w:r w:rsidRPr="006F015E">
              <w:rPr>
                <w:rFonts w:asciiTheme="minorEastAsia" w:eastAsiaTheme="minorEastAsia" w:hAnsiTheme="minorEastAsia" w:hint="eastAsia"/>
                <w:bCs/>
                <w:sz w:val="30"/>
                <w:szCs w:val="30"/>
              </w:rPr>
              <w:t>进行打分：</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w:t>
            </w:r>
            <w:r w:rsidR="00955AFA" w:rsidRPr="006F015E">
              <w:rPr>
                <w:rFonts w:asciiTheme="minorEastAsia" w:eastAsiaTheme="minorEastAsia" w:hAnsiTheme="minorEastAsia"/>
                <w:bCs/>
                <w:sz w:val="30"/>
                <w:szCs w:val="30"/>
              </w:rPr>
              <w:t>6.1-9</w:t>
            </w:r>
            <w:r w:rsidRPr="006F015E">
              <w:rPr>
                <w:rFonts w:asciiTheme="minorEastAsia" w:eastAsiaTheme="minorEastAsia" w:hAnsiTheme="minorEastAsia" w:hint="eastAsia"/>
                <w:bCs/>
                <w:sz w:val="30"/>
                <w:szCs w:val="30"/>
              </w:rPr>
              <w:t>分】：投标单位承诺的售后服务内容全面、修复方案措施完善，故障、技术支持响应和解决问题时间快，有突出的售后服务优势。</w:t>
            </w:r>
          </w:p>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w:t>
            </w:r>
            <w:r w:rsidR="00955AFA" w:rsidRPr="006F015E">
              <w:rPr>
                <w:rFonts w:asciiTheme="minorEastAsia" w:eastAsiaTheme="minorEastAsia" w:hAnsiTheme="minorEastAsia"/>
                <w:bCs/>
                <w:sz w:val="30"/>
                <w:szCs w:val="30"/>
              </w:rPr>
              <w:t>3.1-6</w:t>
            </w:r>
            <w:r w:rsidRPr="006F015E">
              <w:rPr>
                <w:rFonts w:asciiTheme="minorEastAsia" w:eastAsiaTheme="minorEastAsia" w:hAnsiTheme="minorEastAsia" w:hint="eastAsia"/>
                <w:bCs/>
                <w:sz w:val="30"/>
                <w:szCs w:val="30"/>
              </w:rPr>
              <w:t>分】：投标单位承诺的服务内容一般，响应和解决问题时间偏长，能够满足招标人实际使用要求。</w:t>
            </w:r>
          </w:p>
          <w:p w:rsidR="00867E2B" w:rsidRPr="006F015E" w:rsidRDefault="00867E2B" w:rsidP="00955AFA">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w:t>
            </w:r>
            <w:r w:rsidRPr="006F015E">
              <w:rPr>
                <w:rFonts w:asciiTheme="minorEastAsia" w:eastAsiaTheme="minorEastAsia" w:hAnsiTheme="minorEastAsia"/>
                <w:bCs/>
                <w:sz w:val="30"/>
                <w:szCs w:val="30"/>
              </w:rPr>
              <w:t>0</w:t>
            </w:r>
            <w:r w:rsidRPr="006F015E">
              <w:rPr>
                <w:rFonts w:asciiTheme="minorEastAsia" w:eastAsiaTheme="minorEastAsia" w:hAnsiTheme="minorEastAsia" w:hint="eastAsia"/>
                <w:bCs/>
                <w:sz w:val="30"/>
                <w:szCs w:val="30"/>
              </w:rPr>
              <w:t>-</w:t>
            </w:r>
            <w:r w:rsidR="00955AFA" w:rsidRPr="006F015E">
              <w:rPr>
                <w:rFonts w:asciiTheme="minorEastAsia" w:eastAsiaTheme="minorEastAsia" w:hAnsiTheme="minorEastAsia"/>
                <w:bCs/>
                <w:sz w:val="30"/>
                <w:szCs w:val="30"/>
              </w:rPr>
              <w:t>3</w:t>
            </w:r>
            <w:r w:rsidRPr="006F015E">
              <w:rPr>
                <w:rFonts w:asciiTheme="minorEastAsia" w:eastAsiaTheme="minorEastAsia" w:hAnsiTheme="minorEastAsia" w:hint="eastAsia"/>
                <w:bCs/>
                <w:sz w:val="30"/>
                <w:szCs w:val="30"/>
              </w:rPr>
              <w:t>分】：投标单位承诺的服务内容十分简陋或存在瑕疵，承诺的服务水平低，仅能满足招标人基本使用要求。</w:t>
            </w:r>
          </w:p>
        </w:tc>
        <w:tc>
          <w:tcPr>
            <w:tcW w:w="1181" w:type="dxa"/>
            <w:vAlign w:val="center"/>
          </w:tcPr>
          <w:p w:rsidR="00867E2B" w:rsidRPr="006F015E" w:rsidRDefault="00867E2B"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主观分</w:t>
            </w:r>
          </w:p>
        </w:tc>
        <w:tc>
          <w:tcPr>
            <w:tcW w:w="978" w:type="dxa"/>
            <w:vAlign w:val="center"/>
          </w:tcPr>
          <w:p w:rsidR="00867E2B" w:rsidRPr="006F015E" w:rsidRDefault="004A761D" w:rsidP="00867E2B">
            <w:pPr>
              <w:spacing w:line="400" w:lineRule="exact"/>
              <w:rPr>
                <w:rFonts w:asciiTheme="minorEastAsia" w:eastAsiaTheme="minorEastAsia" w:hAnsiTheme="minorEastAsia"/>
                <w:bCs/>
                <w:sz w:val="30"/>
                <w:szCs w:val="30"/>
              </w:rPr>
            </w:pPr>
            <w:r w:rsidRPr="006F015E">
              <w:rPr>
                <w:rFonts w:asciiTheme="minorEastAsia" w:eastAsiaTheme="minorEastAsia" w:hAnsiTheme="minorEastAsia"/>
                <w:bCs/>
                <w:sz w:val="30"/>
                <w:szCs w:val="30"/>
              </w:rPr>
              <w:t>9</w:t>
            </w:r>
            <w:r w:rsidR="00867E2B" w:rsidRPr="006F015E">
              <w:rPr>
                <w:rFonts w:asciiTheme="minorEastAsia" w:eastAsiaTheme="minorEastAsia" w:hAnsiTheme="minorEastAsia"/>
                <w:bCs/>
                <w:sz w:val="30"/>
                <w:szCs w:val="30"/>
              </w:rPr>
              <w:t>.00</w:t>
            </w:r>
          </w:p>
        </w:tc>
      </w:tr>
    </w:tbl>
    <w:p w:rsidR="00F614C9" w:rsidRPr="006F015E" w:rsidRDefault="00BC5125" w:rsidP="00647BF2">
      <w:pPr>
        <w:tabs>
          <w:tab w:val="left" w:pos="540"/>
        </w:tabs>
        <w:spacing w:line="440" w:lineRule="exact"/>
        <w:ind w:firstLineChars="200" w:firstLine="602"/>
        <w:rPr>
          <w:rFonts w:asciiTheme="minorEastAsia" w:eastAsiaTheme="minorEastAsia" w:hAnsiTheme="minorEastAsia"/>
          <w:sz w:val="30"/>
          <w:szCs w:val="30"/>
        </w:rPr>
      </w:pPr>
      <w:r w:rsidRPr="006F015E">
        <w:rPr>
          <w:rFonts w:asciiTheme="minorEastAsia" w:eastAsiaTheme="minorEastAsia" w:hAnsiTheme="minorEastAsia" w:hint="eastAsia"/>
          <w:b/>
          <w:bCs/>
          <w:sz w:val="30"/>
          <w:szCs w:val="30"/>
        </w:rPr>
        <w:t>三、定标</w:t>
      </w:r>
    </w:p>
    <w:p w:rsidR="00F614C9" w:rsidRPr="006F015E" w:rsidRDefault="00BC5125" w:rsidP="00647BF2">
      <w:pPr>
        <w:spacing w:line="44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1.评标委员会将综合得分排序第一的投标人确定为中标人。</w:t>
      </w:r>
    </w:p>
    <w:p w:rsidR="00F614C9" w:rsidRPr="006F015E" w:rsidRDefault="00BC5125" w:rsidP="00647BF2">
      <w:pPr>
        <w:spacing w:line="440" w:lineRule="exact"/>
        <w:ind w:firstLineChars="200" w:firstLine="600"/>
        <w:rPr>
          <w:rFonts w:asciiTheme="minorEastAsia" w:eastAsiaTheme="minorEastAsia" w:hAnsiTheme="minorEastAsia"/>
          <w:bCs/>
          <w:sz w:val="30"/>
          <w:szCs w:val="30"/>
        </w:rPr>
      </w:pPr>
      <w:r w:rsidRPr="006F015E">
        <w:rPr>
          <w:rFonts w:asciiTheme="minorEastAsia" w:eastAsiaTheme="minorEastAsia" w:hAnsiTheme="minorEastAsia" w:hint="eastAsia"/>
          <w:bCs/>
          <w:sz w:val="30"/>
          <w:szCs w:val="30"/>
        </w:rPr>
        <w:t>2.评标结果将在发布招标公告的媒体上予以公告。</w:t>
      </w:r>
    </w:p>
    <w:p w:rsidR="00F614C9" w:rsidRPr="006F015E" w:rsidRDefault="00BC5125" w:rsidP="00647BF2">
      <w:pPr>
        <w:spacing w:line="440" w:lineRule="exact"/>
        <w:ind w:firstLineChars="196" w:firstLine="590"/>
        <w:rPr>
          <w:rFonts w:asciiTheme="minorEastAsia" w:eastAsiaTheme="minorEastAsia" w:hAnsiTheme="minorEastAsia"/>
          <w:b/>
          <w:sz w:val="30"/>
          <w:szCs w:val="30"/>
        </w:rPr>
      </w:pPr>
      <w:r w:rsidRPr="006F015E">
        <w:rPr>
          <w:rFonts w:asciiTheme="minorEastAsia" w:eastAsiaTheme="minorEastAsia" w:hAnsiTheme="minorEastAsia" w:hint="eastAsia"/>
          <w:b/>
          <w:sz w:val="30"/>
          <w:szCs w:val="30"/>
        </w:rPr>
        <w:t>四、编写评标报告</w:t>
      </w:r>
    </w:p>
    <w:p w:rsidR="00F614C9" w:rsidRPr="006F015E" w:rsidRDefault="00BC5125" w:rsidP="00647BF2">
      <w:pPr>
        <w:spacing w:line="440" w:lineRule="exact"/>
        <w:ind w:firstLineChars="196" w:firstLine="588"/>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依据评委评标签字的原始记录和评标结果，按照规定的内容要求编写评标报告，并由全体评委签名。</w:t>
      </w:r>
    </w:p>
    <w:p w:rsidR="00F614C9" w:rsidRPr="006F015E" w:rsidRDefault="00BC5125" w:rsidP="00647BF2">
      <w:pPr>
        <w:pStyle w:val="aa"/>
        <w:spacing w:line="440" w:lineRule="exact"/>
        <w:ind w:leftChars="262" w:left="550"/>
        <w:jc w:val="left"/>
        <w:rPr>
          <w:rFonts w:asciiTheme="minorEastAsia" w:eastAsiaTheme="minorEastAsia" w:hAnsiTheme="minorEastAsia"/>
          <w:b/>
          <w:sz w:val="30"/>
          <w:szCs w:val="30"/>
        </w:rPr>
      </w:pPr>
      <w:r w:rsidRPr="006F015E">
        <w:rPr>
          <w:rFonts w:asciiTheme="minorEastAsia" w:eastAsiaTheme="minorEastAsia" w:hAnsiTheme="minorEastAsia" w:hint="eastAsia"/>
          <w:b/>
          <w:bCs/>
          <w:sz w:val="30"/>
          <w:szCs w:val="30"/>
        </w:rPr>
        <w:t>五、</w:t>
      </w:r>
      <w:r w:rsidRPr="006F015E">
        <w:rPr>
          <w:rFonts w:asciiTheme="minorEastAsia" w:eastAsiaTheme="minorEastAsia" w:hAnsiTheme="minorEastAsia" w:hint="eastAsia"/>
          <w:b/>
          <w:sz w:val="30"/>
          <w:szCs w:val="30"/>
        </w:rPr>
        <w:t>签订合同</w:t>
      </w:r>
    </w:p>
    <w:p w:rsidR="00F614C9" w:rsidRPr="006F015E" w:rsidRDefault="00BC5125" w:rsidP="00647BF2">
      <w:pPr>
        <w:pStyle w:val="aa"/>
        <w:spacing w:line="440" w:lineRule="exact"/>
        <w:ind w:firstLineChars="196" w:firstLine="588"/>
        <w:jc w:val="lef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1.评标结果公告后，由采购人与招标公司联合向中标人签发中标通知</w:t>
      </w:r>
      <w:r w:rsidRPr="006F015E">
        <w:rPr>
          <w:rFonts w:asciiTheme="minorEastAsia" w:eastAsiaTheme="minorEastAsia" w:hAnsiTheme="minorEastAsia" w:hint="eastAsia"/>
          <w:sz w:val="30"/>
          <w:szCs w:val="30"/>
        </w:rPr>
        <w:lastRenderedPageBreak/>
        <w:t>书。</w:t>
      </w:r>
    </w:p>
    <w:p w:rsidR="00F614C9" w:rsidRPr="006F015E" w:rsidRDefault="00BC5125" w:rsidP="00647BF2">
      <w:pPr>
        <w:pStyle w:val="aa"/>
        <w:tabs>
          <w:tab w:val="left" w:pos="0"/>
        </w:tabs>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2.中标合同原则以第六部分合同书（范本）为基础，并根据投标、答疑情况进行修改补充，自签订之日起生效。</w:t>
      </w:r>
    </w:p>
    <w:p w:rsidR="00F614C9" w:rsidRPr="006F015E" w:rsidRDefault="00BC5125" w:rsidP="00647BF2">
      <w:pPr>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3.中标人在规定的期限内无正当理由拒绝签订合同，取消原中标决定，与排位在中标人之后第一位的中标候选投标人签订采购合同或重新组织采购。</w:t>
      </w:r>
    </w:p>
    <w:p w:rsidR="00F614C9" w:rsidRPr="006F015E" w:rsidRDefault="00F614C9">
      <w:pPr>
        <w:spacing w:line="520" w:lineRule="exact"/>
        <w:jc w:val="center"/>
        <w:rPr>
          <w:rFonts w:asciiTheme="minorEastAsia" w:eastAsiaTheme="minorEastAsia" w:hAnsiTheme="minorEastAsia" w:cs="宋体"/>
          <w:b/>
          <w:bCs/>
          <w:sz w:val="48"/>
          <w:szCs w:val="32"/>
        </w:rPr>
      </w:pPr>
    </w:p>
    <w:p w:rsidR="00F614C9" w:rsidRPr="006F015E" w:rsidRDefault="00F614C9">
      <w:pPr>
        <w:spacing w:line="520" w:lineRule="exact"/>
        <w:jc w:val="center"/>
        <w:rPr>
          <w:rFonts w:asciiTheme="minorEastAsia" w:eastAsiaTheme="minorEastAsia" w:hAnsiTheme="minorEastAsia" w:cs="宋体"/>
          <w:b/>
          <w:bCs/>
          <w:sz w:val="48"/>
          <w:szCs w:val="32"/>
        </w:rPr>
      </w:pPr>
    </w:p>
    <w:p w:rsidR="00F614C9" w:rsidRPr="006F015E" w:rsidRDefault="00F614C9">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647BF2" w:rsidRPr="006F015E" w:rsidRDefault="00647BF2">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F20B01" w:rsidRPr="006F015E" w:rsidRDefault="00F20B01">
      <w:pPr>
        <w:spacing w:line="520" w:lineRule="exact"/>
        <w:jc w:val="center"/>
        <w:rPr>
          <w:rFonts w:asciiTheme="minorEastAsia" w:eastAsiaTheme="minorEastAsia" w:hAnsiTheme="minorEastAsia" w:cs="宋体"/>
          <w:b/>
          <w:bCs/>
          <w:sz w:val="48"/>
          <w:szCs w:val="32"/>
        </w:rPr>
      </w:pPr>
    </w:p>
    <w:p w:rsidR="007C7FEA" w:rsidRPr="006F015E" w:rsidRDefault="007C7FEA">
      <w:pPr>
        <w:spacing w:line="520" w:lineRule="exact"/>
        <w:jc w:val="center"/>
        <w:rPr>
          <w:rFonts w:asciiTheme="minorEastAsia" w:eastAsiaTheme="minorEastAsia" w:hAnsiTheme="minorEastAsia" w:cs="宋体"/>
          <w:b/>
          <w:bCs/>
          <w:sz w:val="48"/>
          <w:szCs w:val="32"/>
        </w:rPr>
      </w:pPr>
    </w:p>
    <w:p w:rsidR="0047797B" w:rsidRPr="006F015E" w:rsidRDefault="0047797B">
      <w:pPr>
        <w:spacing w:line="520" w:lineRule="exact"/>
        <w:jc w:val="center"/>
        <w:rPr>
          <w:rFonts w:asciiTheme="minorEastAsia" w:eastAsiaTheme="minorEastAsia" w:hAnsiTheme="minorEastAsia" w:cs="宋体"/>
          <w:b/>
          <w:bCs/>
          <w:sz w:val="48"/>
          <w:szCs w:val="32"/>
        </w:rPr>
      </w:pPr>
    </w:p>
    <w:p w:rsidR="0047797B" w:rsidRPr="006F015E" w:rsidRDefault="0047797B">
      <w:pPr>
        <w:spacing w:line="520" w:lineRule="exact"/>
        <w:jc w:val="center"/>
        <w:rPr>
          <w:rFonts w:asciiTheme="minorEastAsia" w:eastAsiaTheme="minorEastAsia" w:hAnsiTheme="minorEastAsia" w:cs="宋体"/>
          <w:b/>
          <w:bCs/>
          <w:sz w:val="48"/>
          <w:szCs w:val="32"/>
        </w:rPr>
      </w:pPr>
    </w:p>
    <w:p w:rsidR="00F614C9" w:rsidRPr="006F015E" w:rsidRDefault="00BC5125">
      <w:pPr>
        <w:spacing w:line="520" w:lineRule="exact"/>
        <w:jc w:val="center"/>
        <w:rPr>
          <w:rFonts w:asciiTheme="minorEastAsia" w:eastAsiaTheme="minorEastAsia" w:hAnsiTheme="minorEastAsia" w:cs="宋体"/>
          <w:b/>
          <w:bCs/>
          <w:sz w:val="48"/>
          <w:szCs w:val="32"/>
        </w:rPr>
      </w:pPr>
      <w:r w:rsidRPr="006F015E">
        <w:rPr>
          <w:rFonts w:asciiTheme="minorEastAsia" w:eastAsiaTheme="minorEastAsia" w:hAnsiTheme="minorEastAsia" w:cs="宋体"/>
          <w:b/>
          <w:bCs/>
          <w:sz w:val="48"/>
          <w:szCs w:val="32"/>
        </w:rPr>
        <w:lastRenderedPageBreak/>
        <w:t>第五章投标文件格式及要求</w:t>
      </w:r>
    </w:p>
    <w:p w:rsidR="00F614C9" w:rsidRPr="006F015E" w:rsidRDefault="00F614C9">
      <w:pPr>
        <w:ind w:right="2080"/>
        <w:rPr>
          <w:rFonts w:asciiTheme="minorEastAsia" w:eastAsiaTheme="minorEastAsia" w:hAnsiTheme="minorEastAsia"/>
          <w:sz w:val="52"/>
        </w:rPr>
      </w:pPr>
    </w:p>
    <w:p w:rsidR="00F614C9" w:rsidRPr="006F015E" w:rsidRDefault="00BC5125">
      <w:pPr>
        <w:jc w:val="center"/>
        <w:rPr>
          <w:rFonts w:asciiTheme="minorEastAsia" w:eastAsiaTheme="minorEastAsia" w:hAnsiTheme="minorEastAsia"/>
          <w:sz w:val="72"/>
        </w:rPr>
      </w:pPr>
      <w:r w:rsidRPr="006F015E">
        <w:rPr>
          <w:rFonts w:asciiTheme="minorEastAsia" w:eastAsiaTheme="minorEastAsia" w:hAnsiTheme="minorEastAsia" w:hint="eastAsia"/>
          <w:b/>
          <w:bCs/>
          <w:sz w:val="84"/>
        </w:rPr>
        <w:t>投 标 文 件</w:t>
      </w:r>
      <w:r w:rsidRPr="006F015E">
        <w:rPr>
          <w:rFonts w:asciiTheme="minorEastAsia" w:eastAsiaTheme="minorEastAsia" w:hAnsiTheme="minorEastAsia" w:hint="eastAsia"/>
          <w:b/>
          <w:bCs/>
          <w:sz w:val="84"/>
        </w:rPr>
        <w:cr/>
      </w:r>
    </w:p>
    <w:p w:rsidR="00F614C9" w:rsidRPr="006F015E" w:rsidRDefault="00F614C9">
      <w:pPr>
        <w:pStyle w:val="a3"/>
        <w:rPr>
          <w:rFonts w:asciiTheme="minorEastAsia" w:eastAsiaTheme="minorEastAsia" w:hAnsiTheme="minorEastAsia"/>
          <w:sz w:val="72"/>
        </w:rPr>
      </w:pPr>
    </w:p>
    <w:p w:rsidR="00F614C9" w:rsidRPr="006F015E" w:rsidRDefault="00F614C9">
      <w:pPr>
        <w:pStyle w:val="a3"/>
        <w:rPr>
          <w:rFonts w:asciiTheme="minorEastAsia" w:eastAsiaTheme="minorEastAsia" w:hAnsiTheme="minorEastAsia"/>
          <w:sz w:val="72"/>
        </w:rPr>
      </w:pPr>
    </w:p>
    <w:p w:rsidR="00F614C9" w:rsidRPr="006F015E" w:rsidRDefault="00F614C9">
      <w:pPr>
        <w:pStyle w:val="a3"/>
        <w:rPr>
          <w:rFonts w:asciiTheme="minorEastAsia" w:eastAsiaTheme="minorEastAsia" w:hAnsiTheme="minorEastAsia"/>
          <w:sz w:val="72"/>
        </w:rPr>
      </w:pPr>
    </w:p>
    <w:p w:rsidR="004677CB" w:rsidRPr="006F015E" w:rsidRDefault="00BC5125" w:rsidP="00DF70B8">
      <w:pPr>
        <w:ind w:leftChars="653" w:left="1371"/>
        <w:jc w:val="left"/>
        <w:rPr>
          <w:rFonts w:asciiTheme="minorEastAsia" w:eastAsiaTheme="minorEastAsia" w:hAnsiTheme="minorEastAsia"/>
          <w:sz w:val="36"/>
        </w:rPr>
      </w:pPr>
      <w:r w:rsidRPr="006F015E">
        <w:rPr>
          <w:rFonts w:asciiTheme="minorEastAsia" w:eastAsiaTheme="minorEastAsia" w:hAnsiTheme="minorEastAsia" w:hint="eastAsia"/>
          <w:b/>
          <w:bCs/>
          <w:sz w:val="36"/>
        </w:rPr>
        <w:t>招标项目：</w:t>
      </w:r>
      <w:r w:rsidR="00EF4E3F">
        <w:rPr>
          <w:rFonts w:asciiTheme="minorEastAsia" w:eastAsiaTheme="minorEastAsia" w:hAnsiTheme="minorEastAsia" w:hint="eastAsia"/>
          <w:sz w:val="36"/>
        </w:rPr>
        <w:t>融雪剂厂区3#车间工程及南侧门市改造装修工程</w:t>
      </w:r>
    </w:p>
    <w:p w:rsidR="00DF70B8" w:rsidRPr="006F015E" w:rsidRDefault="00BC5125" w:rsidP="00667012">
      <w:pPr>
        <w:ind w:leftChars="653" w:left="1371"/>
        <w:jc w:val="left"/>
        <w:rPr>
          <w:rFonts w:asciiTheme="minorEastAsia" w:eastAsiaTheme="minorEastAsia" w:hAnsiTheme="minorEastAsia"/>
          <w:sz w:val="36"/>
        </w:rPr>
      </w:pPr>
      <w:r w:rsidRPr="006F015E">
        <w:rPr>
          <w:rFonts w:asciiTheme="minorEastAsia" w:eastAsiaTheme="minorEastAsia" w:hAnsiTheme="minorEastAsia" w:hint="eastAsia"/>
          <w:b/>
          <w:bCs/>
          <w:sz w:val="36"/>
        </w:rPr>
        <w:t>采购编号：</w:t>
      </w:r>
      <w:r w:rsidR="004C58E8">
        <w:rPr>
          <w:rFonts w:asciiTheme="minorEastAsia" w:eastAsiaTheme="minorEastAsia" w:hAnsiTheme="minorEastAsia" w:hint="eastAsia"/>
          <w:sz w:val="36"/>
        </w:rPr>
        <w:t>RCHYFZ2026-004</w:t>
      </w:r>
    </w:p>
    <w:p w:rsidR="00F614C9" w:rsidRPr="006F015E" w:rsidRDefault="00F614C9">
      <w:pPr>
        <w:ind w:firstLineChars="549" w:firstLine="1976"/>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sz w:val="36"/>
        </w:rPr>
      </w:pPr>
    </w:p>
    <w:p w:rsidR="00F614C9" w:rsidRPr="006F015E" w:rsidRDefault="00F614C9">
      <w:pPr>
        <w:pStyle w:val="a3"/>
        <w:jc w:val="left"/>
        <w:rPr>
          <w:rFonts w:asciiTheme="minorEastAsia" w:eastAsiaTheme="minorEastAsia" w:hAnsiTheme="minorEastAsia"/>
        </w:rPr>
      </w:pPr>
    </w:p>
    <w:p w:rsidR="00F614C9" w:rsidRPr="006F015E" w:rsidRDefault="00F614C9">
      <w:pPr>
        <w:pStyle w:val="a3"/>
        <w:jc w:val="left"/>
        <w:rPr>
          <w:rFonts w:asciiTheme="minorEastAsia" w:eastAsiaTheme="minorEastAsia" w:hAnsiTheme="minorEastAsia"/>
        </w:rPr>
      </w:pPr>
    </w:p>
    <w:p w:rsidR="00F614C9" w:rsidRPr="006F015E" w:rsidRDefault="00BC5125">
      <w:pPr>
        <w:pStyle w:val="aa"/>
        <w:tabs>
          <w:tab w:val="left" w:pos="580"/>
        </w:tabs>
        <w:ind w:firstLineChars="708" w:firstLine="2549"/>
        <w:jc w:val="left"/>
        <w:rPr>
          <w:rFonts w:asciiTheme="minorEastAsia" w:eastAsiaTheme="minorEastAsia" w:hAnsiTheme="minorEastAsia"/>
          <w:sz w:val="36"/>
        </w:rPr>
      </w:pPr>
      <w:r w:rsidRPr="006F015E">
        <w:rPr>
          <w:rFonts w:asciiTheme="minorEastAsia" w:eastAsiaTheme="minorEastAsia" w:hAnsiTheme="minorEastAsia" w:hint="eastAsia"/>
          <w:sz w:val="36"/>
        </w:rPr>
        <w:t>投标人名称：***有限公司</w:t>
      </w:r>
    </w:p>
    <w:p w:rsidR="00DF70B8" w:rsidRPr="006F015E" w:rsidRDefault="004677CB">
      <w:pPr>
        <w:ind w:right="720" w:firstLineChars="78" w:firstLine="281"/>
        <w:jc w:val="center"/>
        <w:rPr>
          <w:rFonts w:asciiTheme="minorEastAsia" w:eastAsiaTheme="minorEastAsia" w:hAnsiTheme="minorEastAsia"/>
          <w:sz w:val="36"/>
        </w:rPr>
      </w:pPr>
      <w:r w:rsidRPr="006F015E">
        <w:rPr>
          <w:rFonts w:asciiTheme="minorEastAsia" w:eastAsiaTheme="minorEastAsia" w:hAnsiTheme="minorEastAsia" w:hint="eastAsia"/>
          <w:sz w:val="36"/>
        </w:rPr>
        <w:t xml:space="preserve"> </w:t>
      </w:r>
      <w:r w:rsidR="00BC5125" w:rsidRPr="006F015E">
        <w:rPr>
          <w:rFonts w:asciiTheme="minorEastAsia" w:eastAsiaTheme="minorEastAsia" w:hAnsiTheme="minorEastAsia" w:hint="eastAsia"/>
          <w:sz w:val="36"/>
        </w:rPr>
        <w:t>日期：202</w:t>
      </w:r>
      <w:r w:rsidRPr="006F015E">
        <w:rPr>
          <w:rFonts w:asciiTheme="minorEastAsia" w:eastAsiaTheme="minorEastAsia" w:hAnsiTheme="minorEastAsia"/>
          <w:sz w:val="36"/>
        </w:rPr>
        <w:t>6</w:t>
      </w:r>
      <w:r w:rsidR="00BC5125" w:rsidRPr="006F015E">
        <w:rPr>
          <w:rFonts w:asciiTheme="minorEastAsia" w:eastAsiaTheme="minorEastAsia" w:hAnsiTheme="minorEastAsia" w:hint="eastAsia"/>
          <w:sz w:val="36"/>
        </w:rPr>
        <w:t>年  月  日</w:t>
      </w:r>
      <w:r w:rsidR="00BC5125" w:rsidRPr="006F015E">
        <w:rPr>
          <w:rFonts w:asciiTheme="minorEastAsia" w:eastAsiaTheme="minorEastAsia" w:hAnsiTheme="minorEastAsia" w:hint="eastAsia"/>
          <w:sz w:val="36"/>
        </w:rPr>
        <w:cr/>
      </w:r>
    </w:p>
    <w:p w:rsidR="00F614C9" w:rsidRPr="006F015E" w:rsidRDefault="00BC5125">
      <w:pPr>
        <w:ind w:right="720" w:firstLineChars="78" w:firstLine="345"/>
        <w:jc w:val="center"/>
        <w:rPr>
          <w:rFonts w:asciiTheme="minorEastAsia" w:eastAsiaTheme="minorEastAsia" w:hAnsiTheme="minorEastAsia"/>
          <w:b/>
          <w:sz w:val="44"/>
          <w:szCs w:val="44"/>
        </w:rPr>
      </w:pPr>
      <w:r w:rsidRPr="006F015E">
        <w:rPr>
          <w:rFonts w:asciiTheme="minorEastAsia" w:eastAsiaTheme="minorEastAsia" w:hAnsiTheme="minorEastAsia"/>
          <w:b/>
          <w:sz w:val="44"/>
          <w:szCs w:val="44"/>
        </w:rPr>
        <w:lastRenderedPageBreak/>
        <w:t>目录</w:t>
      </w:r>
    </w:p>
    <w:p w:rsidR="00F614C9" w:rsidRPr="006F015E" w:rsidRDefault="00BC5125">
      <w:pPr>
        <w:pStyle w:val="a7"/>
        <w:spacing w:line="440" w:lineRule="exact"/>
        <w:ind w:firstLineChars="1400" w:firstLine="3360"/>
        <w:rPr>
          <w:rFonts w:asciiTheme="minorEastAsia" w:eastAsiaTheme="minorEastAsia" w:hAnsiTheme="minorEastAsia"/>
          <w:b/>
          <w:bCs/>
          <w:sz w:val="44"/>
          <w:szCs w:val="44"/>
        </w:rPr>
      </w:pPr>
      <w:r w:rsidRPr="006F015E">
        <w:rPr>
          <w:rFonts w:asciiTheme="minorEastAsia" w:eastAsiaTheme="minorEastAsia" w:hAnsiTheme="minorEastAsia"/>
        </w:rPr>
        <w:br w:type="page"/>
      </w:r>
      <w:r w:rsidRPr="006F015E">
        <w:rPr>
          <w:rFonts w:asciiTheme="minorEastAsia" w:eastAsiaTheme="minorEastAsia" w:hAnsiTheme="minorEastAsia" w:hint="eastAsia"/>
          <w:b/>
          <w:sz w:val="44"/>
          <w:szCs w:val="44"/>
        </w:rPr>
        <w:lastRenderedPageBreak/>
        <w:t>投标承诺函</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山东志诚工程咨询管理有限公司：</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我方收到</w:t>
      </w:r>
      <w:r w:rsidR="004C58E8">
        <w:rPr>
          <w:rFonts w:asciiTheme="minorEastAsia" w:eastAsiaTheme="minorEastAsia" w:hAnsiTheme="minorEastAsia"/>
          <w:sz w:val="30"/>
          <w:szCs w:val="30"/>
        </w:rPr>
        <w:t>RCHYFZ2026-004</w:t>
      </w:r>
      <w:r w:rsidRPr="006F015E">
        <w:rPr>
          <w:rFonts w:asciiTheme="minorEastAsia" w:eastAsiaTheme="minorEastAsia" w:hAnsiTheme="minorEastAsia" w:hint="eastAsia"/>
          <w:sz w:val="30"/>
          <w:szCs w:val="30"/>
        </w:rPr>
        <w:t>号招标文件，经详细研究，决定参加投标。</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1.我方愿意按照招标文件的规定和要求提供货物和服务，报价详见《开标一览表》。</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2.我方同意90天的投标有效期，严格遵守投标文件的各项承诺。在此期限届满之前，本投标文件始终对我方具有约束力，并随时接受中标。我方承诺在投标有效期内不修改、撤销投标文件。</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3.我方愿意遵守招标文件的规定和要求，并提供招标文件中要求的所有资料。</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    4.我方同意最低价是中标的主要选择标准，但不是唯一的选择标准。</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5.我方愿意按招标文件规定，全额交纳投标代理费。</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sz w:val="30"/>
          <w:szCs w:val="30"/>
        </w:rPr>
        <w:t>6</w:t>
      </w:r>
      <w:r w:rsidRPr="006F015E">
        <w:rPr>
          <w:rFonts w:asciiTheme="minorEastAsia" w:eastAsiaTheme="minorEastAsia" w:hAnsiTheme="minorEastAsia" w:hint="eastAsia"/>
          <w:sz w:val="30"/>
          <w:szCs w:val="30"/>
        </w:rPr>
        <w:t>.如果我方中标：</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（1）我方承诺将按照招标文件的规定全额交纳代理服务费；</w:t>
      </w:r>
    </w:p>
    <w:p w:rsidR="00F614C9" w:rsidRPr="006F015E" w:rsidRDefault="00BC5125">
      <w:pPr>
        <w:pStyle w:val="aa"/>
        <w:spacing w:line="440" w:lineRule="exact"/>
        <w:ind w:rightChars="-202" w:right="-424"/>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（2）我方承诺在中标通知书发出后，在规定期限内与招标人签订合同；</w:t>
      </w:r>
    </w:p>
    <w:p w:rsidR="00F614C9" w:rsidRPr="006F015E" w:rsidRDefault="00BC5125">
      <w:pPr>
        <w:pStyle w:val="aa"/>
        <w:spacing w:line="440" w:lineRule="exact"/>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（3）我方承诺在合同约定的期限内，按期、保质、保量完成供货安装任务。</w:t>
      </w:r>
    </w:p>
    <w:p w:rsidR="00F614C9" w:rsidRPr="006F015E" w:rsidRDefault="00BC5125">
      <w:pPr>
        <w:pStyle w:val="aa"/>
        <w:spacing w:line="440" w:lineRule="exact"/>
        <w:ind w:firstLineChars="200" w:firstLine="600"/>
        <w:rPr>
          <w:rFonts w:asciiTheme="minorEastAsia" w:eastAsiaTheme="minorEastAsia" w:hAnsiTheme="minorEastAsia"/>
          <w:sz w:val="30"/>
          <w:szCs w:val="30"/>
        </w:rPr>
      </w:pPr>
      <w:r w:rsidRPr="006F015E">
        <w:rPr>
          <w:rFonts w:asciiTheme="minorEastAsia" w:eastAsiaTheme="minorEastAsia" w:hAnsiTheme="minorEastAsia"/>
          <w:sz w:val="30"/>
          <w:szCs w:val="30"/>
        </w:rPr>
        <w:t>7</w:t>
      </w:r>
      <w:r w:rsidRPr="006F015E">
        <w:rPr>
          <w:rFonts w:asciiTheme="minorEastAsia" w:eastAsiaTheme="minorEastAsia" w:hAnsiTheme="minorEastAsia" w:hint="eastAsia"/>
          <w:sz w:val="30"/>
          <w:szCs w:val="30"/>
        </w:rPr>
        <w:t>.所有有关本投标的函电，请按下列地址联系：</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单    位：                     邮政编码：</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地    址：                     联 系 人：</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电    话：                     传    真：</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开户名称：</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开户银行：</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开户账号：</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投标人（盖章）： </w:t>
      </w:r>
    </w:p>
    <w:p w:rsidR="00F614C9" w:rsidRPr="006F015E" w:rsidRDefault="00BC5125">
      <w:pPr>
        <w:pStyle w:val="aa"/>
        <w:spacing w:line="44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法定代表人或被授权人（签字或盖章）：</w:t>
      </w:r>
    </w:p>
    <w:p w:rsidR="00F614C9" w:rsidRPr="006F015E" w:rsidRDefault="00BC5125">
      <w:pPr>
        <w:pStyle w:val="aa"/>
        <w:spacing w:line="520" w:lineRule="exact"/>
        <w:ind w:firstLine="640"/>
        <w:rPr>
          <w:rFonts w:asciiTheme="minorEastAsia" w:eastAsiaTheme="minorEastAsia" w:hAnsiTheme="minorEastAsia"/>
          <w:sz w:val="30"/>
          <w:szCs w:val="30"/>
        </w:rPr>
      </w:pPr>
      <w:r w:rsidRPr="006F015E">
        <w:rPr>
          <w:rFonts w:asciiTheme="minorEastAsia" w:eastAsiaTheme="minorEastAsia" w:hAnsiTheme="minorEastAsia" w:hint="eastAsia"/>
          <w:sz w:val="30"/>
          <w:szCs w:val="30"/>
        </w:rPr>
        <w:t xml:space="preserve">投标日期：××年××月××日 </w:t>
      </w:r>
    </w:p>
    <w:p w:rsidR="00F614C9" w:rsidRPr="006F015E" w:rsidRDefault="00F614C9">
      <w:pPr>
        <w:pStyle w:val="aa"/>
        <w:spacing w:line="520" w:lineRule="exact"/>
        <w:ind w:firstLine="640"/>
        <w:rPr>
          <w:rFonts w:asciiTheme="minorEastAsia" w:eastAsiaTheme="minorEastAsia" w:hAnsiTheme="minorEastAsia"/>
          <w:sz w:val="30"/>
          <w:szCs w:val="30"/>
        </w:rPr>
      </w:pPr>
    </w:p>
    <w:p w:rsidR="00F614C9" w:rsidRPr="006F015E" w:rsidRDefault="00F614C9">
      <w:pPr>
        <w:pStyle w:val="aa"/>
        <w:spacing w:line="520" w:lineRule="exact"/>
        <w:ind w:firstLine="640"/>
        <w:rPr>
          <w:rFonts w:asciiTheme="minorEastAsia" w:eastAsiaTheme="minorEastAsia" w:hAnsiTheme="minorEastAsia"/>
          <w:sz w:val="30"/>
          <w:szCs w:val="30"/>
        </w:rPr>
      </w:pPr>
    </w:p>
    <w:p w:rsidR="00F614C9" w:rsidRPr="006F015E" w:rsidRDefault="00F614C9">
      <w:pPr>
        <w:pStyle w:val="aa"/>
        <w:spacing w:line="520" w:lineRule="exact"/>
        <w:ind w:rightChars="-270" w:right="-567"/>
        <w:rPr>
          <w:rFonts w:asciiTheme="minorEastAsia" w:eastAsiaTheme="minorEastAsia" w:hAnsiTheme="minorEastAsia"/>
          <w:sz w:val="30"/>
          <w:szCs w:val="30"/>
        </w:rPr>
      </w:pPr>
    </w:p>
    <w:p w:rsidR="00F614C9" w:rsidRPr="006F015E" w:rsidRDefault="00BC5125">
      <w:pPr>
        <w:ind w:leftChars="-135" w:left="-1" w:hangingChars="78" w:hanging="282"/>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 xml:space="preserve"> </w:t>
      </w:r>
      <w:r w:rsidRPr="006F015E">
        <w:rPr>
          <w:rFonts w:asciiTheme="minorEastAsia" w:eastAsiaTheme="minorEastAsia" w:hAnsiTheme="minorEastAsia" w:cs="仿宋"/>
          <w:b/>
          <w:sz w:val="36"/>
          <w:szCs w:val="36"/>
        </w:rPr>
        <w:t xml:space="preserve">   </w:t>
      </w:r>
      <w:r w:rsidR="00647BF2" w:rsidRPr="006F015E">
        <w:rPr>
          <w:rFonts w:asciiTheme="minorEastAsia" w:eastAsiaTheme="minorEastAsia" w:hAnsiTheme="minorEastAsia" w:cs="仿宋" w:hint="eastAsia"/>
          <w:b/>
          <w:sz w:val="36"/>
          <w:szCs w:val="36"/>
        </w:rPr>
        <w:t>有效的营业执照副本</w:t>
      </w:r>
      <w:r w:rsidRPr="006F015E">
        <w:rPr>
          <w:rFonts w:asciiTheme="minorEastAsia" w:eastAsiaTheme="minorEastAsia" w:hAnsiTheme="minorEastAsia" w:cs="仿宋" w:hint="eastAsia"/>
          <w:b/>
          <w:sz w:val="36"/>
          <w:szCs w:val="36"/>
        </w:rPr>
        <w:t>扫描件</w:t>
      </w:r>
    </w:p>
    <w:p w:rsidR="00F614C9" w:rsidRPr="006F015E" w:rsidRDefault="00BC5125">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2F6841" w:rsidRPr="006F015E" w:rsidRDefault="002F6841">
      <w:pPr>
        <w:pStyle w:val="aa"/>
        <w:spacing w:line="520" w:lineRule="exact"/>
        <w:jc w:val="right"/>
        <w:rPr>
          <w:rFonts w:asciiTheme="minorEastAsia" w:eastAsiaTheme="minorEastAsia" w:hAnsiTheme="minorEastAsia" w:cs="仿宋"/>
          <w:b/>
          <w:bCs/>
          <w:sz w:val="28"/>
          <w:szCs w:val="28"/>
        </w:rPr>
      </w:pPr>
    </w:p>
    <w:p w:rsidR="00F614C9" w:rsidRPr="006F015E" w:rsidRDefault="00F614C9">
      <w:pPr>
        <w:pStyle w:val="aa"/>
        <w:spacing w:line="520" w:lineRule="exact"/>
        <w:jc w:val="right"/>
        <w:rPr>
          <w:rFonts w:asciiTheme="minorEastAsia" w:eastAsiaTheme="minorEastAsia" w:hAnsiTheme="minorEastAsia" w:cs="仿宋"/>
          <w:b/>
          <w:bCs/>
          <w:sz w:val="28"/>
          <w:szCs w:val="28"/>
        </w:rPr>
      </w:pPr>
    </w:p>
    <w:p w:rsidR="00F614C9" w:rsidRPr="006F015E" w:rsidRDefault="004677CB" w:rsidP="00647BF2">
      <w:pPr>
        <w:pStyle w:val="aa"/>
        <w:spacing w:line="520" w:lineRule="exact"/>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投标人</w:t>
      </w:r>
      <w:r w:rsidR="00647BF2" w:rsidRPr="006F015E">
        <w:rPr>
          <w:rFonts w:asciiTheme="minorEastAsia" w:eastAsiaTheme="minorEastAsia" w:hAnsiTheme="minorEastAsia" w:cs="仿宋"/>
          <w:b/>
          <w:sz w:val="36"/>
          <w:szCs w:val="36"/>
        </w:rPr>
        <w:t>具备</w:t>
      </w:r>
      <w:r w:rsidR="00647BF2" w:rsidRPr="006F015E">
        <w:rPr>
          <w:rFonts w:asciiTheme="minorEastAsia" w:eastAsiaTheme="minorEastAsia" w:hAnsiTheme="minorEastAsia" w:cs="仿宋" w:hint="eastAsia"/>
          <w:b/>
          <w:sz w:val="36"/>
          <w:szCs w:val="36"/>
        </w:rPr>
        <w:t>资质证书、安全生产许可证扫描件</w:t>
      </w:r>
    </w:p>
    <w:p w:rsidR="00647BF2" w:rsidRPr="006F015E" w:rsidRDefault="00647BF2" w:rsidP="00647BF2">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647BF2" w:rsidRPr="006F015E" w:rsidRDefault="00647BF2">
      <w:pPr>
        <w:pStyle w:val="aa"/>
        <w:spacing w:line="520" w:lineRule="exact"/>
        <w:jc w:val="right"/>
        <w:rPr>
          <w:rFonts w:asciiTheme="minorEastAsia" w:eastAsiaTheme="minorEastAsia" w:hAnsiTheme="minorEastAsia" w:cs="仿宋"/>
          <w:b/>
          <w:bCs/>
          <w:sz w:val="28"/>
          <w:szCs w:val="28"/>
          <w:lang w:val="en-US"/>
        </w:rPr>
      </w:pPr>
    </w:p>
    <w:p w:rsidR="00F614C9" w:rsidRPr="006F015E" w:rsidRDefault="00BC5125">
      <w:pPr>
        <w:jc w:val="center"/>
        <w:rPr>
          <w:rFonts w:asciiTheme="minorEastAsia" w:eastAsiaTheme="minorEastAsia" w:hAnsiTheme="minorEastAsia" w:cs="仿宋"/>
          <w:b/>
          <w:sz w:val="28"/>
          <w:szCs w:val="28"/>
        </w:rPr>
      </w:pPr>
      <w:r w:rsidRPr="006F015E">
        <w:rPr>
          <w:rFonts w:asciiTheme="minorEastAsia" w:eastAsiaTheme="minorEastAsia" w:hAnsiTheme="minorEastAsia" w:cs="仿宋" w:hint="eastAsia"/>
          <w:b/>
          <w:sz w:val="36"/>
          <w:szCs w:val="36"/>
        </w:rPr>
        <w:lastRenderedPageBreak/>
        <w:t>项目经理</w:t>
      </w:r>
      <w:r w:rsidR="00DF70B8" w:rsidRPr="006F015E">
        <w:rPr>
          <w:rFonts w:asciiTheme="minorEastAsia" w:eastAsiaTheme="minorEastAsia" w:hAnsiTheme="minorEastAsia" w:cs="仿宋" w:hint="eastAsia"/>
          <w:b/>
          <w:sz w:val="36"/>
          <w:szCs w:val="36"/>
        </w:rPr>
        <w:t>注册建造师执业资格，且同时具有安全生产考核合格证（B证）</w:t>
      </w:r>
      <w:r w:rsidRPr="006F015E">
        <w:rPr>
          <w:rFonts w:asciiTheme="minorEastAsia" w:eastAsiaTheme="minorEastAsia" w:hAnsiTheme="minorEastAsia" w:cs="仿宋" w:hint="eastAsia"/>
          <w:b/>
          <w:sz w:val="36"/>
          <w:szCs w:val="36"/>
        </w:rPr>
        <w:t xml:space="preserve">扫描件     </w:t>
      </w:r>
      <w:r w:rsidRPr="006F015E">
        <w:rPr>
          <w:rFonts w:asciiTheme="minorEastAsia" w:eastAsiaTheme="minorEastAsia" w:hAnsiTheme="minorEastAsia" w:cs="仿宋" w:hint="eastAsia"/>
          <w:b/>
          <w:sz w:val="28"/>
          <w:szCs w:val="28"/>
        </w:rPr>
        <w:t xml:space="preserve"> </w:t>
      </w:r>
    </w:p>
    <w:p w:rsidR="00F614C9" w:rsidRPr="006F015E" w:rsidRDefault="00BC5125">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F614C9" w:rsidRPr="006F015E" w:rsidRDefault="00F614C9">
      <w:pPr>
        <w:ind w:firstLineChars="200" w:firstLine="562"/>
        <w:jc w:val="center"/>
        <w:rPr>
          <w:rFonts w:asciiTheme="minorEastAsia" w:eastAsiaTheme="minorEastAsia" w:hAnsiTheme="minorEastAsia" w:cs="仿宋"/>
          <w:b/>
          <w:sz w:val="28"/>
          <w:szCs w:val="28"/>
        </w:rPr>
      </w:pPr>
    </w:p>
    <w:p w:rsidR="00F614C9" w:rsidRPr="006F015E" w:rsidRDefault="00F614C9">
      <w:pPr>
        <w:ind w:firstLineChars="1462" w:firstLine="4110"/>
        <w:jc w:val="right"/>
        <w:rPr>
          <w:rFonts w:asciiTheme="minorEastAsia" w:eastAsiaTheme="minorEastAsia" w:hAnsiTheme="minorEastAsia" w:cs="仿宋"/>
          <w:b/>
          <w:bCs/>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jc w:val="center"/>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F614C9" w:rsidRPr="006F015E" w:rsidRDefault="00F614C9">
      <w:pPr>
        <w:pStyle w:val="a7"/>
        <w:rPr>
          <w:rFonts w:asciiTheme="minorEastAsia" w:eastAsiaTheme="minorEastAsia" w:hAnsiTheme="minorEastAsia" w:cs="仿宋"/>
          <w:b/>
          <w:sz w:val="28"/>
          <w:szCs w:val="28"/>
        </w:rPr>
      </w:pPr>
    </w:p>
    <w:p w:rsidR="004677CB" w:rsidRPr="006F015E" w:rsidRDefault="004677CB">
      <w:pPr>
        <w:pStyle w:val="a7"/>
        <w:rPr>
          <w:rFonts w:asciiTheme="minorEastAsia" w:eastAsiaTheme="minorEastAsia" w:hAnsiTheme="minorEastAsia" w:cs="仿宋"/>
          <w:b/>
          <w:sz w:val="28"/>
          <w:szCs w:val="28"/>
        </w:rPr>
      </w:pPr>
    </w:p>
    <w:p w:rsidR="00647BF2" w:rsidRPr="006F015E" w:rsidRDefault="00647BF2">
      <w:pPr>
        <w:pStyle w:val="a7"/>
        <w:rPr>
          <w:rFonts w:asciiTheme="minorEastAsia" w:eastAsiaTheme="minorEastAsia" w:hAnsiTheme="minorEastAsia" w:cs="仿宋"/>
          <w:b/>
          <w:sz w:val="28"/>
          <w:szCs w:val="28"/>
        </w:rPr>
      </w:pPr>
    </w:p>
    <w:p w:rsidR="00F614C9" w:rsidRPr="006F015E" w:rsidRDefault="00BC5125" w:rsidP="00A1556B">
      <w:pPr>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法人授权委托书</w:t>
      </w:r>
    </w:p>
    <w:p w:rsidR="00F614C9" w:rsidRPr="006F015E" w:rsidRDefault="00F614C9">
      <w:pPr>
        <w:pStyle w:val="aa"/>
        <w:spacing w:line="520" w:lineRule="exact"/>
        <w:ind w:firstLine="1110"/>
        <w:jc w:val="center"/>
        <w:rPr>
          <w:rFonts w:asciiTheme="minorEastAsia" w:eastAsiaTheme="minorEastAsia" w:hAnsiTheme="minorEastAsia" w:cs="仿宋"/>
          <w:b/>
          <w:bCs/>
          <w:sz w:val="28"/>
          <w:szCs w:val="28"/>
        </w:rPr>
      </w:pP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本授权书声明：注册于</w:t>
      </w:r>
      <w:r w:rsidRPr="006F015E">
        <w:rPr>
          <w:rFonts w:asciiTheme="minorEastAsia" w:eastAsiaTheme="minorEastAsia" w:hAnsiTheme="minorEastAsia" w:cs="仿宋" w:hint="eastAsia"/>
          <w:sz w:val="28"/>
          <w:szCs w:val="28"/>
          <w:u w:val="single"/>
        </w:rPr>
        <w:t xml:space="preserve">   (国家或地区的名称)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(公司名称)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(法人代表姓名、职务)  </w:t>
      </w:r>
      <w:r w:rsidRPr="006F015E">
        <w:rPr>
          <w:rFonts w:asciiTheme="minorEastAsia" w:eastAsiaTheme="minorEastAsia" w:hAnsiTheme="minorEastAsia" w:cs="仿宋" w:hint="eastAsia"/>
          <w:sz w:val="28"/>
          <w:szCs w:val="28"/>
        </w:rPr>
        <w:t>，代表本公司授权</w:t>
      </w:r>
      <w:r w:rsidRPr="006F015E">
        <w:rPr>
          <w:rFonts w:asciiTheme="minorEastAsia" w:eastAsiaTheme="minorEastAsia" w:hAnsiTheme="minorEastAsia" w:cs="仿宋" w:hint="eastAsia"/>
          <w:sz w:val="28"/>
          <w:szCs w:val="28"/>
          <w:u w:val="single"/>
        </w:rPr>
        <w:t xml:space="preserve">  (被授权单位名称)  </w:t>
      </w:r>
      <w:r w:rsidRPr="006F015E">
        <w:rPr>
          <w:rFonts w:asciiTheme="minorEastAsia" w:eastAsiaTheme="minorEastAsia" w:hAnsiTheme="minorEastAsia" w:cs="仿宋" w:hint="eastAsia"/>
          <w:sz w:val="28"/>
          <w:szCs w:val="28"/>
        </w:rPr>
        <w:t>的</w:t>
      </w:r>
      <w:r w:rsidRPr="006F015E">
        <w:rPr>
          <w:rFonts w:asciiTheme="minorEastAsia" w:eastAsiaTheme="minorEastAsia" w:hAnsiTheme="minorEastAsia" w:cs="仿宋" w:hint="eastAsia"/>
          <w:sz w:val="28"/>
          <w:szCs w:val="28"/>
          <w:u w:val="single"/>
        </w:rPr>
        <w:t xml:space="preserve">        (被授权人的姓名、职务)</w:t>
      </w:r>
      <w:r w:rsidRPr="006F015E">
        <w:rPr>
          <w:rFonts w:asciiTheme="minorEastAsia" w:eastAsiaTheme="minorEastAsia" w:hAnsiTheme="minorEastAsia" w:cs="仿宋" w:hint="eastAsia"/>
          <w:sz w:val="28"/>
          <w:szCs w:val="28"/>
        </w:rPr>
        <w:t>为本公司的合法代理人，参加编号为</w:t>
      </w:r>
      <w:r w:rsidR="004C58E8">
        <w:rPr>
          <w:rFonts w:asciiTheme="minorEastAsia" w:eastAsiaTheme="minorEastAsia" w:hAnsiTheme="minorEastAsia" w:cs="仿宋" w:hint="eastAsia"/>
          <w:sz w:val="28"/>
          <w:szCs w:val="28"/>
        </w:rPr>
        <w:t>RCHYFZ2026-004</w:t>
      </w:r>
      <w:r w:rsidRPr="006F015E">
        <w:rPr>
          <w:rFonts w:asciiTheme="minorEastAsia" w:eastAsiaTheme="minorEastAsia" w:hAnsiTheme="minorEastAsia" w:cs="仿宋" w:hint="eastAsia"/>
          <w:sz w:val="28"/>
          <w:szCs w:val="28"/>
        </w:rPr>
        <w:t>号的公开招标采购活动，以本公司名义处理一切与之有关的事宜。</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如果本公司在此次采购活动中中标，被授权人有权代表本公司签署合同。</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本授权书于</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年</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月</w:t>
      </w:r>
      <w:r w:rsidRPr="006F015E">
        <w:rPr>
          <w:rFonts w:asciiTheme="minorEastAsia" w:eastAsiaTheme="minorEastAsia" w:hAnsiTheme="minorEastAsia" w:cs="仿宋" w:hint="eastAsia"/>
          <w:sz w:val="28"/>
          <w:szCs w:val="28"/>
          <w:u w:val="single"/>
        </w:rPr>
        <w:t xml:space="preserve">  </w:t>
      </w:r>
      <w:r w:rsidRPr="006F015E">
        <w:rPr>
          <w:rFonts w:asciiTheme="minorEastAsia" w:eastAsiaTheme="minorEastAsia" w:hAnsiTheme="minorEastAsia" w:cs="仿宋" w:hint="eastAsia"/>
          <w:sz w:val="28"/>
          <w:szCs w:val="28"/>
        </w:rPr>
        <w:t>日法定代表人签字或盖章并由被授权人签字、单位盖章生效，特此声明。</w:t>
      </w:r>
    </w:p>
    <w:p w:rsidR="00F614C9" w:rsidRPr="006F015E" w:rsidRDefault="00BC5125">
      <w:pPr>
        <w:pStyle w:val="aa"/>
        <w:spacing w:line="56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 xml:space="preserve">    被授权人无转委托权。</w:t>
      </w:r>
    </w:p>
    <w:p w:rsidR="00F614C9" w:rsidRPr="006F015E" w:rsidRDefault="00F614C9">
      <w:pPr>
        <w:pStyle w:val="aa"/>
        <w:spacing w:line="560" w:lineRule="exact"/>
        <w:ind w:firstLineChars="200" w:firstLine="560"/>
        <w:rPr>
          <w:rFonts w:asciiTheme="minorEastAsia" w:eastAsiaTheme="minorEastAsia" w:hAnsiTheme="minorEastAsia" w:cs="仿宋"/>
          <w:sz w:val="28"/>
          <w:szCs w:val="28"/>
        </w:rPr>
      </w:pP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法定代表人签字或盖章：</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被授权人签字：</w:t>
      </w:r>
    </w:p>
    <w:p w:rsidR="00F614C9" w:rsidRPr="006F015E" w:rsidRDefault="00BC5125">
      <w:pPr>
        <w:pStyle w:val="aa"/>
        <w:spacing w:line="560" w:lineRule="exact"/>
        <w:ind w:firstLineChars="200" w:firstLine="56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投标人公章:</w:t>
      </w:r>
    </w:p>
    <w:p w:rsidR="00F614C9" w:rsidRPr="006F015E" w:rsidRDefault="00F614C9">
      <w:pPr>
        <w:pStyle w:val="aa"/>
        <w:spacing w:line="520" w:lineRule="exact"/>
        <w:rPr>
          <w:rFonts w:asciiTheme="minorEastAsia" w:eastAsiaTheme="minorEastAsia" w:hAnsiTheme="minorEastAsia" w:cs="仿宋"/>
          <w:sz w:val="28"/>
          <w:szCs w:val="28"/>
        </w:rPr>
      </w:pPr>
    </w:p>
    <w:tbl>
      <w:tblPr>
        <w:tblpPr w:leftFromText="180" w:rightFromText="180" w:vertAnchor="text" w:tblpXSpec="center" w:tblpY="1"/>
        <w:tblOverlap w:val="never"/>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5"/>
      </w:tblGrid>
      <w:tr w:rsidR="00F614C9" w:rsidRPr="006F015E">
        <w:trPr>
          <w:trHeight w:val="3540"/>
        </w:trPr>
        <w:tc>
          <w:tcPr>
            <w:tcW w:w="8255" w:type="dxa"/>
            <w:vAlign w:val="center"/>
          </w:tcPr>
          <w:p w:rsidR="00F614C9" w:rsidRPr="006F015E" w:rsidRDefault="00BC5125">
            <w:pPr>
              <w:pStyle w:val="af2"/>
              <w:spacing w:line="440" w:lineRule="exact"/>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kern w:val="2"/>
                <w:sz w:val="28"/>
                <w:szCs w:val="28"/>
              </w:rPr>
              <w:t>（被授权人身份证扫描件）</w:t>
            </w:r>
          </w:p>
        </w:tc>
      </w:tr>
    </w:tbl>
    <w:p w:rsidR="00F614C9" w:rsidRPr="006F015E" w:rsidRDefault="00F614C9">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4677CB" w:rsidRPr="006F015E" w:rsidRDefault="004677CB">
      <w:pPr>
        <w:ind w:firstLineChars="200" w:firstLine="723"/>
        <w:jc w:val="center"/>
        <w:rPr>
          <w:rFonts w:asciiTheme="minorEastAsia" w:eastAsiaTheme="minorEastAsia" w:hAnsiTheme="minorEastAsia" w:cs="仿宋"/>
          <w:b/>
          <w:sz w:val="36"/>
          <w:szCs w:val="36"/>
        </w:rPr>
      </w:pPr>
    </w:p>
    <w:p w:rsidR="00F614C9" w:rsidRPr="006F015E" w:rsidRDefault="00BC5125" w:rsidP="00A1556B">
      <w:pPr>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投标人的依法缴纳税收和社会保障资金的声明</w:t>
      </w:r>
    </w:p>
    <w:p w:rsidR="00F614C9" w:rsidRPr="006F015E" w:rsidRDefault="00BC5125">
      <w:pPr>
        <w:spacing w:line="560" w:lineRule="exact"/>
        <w:jc w:val="center"/>
        <w:rPr>
          <w:rFonts w:asciiTheme="minorEastAsia" w:eastAsiaTheme="minorEastAsia" w:hAnsiTheme="minorEastAsia" w:cs="仿宋"/>
          <w:sz w:val="32"/>
          <w:szCs w:val="32"/>
        </w:rPr>
      </w:pPr>
      <w:r w:rsidRPr="006F015E">
        <w:rPr>
          <w:rFonts w:asciiTheme="minorEastAsia" w:eastAsiaTheme="minorEastAsia" w:hAnsiTheme="minorEastAsia" w:cs="仿宋" w:hint="eastAsia"/>
          <w:sz w:val="32"/>
          <w:szCs w:val="32"/>
        </w:rPr>
        <w:t>（格式自拟，加盖投标人签章）</w:t>
      </w: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F614C9" w:rsidRPr="006F015E" w:rsidRDefault="00F614C9">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4677CB" w:rsidRPr="006F015E" w:rsidRDefault="004677C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A1556B" w:rsidRPr="006F015E" w:rsidRDefault="00A1556B">
      <w:pPr>
        <w:spacing w:line="560" w:lineRule="exact"/>
        <w:jc w:val="center"/>
        <w:rPr>
          <w:rFonts w:asciiTheme="minorEastAsia" w:eastAsiaTheme="minorEastAsia" w:hAnsiTheme="minorEastAsia" w:cs="仿宋"/>
          <w:b/>
          <w:sz w:val="28"/>
          <w:szCs w:val="28"/>
        </w:rPr>
      </w:pPr>
    </w:p>
    <w:p w:rsidR="004677CB" w:rsidRPr="006F015E" w:rsidRDefault="004677CB">
      <w:pPr>
        <w:spacing w:line="560" w:lineRule="exact"/>
        <w:jc w:val="center"/>
        <w:rPr>
          <w:rFonts w:asciiTheme="minorEastAsia" w:eastAsiaTheme="minorEastAsia" w:hAnsiTheme="minorEastAsia" w:cs="仿宋"/>
          <w:b/>
          <w:sz w:val="28"/>
          <w:szCs w:val="28"/>
        </w:rPr>
      </w:pPr>
    </w:p>
    <w:p w:rsidR="004677CB" w:rsidRPr="006F015E" w:rsidRDefault="004677CB" w:rsidP="004677CB">
      <w:pPr>
        <w:ind w:firstLineChars="61" w:firstLine="220"/>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投标人近期的完税凭证及交纳社保资金凭证的扫描件</w:t>
      </w:r>
    </w:p>
    <w:p w:rsidR="004677CB" w:rsidRPr="006F015E" w:rsidRDefault="004677CB" w:rsidP="004677CB">
      <w:pPr>
        <w:spacing w:line="560" w:lineRule="exact"/>
        <w:jc w:val="center"/>
        <w:rPr>
          <w:rFonts w:asciiTheme="minorEastAsia" w:eastAsiaTheme="minorEastAsia" w:hAnsiTheme="minorEastAsia" w:cs="仿宋"/>
          <w:sz w:val="36"/>
          <w:szCs w:val="36"/>
        </w:rPr>
      </w:pPr>
      <w:r w:rsidRPr="006F015E">
        <w:rPr>
          <w:rFonts w:asciiTheme="minorEastAsia" w:eastAsiaTheme="minorEastAsia" w:hAnsiTheme="minorEastAsia" w:cs="仿宋" w:hint="eastAsia"/>
          <w:sz w:val="36"/>
          <w:szCs w:val="36"/>
        </w:rPr>
        <w:t>（加盖投标人签章）</w:t>
      </w:r>
    </w:p>
    <w:p w:rsidR="004677CB" w:rsidRPr="006F015E" w:rsidRDefault="004677CB" w:rsidP="004677CB">
      <w:pPr>
        <w:pStyle w:val="a7"/>
        <w:rPr>
          <w:rFonts w:asciiTheme="minorEastAsia" w:eastAsiaTheme="minorEastAsia" w:hAnsiTheme="minorEastAsia" w:cs="仿宋"/>
          <w:b/>
          <w:kern w:val="2"/>
          <w:sz w:val="36"/>
          <w:szCs w:val="36"/>
          <w:lang w:val="en-US"/>
        </w:rPr>
        <w:sectPr w:rsidR="004677CB" w:rsidRPr="006F015E" w:rsidSect="00FE1807">
          <w:headerReference w:type="default" r:id="rId16"/>
          <w:footerReference w:type="even" r:id="rId17"/>
          <w:footerReference w:type="default" r:id="rId18"/>
          <w:pgSz w:w="11906" w:h="16838"/>
          <w:pgMar w:top="1440" w:right="1274" w:bottom="1440" w:left="1134" w:header="851" w:footer="992" w:gutter="0"/>
          <w:cols w:space="720"/>
          <w:docGrid w:type="lines" w:linePitch="520"/>
        </w:sectPr>
      </w:pPr>
    </w:p>
    <w:p w:rsidR="00F614C9" w:rsidRPr="006F015E" w:rsidRDefault="00BC5125">
      <w:pPr>
        <w:ind w:leftChars="-95" w:hangingChars="55" w:hanging="199"/>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投标人参加本项目投标前三年内无重大违法违纪行为声明</w:t>
      </w:r>
    </w:p>
    <w:p w:rsidR="00F614C9" w:rsidRPr="006F015E" w:rsidRDefault="00F614C9">
      <w:pPr>
        <w:spacing w:line="600" w:lineRule="exact"/>
        <w:rPr>
          <w:rFonts w:asciiTheme="minorEastAsia" w:eastAsiaTheme="minorEastAsia" w:hAnsiTheme="minorEastAsia"/>
          <w:bCs/>
          <w:sz w:val="28"/>
          <w:szCs w:val="28"/>
        </w:rPr>
      </w:pPr>
    </w:p>
    <w:p w:rsidR="00F614C9" w:rsidRPr="006F015E" w:rsidRDefault="00BC5125">
      <w:pPr>
        <w:spacing w:afterLines="100" w:after="520" w:line="600" w:lineRule="exact"/>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致山东志诚工程咨询管理有限公司：</w:t>
      </w:r>
    </w:p>
    <w:p w:rsidR="00F614C9" w:rsidRPr="006F015E" w:rsidRDefault="00BC5125">
      <w:pPr>
        <w:spacing w:line="600" w:lineRule="exact"/>
        <w:ind w:firstLineChars="200" w:firstLine="560"/>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我公司</w:t>
      </w:r>
      <w:r w:rsidRPr="006F015E">
        <w:rPr>
          <w:rFonts w:asciiTheme="minorEastAsia" w:eastAsiaTheme="minorEastAsia" w:hAnsiTheme="minorEastAsia"/>
          <w:bCs/>
          <w:sz w:val="28"/>
          <w:szCs w:val="28"/>
          <w:u w:val="single"/>
        </w:rPr>
        <w:t xml:space="preserve">                  </w:t>
      </w:r>
      <w:r w:rsidRPr="006F015E">
        <w:rPr>
          <w:rFonts w:asciiTheme="minorEastAsia" w:eastAsiaTheme="minorEastAsia" w:hAnsiTheme="minorEastAsia" w:hint="eastAsia"/>
          <w:bCs/>
          <w:sz w:val="28"/>
          <w:szCs w:val="28"/>
        </w:rPr>
        <w:t>（公司名称）现郑重声明，自参加本项目（编号为</w:t>
      </w:r>
      <w:r w:rsidRPr="006F015E">
        <w:rPr>
          <w:rFonts w:asciiTheme="minorEastAsia" w:eastAsiaTheme="minorEastAsia" w:hAnsiTheme="minorEastAsia" w:hint="eastAsia"/>
          <w:bCs/>
          <w:sz w:val="28"/>
          <w:szCs w:val="28"/>
          <w:u w:val="single"/>
        </w:rPr>
        <w:t xml:space="preserve">               </w:t>
      </w:r>
      <w:r w:rsidRPr="006F015E">
        <w:rPr>
          <w:rFonts w:asciiTheme="minorEastAsia" w:eastAsiaTheme="minorEastAsia" w:hAnsiTheme="minorEastAsia" w:hint="eastAsia"/>
          <w:bCs/>
          <w:sz w:val="28"/>
          <w:szCs w:val="28"/>
        </w:rPr>
        <w:t>）采购活动前三年内，我公司无因违法经营受到刑事处罚或者责令停产停业的、吊销许可证或者执照的、较大数额罚款等行政处罚。</w:t>
      </w:r>
    </w:p>
    <w:p w:rsidR="00F614C9" w:rsidRPr="006F015E" w:rsidRDefault="00BC5125">
      <w:pPr>
        <w:spacing w:line="600" w:lineRule="exact"/>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如有瞒报、虚报，我公司自行承担因此产生的所有法律责任。</w:t>
      </w:r>
    </w:p>
    <w:p w:rsidR="00F614C9" w:rsidRPr="006F015E" w:rsidRDefault="00BC5125">
      <w:pPr>
        <w:spacing w:line="600" w:lineRule="exact"/>
        <w:rPr>
          <w:rFonts w:asciiTheme="minorEastAsia" w:eastAsiaTheme="minorEastAsia" w:hAnsiTheme="minorEastAsia"/>
          <w:bCs/>
          <w:sz w:val="28"/>
          <w:szCs w:val="28"/>
        </w:rPr>
      </w:pPr>
      <w:r w:rsidRPr="006F015E">
        <w:rPr>
          <w:rFonts w:asciiTheme="minorEastAsia" w:eastAsiaTheme="minorEastAsia" w:hAnsiTheme="minorEastAsia" w:hint="eastAsia"/>
          <w:bCs/>
          <w:sz w:val="28"/>
          <w:szCs w:val="28"/>
        </w:rPr>
        <w:t>特此声明！</w:t>
      </w:r>
    </w:p>
    <w:p w:rsidR="00F614C9" w:rsidRPr="006F015E" w:rsidRDefault="00F614C9">
      <w:pPr>
        <w:spacing w:line="500" w:lineRule="exact"/>
        <w:ind w:leftChars="832" w:left="1747"/>
        <w:rPr>
          <w:rFonts w:asciiTheme="minorEastAsia" w:eastAsiaTheme="minorEastAsia" w:hAnsiTheme="minorEastAsia"/>
          <w:bCs/>
          <w:sz w:val="28"/>
          <w:szCs w:val="28"/>
        </w:rPr>
      </w:pPr>
    </w:p>
    <w:p w:rsidR="00F614C9" w:rsidRPr="006F015E" w:rsidRDefault="00BC5125">
      <w:pPr>
        <w:spacing w:line="520" w:lineRule="exact"/>
        <w:ind w:firstLineChars="1450" w:firstLine="406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4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tabs>
          <w:tab w:val="left" w:pos="5580"/>
        </w:tabs>
        <w:wordWrap w:val="0"/>
        <w:spacing w:line="360" w:lineRule="auto"/>
        <w:ind w:right="560"/>
        <w:jc w:val="right"/>
        <w:rPr>
          <w:rFonts w:asciiTheme="minorEastAsia" w:eastAsiaTheme="minorEastAsia" w:hAnsiTheme="minorEastAsia"/>
          <w:kern w:val="0"/>
          <w:sz w:val="28"/>
          <w:szCs w:val="28"/>
        </w:rPr>
      </w:pPr>
      <w:r w:rsidRPr="006F015E">
        <w:rPr>
          <w:rFonts w:asciiTheme="minorEastAsia" w:eastAsiaTheme="minorEastAsia" w:hAnsiTheme="minorEastAsia" w:hint="eastAsia"/>
          <w:bCs/>
          <w:kern w:val="0"/>
          <w:sz w:val="28"/>
          <w:szCs w:val="28"/>
        </w:rPr>
        <w:t xml:space="preserve">        </w:t>
      </w:r>
    </w:p>
    <w:p w:rsidR="00F614C9" w:rsidRPr="006F015E" w:rsidRDefault="00F614C9">
      <w:pPr>
        <w:tabs>
          <w:tab w:val="left" w:pos="5580"/>
        </w:tabs>
        <w:spacing w:line="360" w:lineRule="auto"/>
        <w:ind w:firstLineChars="1476" w:firstLine="4133"/>
        <w:rPr>
          <w:rFonts w:asciiTheme="minorEastAsia" w:eastAsiaTheme="minorEastAsia" w:hAnsiTheme="minorEastAsia"/>
          <w:kern w:val="0"/>
          <w:sz w:val="28"/>
          <w:szCs w:val="28"/>
        </w:rPr>
      </w:pPr>
    </w:p>
    <w:p w:rsidR="00F614C9" w:rsidRPr="006F015E" w:rsidRDefault="00BC5125">
      <w:pPr>
        <w:widowControl/>
        <w:jc w:val="right"/>
        <w:rPr>
          <w:rFonts w:asciiTheme="minorEastAsia" w:eastAsiaTheme="minorEastAsia" w:hAnsiTheme="minorEastAsia"/>
          <w:kern w:val="0"/>
          <w:sz w:val="28"/>
          <w:szCs w:val="28"/>
        </w:rPr>
      </w:pPr>
      <w:r w:rsidRPr="006F015E">
        <w:rPr>
          <w:rFonts w:asciiTheme="minorEastAsia" w:eastAsiaTheme="minorEastAsia" w:hAnsiTheme="minorEastAsia" w:hint="eastAsia"/>
          <w:sz w:val="28"/>
          <w:szCs w:val="28"/>
        </w:rPr>
        <w:t>年</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月</w:t>
      </w:r>
      <w:r w:rsidRPr="006F015E">
        <w:rPr>
          <w:rFonts w:asciiTheme="minorEastAsia" w:eastAsiaTheme="minorEastAsia" w:hAnsiTheme="minorEastAsia"/>
          <w:sz w:val="28"/>
          <w:szCs w:val="28"/>
        </w:rPr>
        <w:t xml:space="preserve">   </w:t>
      </w:r>
      <w:r w:rsidRPr="006F015E">
        <w:rPr>
          <w:rFonts w:asciiTheme="minorEastAsia" w:eastAsiaTheme="minorEastAsia" w:hAnsiTheme="minorEastAsia" w:hint="eastAsia"/>
          <w:sz w:val="28"/>
          <w:szCs w:val="28"/>
        </w:rPr>
        <w:t>日</w:t>
      </w:r>
    </w:p>
    <w:p w:rsidR="00F614C9" w:rsidRPr="006F015E" w:rsidRDefault="00F614C9">
      <w:pPr>
        <w:pStyle w:val="a7"/>
        <w:rPr>
          <w:rFonts w:asciiTheme="minorEastAsia" w:eastAsiaTheme="minorEastAsia" w:hAnsiTheme="minorEastAsia"/>
        </w:rPr>
      </w:pPr>
    </w:p>
    <w:p w:rsidR="00F614C9" w:rsidRPr="006F015E" w:rsidRDefault="00F614C9">
      <w:pPr>
        <w:pStyle w:val="a7"/>
        <w:jc w:val="center"/>
        <w:rPr>
          <w:rFonts w:asciiTheme="minorEastAsia" w:eastAsiaTheme="minorEastAsia" w:hAnsiTheme="minorEastAsia" w:cs="仿宋"/>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F614C9">
      <w:pPr>
        <w:jc w:val="right"/>
        <w:rPr>
          <w:rFonts w:asciiTheme="minorEastAsia" w:eastAsiaTheme="minorEastAsia" w:hAnsiTheme="minorEastAsia" w:cs="仿宋"/>
          <w:b/>
          <w:bCs/>
          <w:sz w:val="28"/>
          <w:szCs w:val="28"/>
        </w:rPr>
      </w:pPr>
    </w:p>
    <w:p w:rsidR="00F614C9" w:rsidRPr="006F015E" w:rsidRDefault="00BC5125">
      <w:pPr>
        <w:ind w:leftChars="-95" w:hangingChars="55" w:hanging="199"/>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具有履行合同所必需的设备和专业技术能力承诺函</w:t>
      </w:r>
    </w:p>
    <w:p w:rsidR="00F614C9" w:rsidRPr="006F015E" w:rsidRDefault="00BC5125">
      <w:pPr>
        <w:spacing w:line="560" w:lineRule="exact"/>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（格式自拟，加盖投标人签章）</w:t>
      </w:r>
    </w:p>
    <w:p w:rsidR="00F614C9" w:rsidRPr="006F015E" w:rsidRDefault="00F614C9">
      <w:pPr>
        <w:spacing w:line="560" w:lineRule="exact"/>
        <w:jc w:val="center"/>
        <w:rPr>
          <w:rFonts w:asciiTheme="minorEastAsia" w:eastAsiaTheme="minorEastAsia" w:hAnsiTheme="minorEastAsia" w:cs="仿宋"/>
          <w:b/>
          <w:bCs/>
          <w:sz w:val="32"/>
          <w:szCs w:val="32"/>
        </w:rPr>
        <w:sectPr w:rsidR="00F614C9" w:rsidRPr="006F015E">
          <w:headerReference w:type="default" r:id="rId19"/>
          <w:footerReference w:type="even" r:id="rId20"/>
          <w:footerReference w:type="default" r:id="rId21"/>
          <w:pgSz w:w="11906" w:h="16838"/>
          <w:pgMar w:top="1440" w:right="1274" w:bottom="1440" w:left="1701" w:header="851" w:footer="992" w:gutter="0"/>
          <w:cols w:space="720"/>
          <w:docGrid w:type="lines" w:linePitch="520"/>
        </w:sectPr>
      </w:pPr>
    </w:p>
    <w:p w:rsidR="00F614C9" w:rsidRPr="006F015E" w:rsidRDefault="00BC5125">
      <w:pPr>
        <w:ind w:firstLineChars="200" w:firstLine="723"/>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财务状况报告相关材料</w:t>
      </w:r>
    </w:p>
    <w:p w:rsidR="00F614C9" w:rsidRPr="006F015E" w:rsidRDefault="00BC5125">
      <w:pPr>
        <w:jc w:val="center"/>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（加盖投标人签章）</w:t>
      </w: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F614C9">
      <w:pPr>
        <w:pStyle w:val="aa"/>
        <w:spacing w:line="520" w:lineRule="exact"/>
        <w:jc w:val="center"/>
        <w:rPr>
          <w:rFonts w:asciiTheme="minorEastAsia" w:eastAsiaTheme="minorEastAsia" w:hAnsiTheme="minorEastAsia" w:cs="仿宋"/>
          <w:b/>
          <w:sz w:val="28"/>
          <w:szCs w:val="28"/>
        </w:rPr>
      </w:pPr>
    </w:p>
    <w:p w:rsidR="00F614C9" w:rsidRPr="006F015E" w:rsidRDefault="00BC5125">
      <w:pPr>
        <w:ind w:firstLineChars="200" w:firstLine="723"/>
        <w:jc w:val="center"/>
        <w:rPr>
          <w:rFonts w:asciiTheme="minorEastAsia" w:eastAsiaTheme="minorEastAsia" w:hAnsiTheme="minorEastAsia" w:cs="仿宋"/>
          <w:b/>
          <w:sz w:val="36"/>
          <w:szCs w:val="36"/>
        </w:rPr>
      </w:pPr>
      <w:bookmarkStart w:id="15" w:name="_Toc504549927"/>
      <w:r w:rsidRPr="006F015E">
        <w:rPr>
          <w:rFonts w:asciiTheme="minorEastAsia" w:eastAsiaTheme="minorEastAsia" w:hAnsiTheme="minorEastAsia" w:cs="仿宋" w:hint="eastAsia"/>
          <w:b/>
          <w:sz w:val="36"/>
          <w:szCs w:val="36"/>
        </w:rPr>
        <w:lastRenderedPageBreak/>
        <w:t>企业信用记录网站截图</w:t>
      </w:r>
    </w:p>
    <w:p w:rsidR="00F614C9" w:rsidRPr="006F015E" w:rsidRDefault="00BC5125">
      <w:pPr>
        <w:jc w:val="center"/>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（加盖投标人签章）</w:t>
      </w:r>
    </w:p>
    <w:p w:rsidR="00F614C9" w:rsidRPr="006F015E" w:rsidRDefault="00647BF2">
      <w:pPr>
        <w:widowControl/>
        <w:shd w:val="clear" w:color="auto" w:fill="FFFFFF"/>
        <w:spacing w:line="500" w:lineRule="exact"/>
        <w:ind w:rightChars="-297" w:right="-624"/>
        <w:rPr>
          <w:rFonts w:asciiTheme="minorEastAsia" w:eastAsiaTheme="minorEastAsia" w:hAnsiTheme="minorEastAsia" w:cs="宋体"/>
          <w:color w:val="333333"/>
          <w:spacing w:val="8"/>
          <w:sz w:val="28"/>
          <w:szCs w:val="28"/>
        </w:rPr>
      </w:pPr>
      <w:r w:rsidRPr="006F015E">
        <w:rPr>
          <w:rFonts w:asciiTheme="minorEastAsia" w:eastAsiaTheme="minorEastAsia" w:hAnsiTheme="minorEastAsia" w:cs="宋体" w:hint="eastAsia"/>
          <w:color w:val="333333"/>
          <w:spacing w:val="8"/>
          <w:sz w:val="28"/>
          <w:szCs w:val="28"/>
        </w:rPr>
        <w:t>投标人、法定代表人、授权委托人</w:t>
      </w:r>
      <w:r w:rsidR="005E6F3E" w:rsidRPr="006F015E">
        <w:rPr>
          <w:rFonts w:asciiTheme="minorEastAsia" w:eastAsiaTheme="minorEastAsia" w:hAnsiTheme="minorEastAsia" w:cs="宋体" w:hint="eastAsia"/>
          <w:color w:val="333333"/>
          <w:spacing w:val="8"/>
          <w:sz w:val="28"/>
          <w:szCs w:val="28"/>
        </w:rPr>
        <w:t>、</w:t>
      </w:r>
      <w:r w:rsidR="005E6F3E" w:rsidRPr="006F015E">
        <w:rPr>
          <w:rFonts w:asciiTheme="minorEastAsia" w:eastAsiaTheme="minorEastAsia" w:hAnsiTheme="minorEastAsia" w:cs="宋体" w:hint="eastAsia"/>
          <w:spacing w:val="8"/>
          <w:sz w:val="28"/>
          <w:szCs w:val="28"/>
        </w:rPr>
        <w:t>项目负责人</w:t>
      </w:r>
      <w:r w:rsidR="00BC5125" w:rsidRPr="006F015E">
        <w:rPr>
          <w:rFonts w:asciiTheme="minorEastAsia" w:eastAsiaTheme="minorEastAsia" w:hAnsiTheme="minorEastAsia" w:cs="宋体" w:hint="eastAsia"/>
          <w:color w:val="333333"/>
          <w:spacing w:val="8"/>
          <w:sz w:val="28"/>
          <w:szCs w:val="28"/>
        </w:rPr>
        <w:t>未被最高法院列入失信被执行人；</w:t>
      </w:r>
    </w:p>
    <w:p w:rsidR="00F614C9" w:rsidRPr="006F015E" w:rsidRDefault="00F614C9">
      <w:pPr>
        <w:pStyle w:val="a7"/>
        <w:rPr>
          <w:rFonts w:asciiTheme="minorEastAsia" w:eastAsiaTheme="minorEastAsia" w:hAnsiTheme="minorEastAsia"/>
        </w:rPr>
      </w:pPr>
    </w:p>
    <w:p w:rsidR="00F614C9" w:rsidRPr="006F015E" w:rsidRDefault="00BC5125">
      <w:pPr>
        <w:jc w:val="center"/>
        <w:rPr>
          <w:rFonts w:asciiTheme="minorEastAsia" w:eastAsiaTheme="minorEastAsia" w:hAnsiTheme="minorEastAsia" w:cs="仿宋"/>
          <w:b/>
          <w:sz w:val="32"/>
          <w:szCs w:val="32"/>
        </w:rPr>
      </w:pPr>
      <w:r w:rsidRPr="006F015E">
        <w:rPr>
          <w:rFonts w:asciiTheme="minorEastAsia" w:eastAsiaTheme="minorEastAsia" w:hAnsiTheme="minorEastAsia" w:cs="仿宋"/>
          <w:b/>
          <w:sz w:val="32"/>
          <w:szCs w:val="32"/>
        </w:rPr>
        <w:t xml:space="preserve">      </w:t>
      </w:r>
    </w:p>
    <w:p w:rsidR="00F614C9" w:rsidRPr="006F015E" w:rsidRDefault="00BC5125">
      <w:pPr>
        <w:spacing w:line="460" w:lineRule="exact"/>
        <w:ind w:firstLineChars="501" w:firstLine="1052"/>
        <w:rPr>
          <w:rFonts w:asciiTheme="minorEastAsia" w:eastAsiaTheme="minorEastAsia" w:hAnsiTheme="minorEastAsia" w:cs="仿宋"/>
          <w:b/>
          <w:sz w:val="36"/>
          <w:szCs w:val="36"/>
        </w:rPr>
      </w:pPr>
      <w:r w:rsidRPr="006F015E">
        <w:rPr>
          <w:rFonts w:asciiTheme="minorEastAsia" w:eastAsiaTheme="minorEastAsia" w:hAnsiTheme="minorEastAsia"/>
        </w:rPr>
        <w:br w:type="page"/>
      </w:r>
      <w:r w:rsidRPr="006F015E">
        <w:rPr>
          <w:rFonts w:asciiTheme="minorEastAsia" w:eastAsiaTheme="minorEastAsia" w:hAnsiTheme="minorEastAsia" w:cs="仿宋" w:hint="eastAsia"/>
          <w:b/>
          <w:sz w:val="36"/>
          <w:szCs w:val="36"/>
        </w:rPr>
        <w:lastRenderedPageBreak/>
        <w:t>投标人认为需要提交的其他资格文件</w:t>
      </w:r>
    </w:p>
    <w:p w:rsidR="00F614C9" w:rsidRPr="006F015E" w:rsidRDefault="00BC5125">
      <w:pPr>
        <w:pStyle w:val="a7"/>
        <w:jc w:val="center"/>
        <w:rPr>
          <w:rFonts w:asciiTheme="minorEastAsia" w:eastAsiaTheme="minorEastAsia" w:hAnsiTheme="minorEastAsia" w:cs="仿宋"/>
          <w:b/>
          <w:kern w:val="2"/>
          <w:sz w:val="36"/>
          <w:szCs w:val="36"/>
        </w:rPr>
      </w:pPr>
      <w:r w:rsidRPr="006F015E">
        <w:rPr>
          <w:rFonts w:asciiTheme="minorEastAsia" w:eastAsiaTheme="minorEastAsia" w:hAnsiTheme="minorEastAsia"/>
        </w:rPr>
        <w:br w:type="page"/>
      </w:r>
      <w:r w:rsidRPr="006F015E">
        <w:rPr>
          <w:rFonts w:asciiTheme="minorEastAsia" w:eastAsiaTheme="minorEastAsia" w:hAnsiTheme="minorEastAsia" w:cs="仿宋" w:hint="eastAsia"/>
          <w:b/>
          <w:kern w:val="2"/>
          <w:sz w:val="36"/>
          <w:szCs w:val="36"/>
        </w:rPr>
        <w:lastRenderedPageBreak/>
        <w:t>投标人基本情况表</w:t>
      </w:r>
      <w:bookmarkEnd w:id="15"/>
    </w:p>
    <w:tbl>
      <w:tblPr>
        <w:tblpPr w:leftFromText="180" w:rightFromText="180" w:vertAnchor="text" w:horzAnchor="page" w:tblpX="1687" w:tblpY="423"/>
        <w:tblOverlap w:val="never"/>
        <w:tblW w:w="89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27"/>
        <w:gridCol w:w="893"/>
        <w:gridCol w:w="444"/>
        <w:gridCol w:w="267"/>
        <w:gridCol w:w="1337"/>
        <w:gridCol w:w="281"/>
        <w:gridCol w:w="832"/>
        <w:gridCol w:w="983"/>
      </w:tblGrid>
      <w:tr w:rsidR="00F614C9" w:rsidRPr="006F015E">
        <w:trPr>
          <w:trHeight w:val="52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投标人名称</w:t>
            </w:r>
          </w:p>
        </w:tc>
        <w:tc>
          <w:tcPr>
            <w:tcW w:w="7020" w:type="dxa"/>
            <w:gridSpan w:val="9"/>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67"/>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注册地址</w:t>
            </w:r>
          </w:p>
        </w:tc>
        <w:tc>
          <w:tcPr>
            <w:tcW w:w="3587" w:type="dxa"/>
            <w:gridSpan w:val="5"/>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邮政编码</w:t>
            </w:r>
          </w:p>
        </w:tc>
        <w:tc>
          <w:tcPr>
            <w:tcW w:w="2096"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2"/>
        </w:trPr>
        <w:tc>
          <w:tcPr>
            <w:tcW w:w="1896" w:type="dxa"/>
            <w:vMerge w:val="restart"/>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联系人</w:t>
            </w:r>
          </w:p>
        </w:tc>
        <w:tc>
          <w:tcPr>
            <w:tcW w:w="2531"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 话</w:t>
            </w:r>
          </w:p>
        </w:tc>
        <w:tc>
          <w:tcPr>
            <w:tcW w:w="2096"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9"/>
        </w:trPr>
        <w:tc>
          <w:tcPr>
            <w:tcW w:w="1896"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传  真</w:t>
            </w:r>
          </w:p>
        </w:tc>
        <w:tc>
          <w:tcPr>
            <w:tcW w:w="2531"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网 址</w:t>
            </w:r>
          </w:p>
        </w:tc>
        <w:tc>
          <w:tcPr>
            <w:tcW w:w="2096"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70"/>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组织结构</w:t>
            </w:r>
          </w:p>
        </w:tc>
        <w:tc>
          <w:tcPr>
            <w:tcW w:w="7020" w:type="dxa"/>
            <w:gridSpan w:val="9"/>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65"/>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姓名</w:t>
            </w:r>
          </w:p>
        </w:tc>
        <w:tc>
          <w:tcPr>
            <w:tcW w:w="927"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技术职称</w:t>
            </w:r>
          </w:p>
        </w:tc>
        <w:tc>
          <w:tcPr>
            <w:tcW w:w="1885"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32"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电话</w:t>
            </w:r>
          </w:p>
        </w:tc>
        <w:tc>
          <w:tcPr>
            <w:tcW w:w="983"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59"/>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姓名</w:t>
            </w:r>
          </w:p>
        </w:tc>
        <w:tc>
          <w:tcPr>
            <w:tcW w:w="927"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技术职称</w:t>
            </w:r>
          </w:p>
        </w:tc>
        <w:tc>
          <w:tcPr>
            <w:tcW w:w="1885" w:type="dxa"/>
            <w:gridSpan w:val="3"/>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32"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电话</w:t>
            </w:r>
          </w:p>
        </w:tc>
        <w:tc>
          <w:tcPr>
            <w:tcW w:w="983" w:type="dxa"/>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80"/>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成立时间</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5037" w:type="dxa"/>
            <w:gridSpan w:val="7"/>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ind w:firstLineChars="50" w:firstLine="140"/>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员工总人数：</w:t>
            </w:r>
          </w:p>
        </w:tc>
      </w:tr>
      <w:tr w:rsidR="00F614C9" w:rsidRPr="006F015E">
        <w:trPr>
          <w:cantSplit/>
          <w:trHeight w:val="61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企业资质等级</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其中</w:t>
            </w: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项目负责人</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6"/>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营业执照号</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高级职称人员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注册资金</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中级职称人员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82"/>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开户银行</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初级职称人员</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cantSplit/>
          <w:trHeight w:val="563"/>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账号</w:t>
            </w:r>
          </w:p>
        </w:tc>
        <w:tc>
          <w:tcPr>
            <w:tcW w:w="1983"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893" w:type="dxa"/>
            <w:vMerge/>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c>
          <w:tcPr>
            <w:tcW w:w="2329" w:type="dxa"/>
            <w:gridSpan w:val="4"/>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技  工</w:t>
            </w:r>
          </w:p>
        </w:tc>
        <w:tc>
          <w:tcPr>
            <w:tcW w:w="1815" w:type="dxa"/>
            <w:gridSpan w:val="2"/>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893"/>
        </w:trPr>
        <w:tc>
          <w:tcPr>
            <w:tcW w:w="1896" w:type="dxa"/>
            <w:tcBorders>
              <w:top w:val="single" w:sz="4" w:space="0" w:color="auto"/>
              <w:left w:val="single" w:sz="4" w:space="0" w:color="auto"/>
              <w:right w:val="single" w:sz="4" w:space="0" w:color="auto"/>
            </w:tcBorders>
            <w:vAlign w:val="center"/>
          </w:tcPr>
          <w:p w:rsidR="00F614C9" w:rsidRPr="006F015E" w:rsidRDefault="00BC5125">
            <w:pPr>
              <w:topLinePunct/>
              <w:adjustRightInd w:val="0"/>
              <w:snapToGrid w:val="0"/>
              <w:spacing w:line="440" w:lineRule="exact"/>
              <w:ind w:firstLineChars="100" w:firstLine="280"/>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经营范围</w:t>
            </w:r>
          </w:p>
        </w:tc>
        <w:tc>
          <w:tcPr>
            <w:tcW w:w="7020" w:type="dxa"/>
            <w:gridSpan w:val="9"/>
            <w:tcBorders>
              <w:top w:val="single" w:sz="4" w:space="0" w:color="auto"/>
              <w:left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r w:rsidR="00F614C9" w:rsidRPr="006F015E">
        <w:trPr>
          <w:trHeight w:val="571"/>
        </w:trPr>
        <w:tc>
          <w:tcPr>
            <w:tcW w:w="1896" w:type="dxa"/>
            <w:tcBorders>
              <w:top w:val="single" w:sz="4" w:space="0" w:color="auto"/>
              <w:left w:val="single" w:sz="4" w:space="0" w:color="auto"/>
              <w:bottom w:val="single" w:sz="4" w:space="0" w:color="auto"/>
              <w:right w:val="single" w:sz="4" w:space="0" w:color="auto"/>
            </w:tcBorders>
            <w:vAlign w:val="center"/>
          </w:tcPr>
          <w:p w:rsidR="00F614C9" w:rsidRPr="006F015E" w:rsidRDefault="00BC5125">
            <w:pPr>
              <w:topLinePunct/>
              <w:adjustRightInd w:val="0"/>
              <w:snapToGrid w:val="0"/>
              <w:spacing w:line="440" w:lineRule="exact"/>
              <w:jc w:val="center"/>
              <w:rPr>
                <w:rFonts w:asciiTheme="minorEastAsia" w:eastAsiaTheme="minorEastAsia" w:hAnsiTheme="minorEastAsia" w:cs="宋体"/>
                <w:sz w:val="28"/>
                <w:szCs w:val="28"/>
              </w:rPr>
            </w:pPr>
            <w:r w:rsidRPr="006F015E">
              <w:rPr>
                <w:rFonts w:asciiTheme="minorEastAsia" w:eastAsiaTheme="minorEastAsia" w:hAnsiTheme="minorEastAsia" w:cs="宋体" w:hint="eastAsia"/>
                <w:sz w:val="28"/>
                <w:szCs w:val="28"/>
              </w:rPr>
              <w:t>备注</w:t>
            </w:r>
          </w:p>
        </w:tc>
        <w:tc>
          <w:tcPr>
            <w:tcW w:w="7020" w:type="dxa"/>
            <w:gridSpan w:val="9"/>
            <w:tcBorders>
              <w:top w:val="single" w:sz="4" w:space="0" w:color="auto"/>
              <w:left w:val="single" w:sz="4" w:space="0" w:color="auto"/>
              <w:bottom w:val="single" w:sz="4" w:space="0" w:color="auto"/>
              <w:right w:val="single" w:sz="4" w:space="0" w:color="auto"/>
            </w:tcBorders>
            <w:vAlign w:val="center"/>
          </w:tcPr>
          <w:p w:rsidR="00F614C9" w:rsidRPr="006F015E" w:rsidRDefault="00F614C9">
            <w:pPr>
              <w:topLinePunct/>
              <w:adjustRightInd w:val="0"/>
              <w:snapToGrid w:val="0"/>
              <w:spacing w:line="440" w:lineRule="exact"/>
              <w:jc w:val="center"/>
              <w:rPr>
                <w:rFonts w:asciiTheme="minorEastAsia" w:eastAsiaTheme="minorEastAsia" w:hAnsiTheme="minorEastAsia" w:cs="宋体"/>
                <w:sz w:val="28"/>
                <w:szCs w:val="28"/>
              </w:rPr>
            </w:pPr>
          </w:p>
        </w:tc>
      </w:tr>
    </w:tbl>
    <w:p w:rsidR="00F614C9" w:rsidRPr="006F015E" w:rsidRDefault="00F614C9">
      <w:pPr>
        <w:autoSpaceDE w:val="0"/>
        <w:autoSpaceDN w:val="0"/>
        <w:adjustRightInd w:val="0"/>
        <w:snapToGrid w:val="0"/>
        <w:spacing w:line="500" w:lineRule="exact"/>
        <w:rPr>
          <w:rFonts w:asciiTheme="minorEastAsia" w:eastAsiaTheme="minorEastAsia" w:hAnsiTheme="minorEastAsia" w:cs="仿宋"/>
          <w:b/>
          <w:sz w:val="28"/>
          <w:szCs w:val="28"/>
        </w:rPr>
      </w:pPr>
    </w:p>
    <w:p w:rsidR="00F614C9" w:rsidRPr="006F015E" w:rsidRDefault="00BC5125">
      <w:pPr>
        <w:spacing w:line="520" w:lineRule="exact"/>
        <w:ind w:firstLineChars="1850" w:firstLine="518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投标人(盖章)：</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wordWrap w:val="0"/>
        <w:spacing w:line="560" w:lineRule="exact"/>
        <w:ind w:right="3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sz w:val="28"/>
          <w:szCs w:val="28"/>
        </w:rPr>
        <w:t xml:space="preserve">     </w:t>
      </w:r>
    </w:p>
    <w:p w:rsidR="00F614C9" w:rsidRPr="006F015E" w:rsidRDefault="00BC5125">
      <w:pPr>
        <w:ind w:firstLineChars="800" w:firstLine="2240"/>
        <w:rPr>
          <w:rFonts w:asciiTheme="minorEastAsia" w:eastAsiaTheme="minorEastAsia" w:hAnsiTheme="minorEastAsia" w:cs="仿宋"/>
          <w:b/>
          <w:sz w:val="36"/>
          <w:szCs w:val="36"/>
        </w:rPr>
      </w:pPr>
      <w:r w:rsidRPr="006F015E">
        <w:rPr>
          <w:rFonts w:asciiTheme="minorEastAsia" w:eastAsiaTheme="minorEastAsia" w:hAnsiTheme="minorEastAsia" w:cs="仿宋" w:hint="eastAsia"/>
          <w:sz w:val="28"/>
          <w:szCs w:val="28"/>
        </w:rPr>
        <w:br w:type="page"/>
      </w:r>
      <w:r w:rsidRPr="006F015E">
        <w:rPr>
          <w:rFonts w:asciiTheme="minorEastAsia" w:eastAsiaTheme="minorEastAsia" w:hAnsiTheme="minorEastAsia" w:cs="仿宋" w:hint="eastAsia"/>
          <w:b/>
          <w:sz w:val="36"/>
          <w:szCs w:val="36"/>
        </w:rPr>
        <w:lastRenderedPageBreak/>
        <w:t xml:space="preserve">报 </w:t>
      </w:r>
      <w:r w:rsidRPr="006F015E">
        <w:rPr>
          <w:rFonts w:asciiTheme="minorEastAsia" w:eastAsiaTheme="minorEastAsia" w:hAnsiTheme="minorEastAsia" w:cs="仿宋"/>
          <w:b/>
          <w:sz w:val="36"/>
          <w:szCs w:val="36"/>
        </w:rPr>
        <w:t xml:space="preserve"> </w:t>
      </w:r>
      <w:r w:rsidRPr="006F015E">
        <w:rPr>
          <w:rFonts w:asciiTheme="minorEastAsia" w:eastAsiaTheme="minorEastAsia" w:hAnsiTheme="minorEastAsia" w:cs="仿宋" w:hint="eastAsia"/>
          <w:b/>
          <w:sz w:val="36"/>
          <w:szCs w:val="36"/>
        </w:rPr>
        <w:t>价  一  览  表</w:t>
      </w:r>
    </w:p>
    <w:p w:rsidR="00F614C9" w:rsidRPr="006F015E" w:rsidRDefault="00BC5125">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bCs/>
          <w:sz w:val="28"/>
          <w:szCs w:val="28"/>
        </w:rPr>
        <w:t>项目编号</w:t>
      </w:r>
      <w:r w:rsidRPr="006F015E">
        <w:rPr>
          <w:rFonts w:asciiTheme="minorEastAsia" w:eastAsiaTheme="minorEastAsia" w:hAnsiTheme="minorEastAsia" w:cs="仿宋" w:hint="eastAsia"/>
          <w:sz w:val="28"/>
          <w:szCs w:val="28"/>
        </w:rPr>
        <w:t>：</w:t>
      </w:r>
      <w:r w:rsidR="004C58E8">
        <w:rPr>
          <w:rFonts w:asciiTheme="minorEastAsia" w:eastAsiaTheme="minorEastAsia" w:hAnsiTheme="minorEastAsia" w:cs="仿宋" w:hint="eastAsia"/>
          <w:sz w:val="28"/>
          <w:szCs w:val="28"/>
        </w:rPr>
        <w:t>RCHYFZ2026-004</w:t>
      </w:r>
    </w:p>
    <w:p w:rsidR="00F614C9" w:rsidRPr="006F015E" w:rsidRDefault="00BC5125">
      <w:pPr>
        <w:tabs>
          <w:tab w:val="left" w:pos="0"/>
          <w:tab w:val="left" w:pos="7980"/>
        </w:tabs>
        <w:autoSpaceDE w:val="0"/>
        <w:autoSpaceDN w:val="0"/>
        <w:adjustRightInd w:val="0"/>
        <w:snapToGrid w:val="0"/>
        <w:spacing w:line="500" w:lineRule="exact"/>
        <w:rPr>
          <w:rFonts w:asciiTheme="minorEastAsia" w:eastAsiaTheme="minorEastAsia" w:hAnsiTheme="minorEastAsia"/>
        </w:rPr>
      </w:pPr>
      <w:r w:rsidRPr="006F015E">
        <w:rPr>
          <w:rFonts w:asciiTheme="minorEastAsia" w:eastAsiaTheme="minorEastAsia" w:hAnsiTheme="minorEastAsia" w:cs="仿宋" w:hint="eastAsia"/>
          <w:sz w:val="28"/>
          <w:szCs w:val="28"/>
        </w:rPr>
        <w:t>项目名称：</w:t>
      </w:r>
      <w:r w:rsidR="00EF4E3F">
        <w:rPr>
          <w:rFonts w:asciiTheme="minorEastAsia" w:eastAsiaTheme="minorEastAsia" w:hAnsiTheme="minorEastAsia" w:hint="eastAsia"/>
          <w:sz w:val="28"/>
          <w:szCs w:val="28"/>
        </w:rPr>
        <w:t>融雪剂厂区3#车间工程及南侧门市改造装修工程</w:t>
      </w:r>
    </w:p>
    <w:tbl>
      <w:tblPr>
        <w:tblW w:w="97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4"/>
        <w:gridCol w:w="2123"/>
        <w:gridCol w:w="3445"/>
        <w:gridCol w:w="967"/>
        <w:gridCol w:w="1174"/>
        <w:gridCol w:w="1284"/>
      </w:tblGrid>
      <w:tr w:rsidR="00647BF2" w:rsidRPr="006F015E" w:rsidTr="00EF6313">
        <w:trPr>
          <w:trHeight w:val="773"/>
          <w:jc w:val="center"/>
        </w:trPr>
        <w:tc>
          <w:tcPr>
            <w:tcW w:w="724" w:type="dxa"/>
            <w:vAlign w:val="center"/>
          </w:tcPr>
          <w:p w:rsidR="00647BF2" w:rsidRPr="006F015E" w:rsidRDefault="00647BF2" w:rsidP="00647BF2">
            <w:pPr>
              <w:pStyle w:val="aa"/>
              <w:spacing w:line="520" w:lineRule="exact"/>
              <w:jc w:val="center"/>
              <w:rPr>
                <w:rFonts w:asciiTheme="minorEastAsia" w:eastAsiaTheme="minorEastAsia" w:hAnsiTheme="minorEastAsia"/>
                <w:b/>
                <w:sz w:val="28"/>
                <w:szCs w:val="28"/>
                <w:lang w:val="en-US"/>
              </w:rPr>
            </w:pPr>
            <w:r w:rsidRPr="006F015E">
              <w:rPr>
                <w:rFonts w:asciiTheme="minorEastAsia" w:eastAsiaTheme="minorEastAsia" w:hAnsiTheme="minorEastAsia"/>
                <w:b/>
                <w:sz w:val="28"/>
                <w:szCs w:val="28"/>
                <w:lang w:val="en-US"/>
              </w:rPr>
              <w:t>标包</w:t>
            </w:r>
          </w:p>
        </w:tc>
        <w:tc>
          <w:tcPr>
            <w:tcW w:w="2123"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Cs/>
                <w:sz w:val="28"/>
                <w:szCs w:val="28"/>
                <w:lang w:val="en-US"/>
              </w:rPr>
            </w:pPr>
            <w:r w:rsidRPr="006F015E">
              <w:rPr>
                <w:rFonts w:asciiTheme="minorEastAsia" w:eastAsiaTheme="minorEastAsia" w:hAnsiTheme="minorEastAsia" w:hint="eastAsia"/>
                <w:b/>
                <w:sz w:val="28"/>
                <w:szCs w:val="28"/>
                <w:lang w:val="en-US"/>
              </w:rPr>
              <w:t>工程名称</w:t>
            </w:r>
          </w:p>
        </w:tc>
        <w:tc>
          <w:tcPr>
            <w:tcW w:w="3445"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Cs/>
                <w:sz w:val="28"/>
                <w:szCs w:val="28"/>
                <w:lang w:val="en-US"/>
              </w:rPr>
            </w:pPr>
            <w:r w:rsidRPr="006F015E">
              <w:rPr>
                <w:rFonts w:asciiTheme="minorEastAsia" w:eastAsiaTheme="minorEastAsia" w:hAnsiTheme="minorEastAsia" w:hint="eastAsia"/>
                <w:b/>
                <w:sz w:val="28"/>
                <w:szCs w:val="28"/>
                <w:lang w:val="en-US"/>
              </w:rPr>
              <w:t>总报价</w:t>
            </w:r>
          </w:p>
        </w:tc>
        <w:tc>
          <w:tcPr>
            <w:tcW w:w="967"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
                <w:sz w:val="28"/>
                <w:szCs w:val="28"/>
                <w:lang w:val="en-US"/>
              </w:rPr>
            </w:pPr>
            <w:r w:rsidRPr="006F015E">
              <w:rPr>
                <w:rFonts w:asciiTheme="minorEastAsia" w:eastAsiaTheme="minorEastAsia" w:hAnsiTheme="minorEastAsia" w:hint="eastAsia"/>
                <w:b/>
                <w:sz w:val="28"/>
                <w:szCs w:val="28"/>
                <w:lang w:val="en-US"/>
              </w:rPr>
              <w:t>工期</w:t>
            </w:r>
          </w:p>
        </w:tc>
        <w:tc>
          <w:tcPr>
            <w:tcW w:w="1174" w:type="dxa"/>
            <w:vAlign w:val="center"/>
          </w:tcPr>
          <w:p w:rsidR="00647BF2" w:rsidRPr="006F015E" w:rsidRDefault="00647BF2">
            <w:pPr>
              <w:pStyle w:val="aa"/>
              <w:spacing w:line="520" w:lineRule="exact"/>
              <w:jc w:val="center"/>
              <w:rPr>
                <w:rFonts w:asciiTheme="minorEastAsia" w:eastAsiaTheme="minorEastAsia" w:hAnsiTheme="minorEastAsia"/>
                <w:b/>
                <w:bCs/>
                <w:sz w:val="28"/>
                <w:szCs w:val="28"/>
                <w:lang w:val="en-US"/>
              </w:rPr>
            </w:pPr>
            <w:r w:rsidRPr="006F015E">
              <w:rPr>
                <w:rFonts w:asciiTheme="minorEastAsia" w:eastAsiaTheme="minorEastAsia" w:hAnsiTheme="minorEastAsia" w:hint="eastAsia"/>
                <w:b/>
                <w:bCs/>
                <w:sz w:val="28"/>
                <w:szCs w:val="28"/>
                <w:lang w:val="en-US"/>
              </w:rPr>
              <w:t>质保期</w:t>
            </w:r>
          </w:p>
        </w:tc>
        <w:tc>
          <w:tcPr>
            <w:tcW w:w="1284" w:type="dxa"/>
            <w:shd w:val="clear" w:color="auto" w:fill="auto"/>
            <w:vAlign w:val="center"/>
          </w:tcPr>
          <w:p w:rsidR="00647BF2" w:rsidRPr="006F015E" w:rsidRDefault="00647BF2">
            <w:pPr>
              <w:pStyle w:val="aa"/>
              <w:spacing w:line="520" w:lineRule="exact"/>
              <w:jc w:val="center"/>
              <w:rPr>
                <w:rFonts w:asciiTheme="minorEastAsia" w:eastAsiaTheme="minorEastAsia" w:hAnsiTheme="minorEastAsia"/>
                <w:b/>
                <w:bCs/>
                <w:sz w:val="28"/>
                <w:szCs w:val="28"/>
                <w:lang w:val="en-US"/>
              </w:rPr>
            </w:pPr>
            <w:r w:rsidRPr="006F015E">
              <w:rPr>
                <w:rFonts w:asciiTheme="minorEastAsia" w:eastAsiaTheme="minorEastAsia" w:hAnsiTheme="minorEastAsia" w:hint="eastAsia"/>
                <w:b/>
                <w:bCs/>
                <w:sz w:val="28"/>
                <w:szCs w:val="28"/>
                <w:lang w:val="en-US"/>
              </w:rPr>
              <w:t>质量标准</w:t>
            </w:r>
          </w:p>
        </w:tc>
      </w:tr>
      <w:tr w:rsidR="00647BF2" w:rsidRPr="006F015E" w:rsidTr="00EF6313">
        <w:trPr>
          <w:trHeight w:val="1796"/>
          <w:jc w:val="center"/>
        </w:trPr>
        <w:tc>
          <w:tcPr>
            <w:tcW w:w="724" w:type="dxa"/>
            <w:vAlign w:val="center"/>
          </w:tcPr>
          <w:p w:rsidR="00647BF2" w:rsidRPr="006F015E" w:rsidRDefault="00647BF2" w:rsidP="00647BF2">
            <w:pPr>
              <w:pStyle w:val="aa"/>
              <w:spacing w:line="520" w:lineRule="exact"/>
              <w:jc w:val="center"/>
              <w:rPr>
                <w:rFonts w:asciiTheme="minorEastAsia" w:eastAsiaTheme="minorEastAsia" w:hAnsiTheme="minorEastAsia"/>
                <w:sz w:val="28"/>
                <w:szCs w:val="28"/>
                <w:lang w:val="en-US"/>
              </w:rPr>
            </w:pPr>
            <w:r w:rsidRPr="006F015E">
              <w:rPr>
                <w:rFonts w:asciiTheme="minorEastAsia" w:eastAsiaTheme="minorEastAsia" w:hAnsiTheme="minorEastAsia" w:hint="eastAsia"/>
                <w:sz w:val="28"/>
                <w:szCs w:val="28"/>
                <w:lang w:val="en-US"/>
              </w:rPr>
              <w:t>0</w:t>
            </w:r>
            <w:r w:rsidRPr="006F015E">
              <w:rPr>
                <w:rFonts w:asciiTheme="minorEastAsia" w:eastAsiaTheme="minorEastAsia" w:hAnsiTheme="minorEastAsia"/>
                <w:sz w:val="28"/>
                <w:szCs w:val="28"/>
                <w:lang w:val="en-US"/>
              </w:rPr>
              <w:t>01</w:t>
            </w:r>
          </w:p>
        </w:tc>
        <w:tc>
          <w:tcPr>
            <w:tcW w:w="2123" w:type="dxa"/>
            <w:shd w:val="clear" w:color="auto" w:fill="auto"/>
            <w:vAlign w:val="center"/>
          </w:tcPr>
          <w:p w:rsidR="00647BF2" w:rsidRPr="006F015E" w:rsidRDefault="00EF4E3F" w:rsidP="00EF6313">
            <w:pPr>
              <w:widowControl/>
              <w:adjustRightInd w:val="0"/>
              <w:snapToGrid w:val="0"/>
              <w:jc w:val="left"/>
              <w:rPr>
                <w:rFonts w:asciiTheme="minorEastAsia" w:eastAsiaTheme="minorEastAsia" w:hAnsiTheme="minorEastAsia" w:cs="宋体"/>
                <w:sz w:val="28"/>
                <w:szCs w:val="28"/>
              </w:rPr>
            </w:pPr>
            <w:r>
              <w:rPr>
                <w:rFonts w:asciiTheme="minorEastAsia" w:eastAsiaTheme="minorEastAsia" w:hAnsiTheme="minorEastAsia" w:cs="宋体" w:hint="eastAsia"/>
                <w:spacing w:val="8"/>
                <w:sz w:val="28"/>
                <w:szCs w:val="28"/>
              </w:rPr>
              <w:t>融雪剂厂区3#车间工程及南侧门市改造装修工程</w:t>
            </w:r>
          </w:p>
        </w:tc>
        <w:tc>
          <w:tcPr>
            <w:tcW w:w="3445" w:type="dxa"/>
            <w:shd w:val="clear" w:color="auto" w:fill="auto"/>
            <w:vAlign w:val="center"/>
          </w:tcPr>
          <w:p w:rsidR="00647BF2" w:rsidRPr="006F015E" w:rsidRDefault="00647BF2" w:rsidP="00647BF2">
            <w:pPr>
              <w:pStyle w:val="aa"/>
              <w:spacing w:line="520" w:lineRule="exact"/>
              <w:rPr>
                <w:rFonts w:asciiTheme="minorEastAsia" w:eastAsiaTheme="minorEastAsia" w:hAnsiTheme="minorEastAsia"/>
                <w:sz w:val="28"/>
                <w:szCs w:val="28"/>
              </w:rPr>
            </w:pPr>
            <w:r w:rsidRPr="006F015E">
              <w:rPr>
                <w:rFonts w:asciiTheme="minorEastAsia" w:eastAsiaTheme="minorEastAsia" w:hAnsiTheme="minorEastAsia" w:hint="eastAsia"/>
                <w:sz w:val="28"/>
                <w:szCs w:val="28"/>
              </w:rPr>
              <w:t>小写：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p w:rsidR="00647BF2" w:rsidRPr="006F015E" w:rsidRDefault="00647BF2" w:rsidP="00647BF2">
            <w:pPr>
              <w:pStyle w:val="aa"/>
              <w:spacing w:line="520" w:lineRule="exact"/>
              <w:rPr>
                <w:rFonts w:asciiTheme="minorEastAsia" w:eastAsiaTheme="minorEastAsia" w:hAnsiTheme="minorEastAsia"/>
                <w:bCs/>
                <w:sz w:val="28"/>
                <w:szCs w:val="28"/>
                <w:lang w:val="en-US"/>
              </w:rPr>
            </w:pPr>
            <w:r w:rsidRPr="006F015E">
              <w:rPr>
                <w:rFonts w:asciiTheme="minorEastAsia" w:eastAsiaTheme="minorEastAsia" w:hAnsiTheme="minorEastAsia" w:hint="eastAsia"/>
                <w:sz w:val="28"/>
                <w:szCs w:val="28"/>
              </w:rPr>
              <w:t>大</w:t>
            </w:r>
            <w:r w:rsidRPr="006F015E">
              <w:rPr>
                <w:rFonts w:asciiTheme="minorEastAsia" w:eastAsiaTheme="minorEastAsia" w:hAnsiTheme="minorEastAsia"/>
                <w:sz w:val="28"/>
                <w:szCs w:val="28"/>
              </w:rPr>
              <w:t>写：</w:t>
            </w:r>
            <w:r w:rsidRPr="006F015E">
              <w:rPr>
                <w:rFonts w:asciiTheme="minorEastAsia" w:eastAsiaTheme="minorEastAsia" w:hAnsiTheme="minorEastAsia" w:hint="eastAsia"/>
                <w:sz w:val="28"/>
                <w:szCs w:val="28"/>
                <w:u w:val="single"/>
              </w:rPr>
              <w:t xml:space="preserve"> </w:t>
            </w:r>
            <w:r w:rsidRPr="006F015E">
              <w:rPr>
                <w:rFonts w:asciiTheme="minorEastAsia" w:eastAsiaTheme="minorEastAsia" w:hAnsiTheme="minorEastAsia"/>
                <w:sz w:val="28"/>
                <w:szCs w:val="28"/>
                <w:u w:val="single"/>
              </w:rPr>
              <w:t xml:space="preserve">               </w:t>
            </w:r>
            <w:r w:rsidRPr="006F015E">
              <w:rPr>
                <w:rFonts w:asciiTheme="minorEastAsia" w:eastAsiaTheme="minorEastAsia" w:hAnsiTheme="minorEastAsia"/>
                <w:sz w:val="28"/>
                <w:szCs w:val="28"/>
              </w:rPr>
              <w:t>元</w:t>
            </w:r>
          </w:p>
        </w:tc>
        <w:tc>
          <w:tcPr>
            <w:tcW w:w="967" w:type="dxa"/>
            <w:shd w:val="clear" w:color="auto" w:fill="auto"/>
          </w:tcPr>
          <w:p w:rsidR="00647BF2" w:rsidRPr="006F015E" w:rsidRDefault="00647BF2" w:rsidP="00647BF2">
            <w:pPr>
              <w:pStyle w:val="aa"/>
              <w:spacing w:line="520" w:lineRule="exact"/>
              <w:rPr>
                <w:rFonts w:asciiTheme="minorEastAsia" w:eastAsiaTheme="minorEastAsia" w:hAnsiTheme="minorEastAsia"/>
                <w:bCs/>
                <w:sz w:val="28"/>
                <w:szCs w:val="28"/>
                <w:lang w:val="en-US"/>
              </w:rPr>
            </w:pPr>
          </w:p>
        </w:tc>
        <w:tc>
          <w:tcPr>
            <w:tcW w:w="1174" w:type="dxa"/>
          </w:tcPr>
          <w:p w:rsidR="00647BF2" w:rsidRPr="006F015E" w:rsidRDefault="00647BF2" w:rsidP="00647BF2">
            <w:pPr>
              <w:pStyle w:val="aa"/>
              <w:spacing w:line="520" w:lineRule="exact"/>
              <w:rPr>
                <w:rFonts w:asciiTheme="minorEastAsia" w:eastAsiaTheme="minorEastAsia" w:hAnsiTheme="minorEastAsia"/>
                <w:bCs/>
                <w:sz w:val="28"/>
                <w:szCs w:val="28"/>
                <w:lang w:val="en-US"/>
              </w:rPr>
            </w:pPr>
          </w:p>
        </w:tc>
        <w:tc>
          <w:tcPr>
            <w:tcW w:w="1284" w:type="dxa"/>
            <w:shd w:val="clear" w:color="auto" w:fill="auto"/>
          </w:tcPr>
          <w:p w:rsidR="00647BF2" w:rsidRPr="006F015E" w:rsidRDefault="00647BF2" w:rsidP="00647BF2">
            <w:pPr>
              <w:pStyle w:val="aa"/>
              <w:spacing w:line="520" w:lineRule="exact"/>
              <w:rPr>
                <w:rFonts w:asciiTheme="minorEastAsia" w:eastAsiaTheme="minorEastAsia" w:hAnsiTheme="minorEastAsia"/>
                <w:bCs/>
                <w:sz w:val="28"/>
                <w:szCs w:val="28"/>
                <w:lang w:val="en-US"/>
              </w:rPr>
            </w:pPr>
          </w:p>
        </w:tc>
      </w:tr>
    </w:tbl>
    <w:p w:rsidR="00F614C9" w:rsidRPr="006F015E" w:rsidRDefault="00BC5125">
      <w:pPr>
        <w:spacing w:line="50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 xml:space="preserve">        </w:t>
      </w:r>
    </w:p>
    <w:p w:rsidR="00F614C9" w:rsidRPr="006F015E" w:rsidRDefault="00BC5125">
      <w:pPr>
        <w:spacing w:line="520" w:lineRule="exact"/>
        <w:ind w:firstLineChars="1800" w:firstLine="504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Chars="1900" w:firstLine="5320"/>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年   月  日</w:t>
      </w: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F614C9" w:rsidRPr="006F015E" w:rsidRDefault="00F614C9">
      <w:pPr>
        <w:pStyle w:val="a3"/>
        <w:rPr>
          <w:rFonts w:asciiTheme="minorEastAsia" w:eastAsiaTheme="minorEastAsia" w:hAnsiTheme="minorEastAsia" w:cs="仿宋"/>
          <w:sz w:val="28"/>
          <w:szCs w:val="28"/>
        </w:rPr>
      </w:pPr>
    </w:p>
    <w:p w:rsidR="00667012" w:rsidRDefault="00667012">
      <w:pPr>
        <w:widowControl/>
        <w:jc w:val="left"/>
        <w:rPr>
          <w:rFonts w:asciiTheme="minorEastAsia" w:eastAsiaTheme="minorEastAsia" w:hAnsiTheme="minorEastAsia" w:cs="仿宋"/>
          <w:b/>
          <w:sz w:val="36"/>
          <w:szCs w:val="36"/>
        </w:rPr>
      </w:pPr>
      <w:r>
        <w:rPr>
          <w:rFonts w:asciiTheme="minorEastAsia" w:eastAsiaTheme="minorEastAsia" w:hAnsiTheme="minorEastAsia" w:cs="仿宋"/>
          <w:b/>
          <w:sz w:val="36"/>
          <w:szCs w:val="36"/>
        </w:rPr>
        <w:br w:type="page"/>
      </w:r>
    </w:p>
    <w:p w:rsidR="00F614C9" w:rsidRPr="006F015E" w:rsidRDefault="00BC5125">
      <w:pPr>
        <w:ind w:firstLineChars="700" w:firstLine="2530"/>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已标价工程量清单报价表</w:t>
      </w:r>
    </w:p>
    <w:p w:rsidR="00F614C9" w:rsidRPr="006F015E" w:rsidRDefault="00BC5125">
      <w:pPr>
        <w:pStyle w:val="a5"/>
        <w:jc w:val="center"/>
        <w:rPr>
          <w:rFonts w:asciiTheme="minorEastAsia" w:eastAsiaTheme="minorEastAsia" w:hAnsiTheme="minorEastAsia"/>
          <w:sz w:val="22"/>
          <w:szCs w:val="22"/>
        </w:rPr>
      </w:pPr>
      <w:r w:rsidRPr="006F015E">
        <w:rPr>
          <w:rFonts w:asciiTheme="minorEastAsia" w:eastAsiaTheme="minorEastAsia" w:hAnsiTheme="minorEastAsia" w:cs="仿宋" w:hint="eastAsia"/>
          <w:sz w:val="32"/>
          <w:szCs w:val="32"/>
        </w:rPr>
        <w:t>（根据第三章工程量清单报价并加盖投标人公章）</w:t>
      </w:r>
    </w:p>
    <w:p w:rsidR="00F614C9" w:rsidRPr="006F015E" w:rsidRDefault="00F614C9">
      <w:pPr>
        <w:rPr>
          <w:rFonts w:asciiTheme="minorEastAsia" w:eastAsiaTheme="minorEastAsia" w:hAnsiTheme="minorEastAsia"/>
        </w:rPr>
      </w:pPr>
    </w:p>
    <w:p w:rsidR="00F614C9" w:rsidRPr="006F015E" w:rsidRDefault="00BC5125">
      <w:pPr>
        <w:pStyle w:val="a7"/>
        <w:jc w:val="center"/>
        <w:rPr>
          <w:rFonts w:asciiTheme="minorEastAsia" w:eastAsiaTheme="minorEastAsia" w:hAnsiTheme="minorEastAsia"/>
          <w:b/>
        </w:rPr>
      </w:pPr>
      <w:r w:rsidRPr="006F015E">
        <w:rPr>
          <w:rFonts w:asciiTheme="minorEastAsia" w:eastAsiaTheme="minorEastAsia" w:hAnsiTheme="minorEastAsia"/>
        </w:rPr>
        <w:br w:type="page"/>
      </w:r>
      <w:r w:rsidRPr="006F015E">
        <w:rPr>
          <w:rFonts w:asciiTheme="minorEastAsia" w:eastAsiaTheme="minorEastAsia" w:hAnsiTheme="minorEastAsia" w:hint="eastAsia"/>
          <w:b/>
          <w:sz w:val="32"/>
        </w:rPr>
        <w:lastRenderedPageBreak/>
        <w:t>项目管理机构配备情况表</w:t>
      </w:r>
    </w:p>
    <w:tbl>
      <w:tblPr>
        <w:tblpPr w:leftFromText="180" w:rightFromText="180" w:vertAnchor="text" w:horzAnchor="page" w:tblpX="1674" w:tblpY="403"/>
        <w:tblOverlap w:val="never"/>
        <w:tblW w:w="8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27"/>
        <w:gridCol w:w="2229"/>
        <w:gridCol w:w="2240"/>
        <w:gridCol w:w="2234"/>
      </w:tblGrid>
      <w:tr w:rsidR="00F614C9" w:rsidRPr="006F015E">
        <w:trPr>
          <w:trHeight w:val="647"/>
        </w:trPr>
        <w:tc>
          <w:tcPr>
            <w:tcW w:w="2227" w:type="dxa"/>
            <w:vMerge w:val="restart"/>
            <w:vAlign w:val="center"/>
          </w:tcPr>
          <w:p w:rsidR="00F614C9" w:rsidRPr="006F015E" w:rsidRDefault="00BC5125">
            <w:pPr>
              <w:pStyle w:val="TableParagraph"/>
              <w:tabs>
                <w:tab w:val="left" w:pos="1415"/>
              </w:tabs>
              <w:adjustRightInd w:val="0"/>
              <w:snapToGrid w:val="0"/>
              <w:spacing w:line="440" w:lineRule="exact"/>
              <w:ind w:left="243"/>
              <w:jc w:val="center"/>
              <w:rPr>
                <w:rFonts w:asciiTheme="minorEastAsia" w:eastAsiaTheme="minorEastAsia" w:hAnsiTheme="minorEastAsia" w:cs="宋体"/>
                <w:b/>
                <w:bCs/>
                <w:sz w:val="28"/>
                <w:szCs w:val="28"/>
                <w:lang w:val="en-US" w:bidi="ar-SA"/>
              </w:rPr>
            </w:pPr>
            <w:r w:rsidRPr="006F015E">
              <w:rPr>
                <w:rFonts w:asciiTheme="minorEastAsia" w:eastAsiaTheme="minorEastAsia" w:hAnsiTheme="minorEastAsia" w:cs="宋体" w:hint="eastAsia"/>
                <w:b/>
                <w:bCs/>
                <w:sz w:val="28"/>
                <w:szCs w:val="28"/>
                <w:lang w:val="en-US" w:bidi="ar-SA"/>
              </w:rPr>
              <w:t>职务</w:t>
            </w:r>
          </w:p>
        </w:tc>
        <w:tc>
          <w:tcPr>
            <w:tcW w:w="2229" w:type="dxa"/>
            <w:vMerge w:val="restart"/>
            <w:vAlign w:val="center"/>
          </w:tcPr>
          <w:p w:rsidR="00F614C9" w:rsidRPr="006F015E" w:rsidRDefault="00BC5125">
            <w:pPr>
              <w:pStyle w:val="TableParagraph"/>
              <w:adjustRightInd w:val="0"/>
              <w:snapToGrid w:val="0"/>
              <w:spacing w:line="440" w:lineRule="exact"/>
              <w:ind w:left="245"/>
              <w:jc w:val="center"/>
              <w:rPr>
                <w:rFonts w:asciiTheme="minorEastAsia" w:eastAsiaTheme="minorEastAsia" w:hAnsiTheme="minorEastAsia" w:cs="宋体"/>
                <w:b/>
                <w:bCs/>
                <w:sz w:val="28"/>
                <w:szCs w:val="28"/>
                <w:lang w:val="en-US" w:bidi="ar-SA"/>
              </w:rPr>
            </w:pPr>
            <w:r w:rsidRPr="006F015E">
              <w:rPr>
                <w:rFonts w:asciiTheme="minorEastAsia" w:eastAsiaTheme="minorEastAsia" w:hAnsiTheme="minorEastAsia" w:cs="宋体" w:hint="eastAsia"/>
                <w:b/>
                <w:bCs/>
                <w:sz w:val="28"/>
                <w:szCs w:val="28"/>
                <w:lang w:val="en-US" w:bidi="ar-SA"/>
              </w:rPr>
              <w:t>姓名</w:t>
            </w:r>
          </w:p>
        </w:tc>
        <w:tc>
          <w:tcPr>
            <w:tcW w:w="2240" w:type="dxa"/>
            <w:vMerge w:val="restart"/>
            <w:vAlign w:val="center"/>
          </w:tcPr>
          <w:p w:rsidR="00F614C9" w:rsidRPr="006F015E" w:rsidRDefault="00BC5125">
            <w:pPr>
              <w:pStyle w:val="TableParagraph"/>
              <w:adjustRightInd w:val="0"/>
              <w:snapToGrid w:val="0"/>
              <w:spacing w:line="440" w:lineRule="exact"/>
              <w:ind w:left="225" w:right="95"/>
              <w:jc w:val="center"/>
              <w:rPr>
                <w:rFonts w:asciiTheme="minorEastAsia" w:eastAsiaTheme="minorEastAsia" w:hAnsiTheme="minorEastAsia" w:cs="宋体"/>
                <w:b/>
                <w:bCs/>
                <w:sz w:val="28"/>
                <w:szCs w:val="28"/>
                <w:lang w:val="en-US" w:bidi="ar-SA"/>
              </w:rPr>
            </w:pPr>
            <w:r w:rsidRPr="006F015E">
              <w:rPr>
                <w:rFonts w:asciiTheme="minorEastAsia" w:eastAsiaTheme="minorEastAsia" w:hAnsiTheme="minorEastAsia" w:cs="宋体" w:hint="eastAsia"/>
                <w:b/>
                <w:bCs/>
                <w:sz w:val="28"/>
                <w:szCs w:val="28"/>
                <w:lang w:val="en-US" w:bidi="ar-SA"/>
              </w:rPr>
              <w:t>身份证号码</w:t>
            </w:r>
          </w:p>
        </w:tc>
        <w:tc>
          <w:tcPr>
            <w:tcW w:w="2234" w:type="dxa"/>
            <w:vMerge w:val="restart"/>
            <w:vAlign w:val="center"/>
          </w:tcPr>
          <w:p w:rsidR="00F614C9" w:rsidRPr="006F015E" w:rsidRDefault="00BC5125">
            <w:pPr>
              <w:pStyle w:val="TableParagraph"/>
              <w:adjustRightInd w:val="0"/>
              <w:snapToGrid w:val="0"/>
              <w:spacing w:line="440" w:lineRule="exact"/>
              <w:ind w:left="5"/>
              <w:jc w:val="center"/>
              <w:rPr>
                <w:rFonts w:asciiTheme="minorEastAsia" w:eastAsiaTheme="minorEastAsia" w:hAnsiTheme="minorEastAsia" w:cs="宋体"/>
                <w:b/>
                <w:bCs/>
                <w:sz w:val="28"/>
                <w:szCs w:val="28"/>
                <w:lang w:val="en-US" w:bidi="ar-SA"/>
              </w:rPr>
            </w:pPr>
            <w:r w:rsidRPr="006F015E">
              <w:rPr>
                <w:rFonts w:asciiTheme="minorEastAsia" w:eastAsiaTheme="minorEastAsia" w:hAnsiTheme="minorEastAsia" w:cs="宋体" w:hint="eastAsia"/>
                <w:b/>
                <w:bCs/>
                <w:sz w:val="28"/>
                <w:szCs w:val="28"/>
                <w:lang w:val="en-US" w:bidi="ar-SA"/>
              </w:rPr>
              <w:t>备注</w:t>
            </w:r>
          </w:p>
        </w:tc>
      </w:tr>
      <w:tr w:rsidR="00F614C9" w:rsidRPr="006F015E">
        <w:trPr>
          <w:trHeight w:val="440"/>
        </w:trPr>
        <w:tc>
          <w:tcPr>
            <w:tcW w:w="2227" w:type="dxa"/>
            <w:vMerge/>
            <w:tcBorders>
              <w:top w:val="nil"/>
            </w:tcBorders>
          </w:tcPr>
          <w:p w:rsidR="00F614C9" w:rsidRPr="006F015E" w:rsidRDefault="00F614C9">
            <w:pPr>
              <w:adjustRightInd w:val="0"/>
              <w:snapToGrid w:val="0"/>
              <w:spacing w:line="440" w:lineRule="exact"/>
              <w:rPr>
                <w:rFonts w:asciiTheme="minorEastAsia" w:eastAsiaTheme="minorEastAsia" w:hAnsiTheme="minorEastAsia" w:cs="宋体"/>
                <w:sz w:val="28"/>
                <w:szCs w:val="28"/>
              </w:rPr>
            </w:pPr>
          </w:p>
        </w:tc>
        <w:tc>
          <w:tcPr>
            <w:tcW w:w="2229" w:type="dxa"/>
            <w:vMerge/>
            <w:tcBorders>
              <w:top w:val="nil"/>
            </w:tcBorders>
          </w:tcPr>
          <w:p w:rsidR="00F614C9" w:rsidRPr="006F015E" w:rsidRDefault="00F614C9">
            <w:pPr>
              <w:adjustRightInd w:val="0"/>
              <w:snapToGrid w:val="0"/>
              <w:spacing w:line="440" w:lineRule="exact"/>
              <w:rPr>
                <w:rFonts w:asciiTheme="minorEastAsia" w:eastAsiaTheme="minorEastAsia" w:hAnsiTheme="minorEastAsia" w:cs="宋体"/>
                <w:sz w:val="28"/>
                <w:szCs w:val="28"/>
              </w:rPr>
            </w:pPr>
          </w:p>
        </w:tc>
        <w:tc>
          <w:tcPr>
            <w:tcW w:w="2240" w:type="dxa"/>
            <w:vMerge/>
            <w:tcBorders>
              <w:top w:val="nil"/>
            </w:tcBorders>
          </w:tcPr>
          <w:p w:rsidR="00F614C9" w:rsidRPr="006F015E" w:rsidRDefault="00F614C9">
            <w:pPr>
              <w:adjustRightInd w:val="0"/>
              <w:snapToGrid w:val="0"/>
              <w:spacing w:line="440" w:lineRule="exact"/>
              <w:rPr>
                <w:rFonts w:asciiTheme="minorEastAsia" w:eastAsiaTheme="minorEastAsia" w:hAnsiTheme="minorEastAsia" w:cs="宋体"/>
                <w:sz w:val="28"/>
                <w:szCs w:val="28"/>
              </w:rPr>
            </w:pPr>
          </w:p>
        </w:tc>
        <w:tc>
          <w:tcPr>
            <w:tcW w:w="2234" w:type="dxa"/>
            <w:vMerge/>
            <w:tcBorders>
              <w:top w:val="nil"/>
            </w:tcBorders>
          </w:tcPr>
          <w:p w:rsidR="00F614C9" w:rsidRPr="006F015E" w:rsidRDefault="00F614C9">
            <w:pPr>
              <w:adjustRightInd w:val="0"/>
              <w:snapToGrid w:val="0"/>
              <w:spacing w:line="440" w:lineRule="exact"/>
              <w:rPr>
                <w:rFonts w:asciiTheme="minorEastAsia" w:eastAsiaTheme="minorEastAsia" w:hAnsiTheme="minorEastAsia" w:cs="宋体"/>
                <w:sz w:val="28"/>
                <w:szCs w:val="28"/>
              </w:rPr>
            </w:pPr>
          </w:p>
        </w:tc>
      </w:tr>
      <w:tr w:rsidR="00F614C9" w:rsidRPr="006F015E">
        <w:trPr>
          <w:trHeight w:val="647"/>
        </w:trPr>
        <w:tc>
          <w:tcPr>
            <w:tcW w:w="2227"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29"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40"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34"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r>
      <w:tr w:rsidR="00F614C9" w:rsidRPr="006F015E">
        <w:trPr>
          <w:trHeight w:val="646"/>
        </w:trPr>
        <w:tc>
          <w:tcPr>
            <w:tcW w:w="2227"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29"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40"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34"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r>
      <w:tr w:rsidR="00F614C9" w:rsidRPr="006F015E">
        <w:trPr>
          <w:trHeight w:val="647"/>
        </w:trPr>
        <w:tc>
          <w:tcPr>
            <w:tcW w:w="2227"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29"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40"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34"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r>
      <w:tr w:rsidR="00F614C9" w:rsidRPr="006F015E">
        <w:trPr>
          <w:trHeight w:val="647"/>
        </w:trPr>
        <w:tc>
          <w:tcPr>
            <w:tcW w:w="2227"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29"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40"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34"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r>
      <w:tr w:rsidR="00F614C9" w:rsidRPr="006F015E">
        <w:trPr>
          <w:trHeight w:val="649"/>
        </w:trPr>
        <w:tc>
          <w:tcPr>
            <w:tcW w:w="2227"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29"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40"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34"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r>
      <w:tr w:rsidR="00F614C9" w:rsidRPr="006F015E">
        <w:trPr>
          <w:trHeight w:val="649"/>
        </w:trPr>
        <w:tc>
          <w:tcPr>
            <w:tcW w:w="2227"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29"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40"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c>
          <w:tcPr>
            <w:tcW w:w="2234" w:type="dxa"/>
          </w:tcPr>
          <w:p w:rsidR="00F614C9" w:rsidRPr="006F015E" w:rsidRDefault="00F614C9">
            <w:pPr>
              <w:pStyle w:val="TableParagraph"/>
              <w:adjustRightInd w:val="0"/>
              <w:snapToGrid w:val="0"/>
              <w:spacing w:line="440" w:lineRule="exact"/>
              <w:ind w:firstLine="360"/>
              <w:rPr>
                <w:rFonts w:asciiTheme="minorEastAsia" w:eastAsiaTheme="minorEastAsia" w:hAnsiTheme="minorEastAsia" w:cs="宋体"/>
                <w:sz w:val="28"/>
                <w:szCs w:val="28"/>
                <w:lang w:val="en-US" w:bidi="ar-SA"/>
              </w:rPr>
            </w:pPr>
          </w:p>
        </w:tc>
      </w:tr>
    </w:tbl>
    <w:p w:rsidR="00F614C9" w:rsidRPr="006F015E" w:rsidRDefault="00F614C9">
      <w:pPr>
        <w:spacing w:line="360" w:lineRule="exact"/>
        <w:jc w:val="left"/>
        <w:rPr>
          <w:rFonts w:asciiTheme="minorEastAsia" w:eastAsiaTheme="minorEastAsia" w:hAnsiTheme="minorEastAsia" w:cs="宋体"/>
          <w:sz w:val="24"/>
          <w:szCs w:val="28"/>
        </w:rPr>
      </w:pPr>
    </w:p>
    <w:p w:rsidR="00F614C9" w:rsidRPr="006F015E" w:rsidRDefault="00F614C9">
      <w:pPr>
        <w:spacing w:afterLines="50" w:after="156"/>
        <w:jc w:val="center"/>
        <w:rPr>
          <w:rFonts w:asciiTheme="minorEastAsia" w:eastAsiaTheme="minorEastAsia" w:hAnsiTheme="minorEastAsia" w:cs="仿宋"/>
          <w:b/>
          <w:sz w:val="28"/>
          <w:szCs w:val="28"/>
        </w:rPr>
      </w:pPr>
    </w:p>
    <w:p w:rsidR="00F614C9" w:rsidRPr="006F015E" w:rsidRDefault="00BC5125">
      <w:pPr>
        <w:wordWrap w:val="0"/>
        <w:spacing w:line="560" w:lineRule="exact"/>
        <w:ind w:right="-766" w:firstLineChars="1468" w:firstLine="4110"/>
        <w:rPr>
          <w:rFonts w:asciiTheme="minorEastAsia" w:eastAsiaTheme="minorEastAsia" w:hAnsiTheme="minorEastAsia" w:cs="仿宋"/>
          <w:color w:val="000000"/>
          <w:kern w:val="0"/>
          <w:sz w:val="28"/>
          <w:szCs w:val="28"/>
        </w:rPr>
      </w:pPr>
      <w:r w:rsidRPr="006F015E">
        <w:rPr>
          <w:rFonts w:asciiTheme="minorEastAsia" w:eastAsiaTheme="minorEastAsia" w:hAnsiTheme="minorEastAsia" w:cs="仿宋" w:hint="eastAsia"/>
          <w:color w:val="000000"/>
          <w:kern w:val="0"/>
          <w:sz w:val="28"/>
          <w:szCs w:val="28"/>
        </w:rPr>
        <w:t xml:space="preserve">投标人称（盖章）：          </w:t>
      </w:r>
    </w:p>
    <w:p w:rsidR="00F614C9" w:rsidRPr="006F015E" w:rsidRDefault="00BC5125">
      <w:pPr>
        <w:wordWrap w:val="0"/>
        <w:spacing w:line="560" w:lineRule="exact"/>
        <w:ind w:right="-766" w:firstLineChars="1468" w:firstLine="4110"/>
        <w:rPr>
          <w:rFonts w:asciiTheme="minorEastAsia" w:eastAsiaTheme="minorEastAsia" w:hAnsiTheme="minorEastAsia" w:cs="仿宋"/>
          <w:color w:val="000000"/>
          <w:kern w:val="0"/>
          <w:sz w:val="28"/>
          <w:szCs w:val="28"/>
        </w:rPr>
        <w:sectPr w:rsidR="00F614C9" w:rsidRPr="006F015E">
          <w:pgSz w:w="11906" w:h="16838"/>
          <w:pgMar w:top="1440" w:right="1800" w:bottom="1440" w:left="1800" w:header="851" w:footer="992" w:gutter="0"/>
          <w:cols w:space="425"/>
          <w:docGrid w:type="lines" w:linePitch="312"/>
        </w:sectPr>
      </w:pPr>
      <w:r w:rsidRPr="006F015E">
        <w:rPr>
          <w:rFonts w:asciiTheme="minorEastAsia" w:eastAsiaTheme="minorEastAsia" w:hAnsiTheme="minorEastAsia" w:cs="仿宋" w:hint="eastAsia"/>
          <w:color w:val="000000"/>
          <w:kern w:val="0"/>
          <w:sz w:val="28"/>
          <w:szCs w:val="28"/>
        </w:rPr>
        <w:t>法定代表人或被授权人（签字或盖章）：</w:t>
      </w:r>
    </w:p>
    <w:p w:rsidR="00F614C9" w:rsidRPr="006F015E" w:rsidRDefault="00BC5125">
      <w:pPr>
        <w:widowControl/>
        <w:jc w:val="center"/>
        <w:rPr>
          <w:rFonts w:asciiTheme="minorEastAsia" w:eastAsiaTheme="minorEastAsia" w:hAnsiTheme="minorEastAsia" w:cs="仿宋"/>
          <w:b/>
          <w:kern w:val="0"/>
          <w:sz w:val="36"/>
          <w:szCs w:val="36"/>
          <w:lang w:val="zh-CN"/>
        </w:rPr>
      </w:pPr>
      <w:r w:rsidRPr="006F015E">
        <w:rPr>
          <w:rFonts w:asciiTheme="minorEastAsia" w:eastAsiaTheme="minorEastAsia" w:hAnsiTheme="minorEastAsia" w:cs="仿宋" w:hint="eastAsia"/>
          <w:b/>
          <w:kern w:val="0"/>
          <w:sz w:val="36"/>
          <w:szCs w:val="36"/>
          <w:lang w:val="zh-CN"/>
        </w:rPr>
        <w:lastRenderedPageBreak/>
        <w:t>20</w:t>
      </w:r>
      <w:r w:rsidRPr="006F015E">
        <w:rPr>
          <w:rFonts w:asciiTheme="minorEastAsia" w:eastAsiaTheme="minorEastAsia" w:hAnsiTheme="minorEastAsia" w:cs="仿宋"/>
          <w:b/>
          <w:kern w:val="0"/>
          <w:sz w:val="36"/>
          <w:szCs w:val="36"/>
          <w:lang w:val="zh-CN"/>
        </w:rPr>
        <w:t>2</w:t>
      </w:r>
      <w:r w:rsidR="00095FB8" w:rsidRPr="006F015E">
        <w:rPr>
          <w:rFonts w:asciiTheme="minorEastAsia" w:eastAsiaTheme="minorEastAsia" w:hAnsiTheme="minorEastAsia" w:cs="仿宋"/>
          <w:b/>
          <w:kern w:val="0"/>
          <w:sz w:val="36"/>
          <w:szCs w:val="36"/>
          <w:lang w:val="zh-CN"/>
        </w:rPr>
        <w:t>4</w:t>
      </w:r>
      <w:r w:rsidRPr="006F015E">
        <w:rPr>
          <w:rFonts w:asciiTheme="minorEastAsia" w:eastAsiaTheme="minorEastAsia" w:hAnsiTheme="minorEastAsia" w:cs="仿宋" w:hint="eastAsia"/>
          <w:b/>
          <w:kern w:val="0"/>
          <w:sz w:val="36"/>
          <w:szCs w:val="36"/>
          <w:lang w:val="zh-CN"/>
        </w:rPr>
        <w:t>年至今国内同类项目业绩表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917"/>
        <w:gridCol w:w="2552"/>
        <w:gridCol w:w="1134"/>
        <w:gridCol w:w="1417"/>
        <w:gridCol w:w="1276"/>
        <w:gridCol w:w="1210"/>
      </w:tblGrid>
      <w:tr w:rsidR="00F614C9" w:rsidRPr="006F015E">
        <w:trPr>
          <w:trHeight w:val="465"/>
        </w:trPr>
        <w:tc>
          <w:tcPr>
            <w:tcW w:w="1034"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序号</w:t>
            </w:r>
          </w:p>
        </w:tc>
        <w:tc>
          <w:tcPr>
            <w:tcW w:w="917"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用户名称</w:t>
            </w:r>
          </w:p>
        </w:tc>
        <w:tc>
          <w:tcPr>
            <w:tcW w:w="2552"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项目名称</w:t>
            </w:r>
          </w:p>
        </w:tc>
        <w:tc>
          <w:tcPr>
            <w:tcW w:w="1134"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合同额</w:t>
            </w:r>
          </w:p>
        </w:tc>
        <w:tc>
          <w:tcPr>
            <w:tcW w:w="1417"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签订时间</w:t>
            </w:r>
          </w:p>
        </w:tc>
        <w:tc>
          <w:tcPr>
            <w:tcW w:w="1276"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电话/联系人</w:t>
            </w:r>
          </w:p>
        </w:tc>
        <w:tc>
          <w:tcPr>
            <w:tcW w:w="1210" w:type="dxa"/>
            <w:vAlign w:val="center"/>
          </w:tcPr>
          <w:p w:rsidR="00F614C9" w:rsidRPr="006F015E" w:rsidRDefault="00BC5125">
            <w:pPr>
              <w:adjustRightInd w:val="0"/>
              <w:snapToGrid w:val="0"/>
              <w:spacing w:line="20" w:lineRule="atLeast"/>
              <w:jc w:val="center"/>
              <w:rPr>
                <w:rFonts w:asciiTheme="minorEastAsia" w:eastAsiaTheme="minorEastAsia" w:hAnsiTheme="minorEastAsia"/>
                <w:color w:val="000000"/>
                <w:sz w:val="30"/>
                <w:szCs w:val="30"/>
              </w:rPr>
            </w:pPr>
            <w:r w:rsidRPr="006F015E">
              <w:rPr>
                <w:rFonts w:asciiTheme="minorEastAsia" w:eastAsiaTheme="minorEastAsia" w:hAnsiTheme="minorEastAsia" w:hint="eastAsia"/>
                <w:color w:val="000000"/>
                <w:sz w:val="30"/>
                <w:szCs w:val="30"/>
              </w:rPr>
              <w:t>备注</w:t>
            </w: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r w:rsidR="00F614C9" w:rsidRPr="006F015E">
        <w:trPr>
          <w:trHeight w:val="600"/>
        </w:trPr>
        <w:tc>
          <w:tcPr>
            <w:tcW w:w="10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9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2552"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134"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417"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76" w:type="dxa"/>
            <w:vAlign w:val="center"/>
          </w:tcPr>
          <w:p w:rsidR="00F614C9" w:rsidRPr="006F015E" w:rsidRDefault="00F614C9">
            <w:pPr>
              <w:jc w:val="center"/>
              <w:rPr>
                <w:rFonts w:asciiTheme="minorEastAsia" w:eastAsiaTheme="minorEastAsia" w:hAnsiTheme="minorEastAsia"/>
                <w:color w:val="000000"/>
                <w:sz w:val="30"/>
                <w:szCs w:val="30"/>
              </w:rPr>
            </w:pPr>
          </w:p>
        </w:tc>
        <w:tc>
          <w:tcPr>
            <w:tcW w:w="1210" w:type="dxa"/>
            <w:vAlign w:val="center"/>
          </w:tcPr>
          <w:p w:rsidR="00F614C9" w:rsidRPr="006F015E" w:rsidRDefault="00F614C9">
            <w:pPr>
              <w:jc w:val="center"/>
              <w:rPr>
                <w:rFonts w:asciiTheme="minorEastAsia" w:eastAsiaTheme="minorEastAsia" w:hAnsiTheme="minorEastAsia"/>
                <w:color w:val="000000"/>
                <w:sz w:val="30"/>
                <w:szCs w:val="30"/>
              </w:rPr>
            </w:pPr>
          </w:p>
        </w:tc>
      </w:tr>
    </w:tbl>
    <w:p w:rsidR="00F614C9" w:rsidRPr="006F015E" w:rsidRDefault="00BC5125" w:rsidP="00526D3D">
      <w:pPr>
        <w:rPr>
          <w:rFonts w:asciiTheme="minorEastAsia" w:eastAsiaTheme="minorEastAsia" w:hAnsiTheme="minorEastAsia"/>
          <w:color w:val="000000"/>
          <w:sz w:val="24"/>
          <w:szCs w:val="22"/>
        </w:rPr>
      </w:pPr>
      <w:r w:rsidRPr="006F015E">
        <w:rPr>
          <w:rFonts w:asciiTheme="minorEastAsia" w:eastAsiaTheme="minorEastAsia" w:hAnsiTheme="minorEastAsia" w:hint="eastAsia"/>
          <w:color w:val="000000"/>
          <w:sz w:val="24"/>
          <w:szCs w:val="22"/>
        </w:rPr>
        <w:t>备注：此表应认真填写，不得提供虚假业绩。后附合同扫描件；</w:t>
      </w:r>
    </w:p>
    <w:p w:rsidR="00F614C9" w:rsidRPr="006F015E" w:rsidRDefault="00BC5125">
      <w:pPr>
        <w:ind w:firstLineChars="300" w:firstLine="720"/>
        <w:rPr>
          <w:rFonts w:asciiTheme="minorEastAsia" w:eastAsiaTheme="minorEastAsia" w:hAnsiTheme="minorEastAsia"/>
          <w:color w:val="000000"/>
          <w:sz w:val="24"/>
          <w:szCs w:val="22"/>
        </w:rPr>
      </w:pPr>
      <w:r w:rsidRPr="006F015E">
        <w:rPr>
          <w:rFonts w:asciiTheme="minorEastAsia" w:eastAsiaTheme="minorEastAsia" w:hAnsiTheme="minorEastAsia" w:hint="eastAsia"/>
          <w:color w:val="000000"/>
          <w:sz w:val="24"/>
          <w:szCs w:val="22"/>
        </w:rPr>
        <w:t>界定日期以合同签订时间为准。</w:t>
      </w:r>
    </w:p>
    <w:p w:rsidR="00F614C9" w:rsidRPr="006F015E" w:rsidRDefault="00F614C9">
      <w:pPr>
        <w:ind w:firstLineChars="300" w:firstLine="720"/>
        <w:rPr>
          <w:rFonts w:asciiTheme="minorEastAsia" w:eastAsiaTheme="minorEastAsia" w:hAnsiTheme="minorEastAsia"/>
          <w:color w:val="000000"/>
          <w:sz w:val="24"/>
          <w:szCs w:val="22"/>
        </w:rPr>
      </w:pPr>
    </w:p>
    <w:p w:rsidR="00F614C9" w:rsidRPr="006F015E" w:rsidRDefault="00BC5125">
      <w:pPr>
        <w:wordWrap w:val="0"/>
        <w:spacing w:line="560" w:lineRule="exact"/>
        <w:ind w:right="-1050" w:firstLineChars="1367" w:firstLine="3828"/>
        <w:rPr>
          <w:rFonts w:asciiTheme="minorEastAsia" w:eastAsiaTheme="minorEastAsia" w:hAnsiTheme="minorEastAsia" w:cs="仿宋"/>
          <w:color w:val="000000"/>
          <w:kern w:val="0"/>
          <w:sz w:val="28"/>
          <w:szCs w:val="28"/>
        </w:rPr>
      </w:pPr>
      <w:r w:rsidRPr="006F015E">
        <w:rPr>
          <w:rFonts w:asciiTheme="minorEastAsia" w:eastAsiaTheme="minorEastAsia" w:hAnsiTheme="minorEastAsia" w:cs="仿宋" w:hint="eastAsia"/>
          <w:color w:val="000000"/>
          <w:kern w:val="0"/>
          <w:sz w:val="28"/>
          <w:szCs w:val="28"/>
        </w:rPr>
        <w:t xml:space="preserve">投标人称（盖章）：          </w:t>
      </w:r>
    </w:p>
    <w:p w:rsidR="00F614C9" w:rsidRPr="006F015E" w:rsidRDefault="00BC5125">
      <w:pPr>
        <w:wordWrap w:val="0"/>
        <w:spacing w:line="560" w:lineRule="exact"/>
        <w:ind w:right="-1050" w:firstLineChars="1367" w:firstLine="3828"/>
        <w:rPr>
          <w:rFonts w:asciiTheme="minorEastAsia" w:eastAsiaTheme="minorEastAsia" w:hAnsiTheme="minorEastAsia" w:cs="仿宋"/>
          <w:color w:val="000000"/>
          <w:kern w:val="0"/>
          <w:sz w:val="28"/>
          <w:szCs w:val="28"/>
        </w:rPr>
        <w:sectPr w:rsidR="00F614C9" w:rsidRPr="006F015E">
          <w:pgSz w:w="11906" w:h="16838"/>
          <w:pgMar w:top="1440" w:right="1800" w:bottom="1440" w:left="1800" w:header="851" w:footer="992" w:gutter="0"/>
          <w:cols w:space="425"/>
          <w:docGrid w:type="lines" w:linePitch="312"/>
        </w:sectPr>
      </w:pPr>
      <w:r w:rsidRPr="006F015E">
        <w:rPr>
          <w:rFonts w:asciiTheme="minorEastAsia" w:eastAsiaTheme="minorEastAsia" w:hAnsiTheme="minorEastAsia" w:cs="仿宋" w:hint="eastAsia"/>
          <w:color w:val="000000"/>
          <w:kern w:val="0"/>
          <w:sz w:val="28"/>
          <w:szCs w:val="28"/>
        </w:rPr>
        <w:t>法定代表人或被授权人（签字或盖章）：</w:t>
      </w:r>
    </w:p>
    <w:p w:rsidR="00F614C9" w:rsidRPr="006F015E" w:rsidRDefault="00BC5125">
      <w:pPr>
        <w:pStyle w:val="a7"/>
        <w:jc w:val="center"/>
        <w:rPr>
          <w:rFonts w:asciiTheme="minorEastAsia" w:eastAsiaTheme="minorEastAsia" w:hAnsiTheme="minorEastAsia"/>
        </w:rPr>
      </w:pPr>
      <w:r w:rsidRPr="006F015E">
        <w:rPr>
          <w:rFonts w:asciiTheme="minorEastAsia" w:eastAsiaTheme="minorEastAsia" w:hAnsiTheme="minorEastAsia" w:cs="仿宋" w:hint="eastAsia"/>
          <w:b/>
          <w:sz w:val="36"/>
          <w:szCs w:val="36"/>
        </w:rPr>
        <w:lastRenderedPageBreak/>
        <w:t>拟投入的主要施工机械设备表</w:t>
      </w:r>
    </w:p>
    <w:p w:rsidR="00F614C9" w:rsidRPr="006F015E" w:rsidRDefault="00BC5125">
      <w:pPr>
        <w:ind w:hanging="426"/>
        <w:rPr>
          <w:rFonts w:asciiTheme="minorEastAsia" w:eastAsiaTheme="minorEastAsia" w:hAnsiTheme="minorEastAsia"/>
          <w:bCs/>
          <w:sz w:val="28"/>
          <w:szCs w:val="28"/>
        </w:rPr>
      </w:pPr>
      <w:r w:rsidRPr="006F015E">
        <w:rPr>
          <w:rFonts w:asciiTheme="minorEastAsia" w:eastAsiaTheme="minorEastAsia" w:hAnsiTheme="minorEastAsia" w:hint="eastAsia"/>
          <w:b/>
          <w:bCs/>
          <w:sz w:val="28"/>
          <w:szCs w:val="28"/>
          <w:u w:val="single"/>
        </w:rPr>
        <w:t xml:space="preserve">   </w:t>
      </w:r>
      <w:r w:rsidRPr="006F015E">
        <w:rPr>
          <w:rFonts w:asciiTheme="minorEastAsia" w:eastAsiaTheme="minorEastAsia" w:hAnsiTheme="minorEastAsia" w:hint="eastAsia"/>
          <w:bCs/>
          <w:sz w:val="28"/>
          <w:szCs w:val="28"/>
          <w:u w:val="single"/>
        </w:rPr>
        <w:t xml:space="preserve">（工程项目名称）    </w:t>
      </w:r>
    </w:p>
    <w:tbl>
      <w:tblPr>
        <w:tblW w:w="9720" w:type="dxa"/>
        <w:tblInd w:w="-43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38"/>
        <w:gridCol w:w="1507"/>
        <w:gridCol w:w="960"/>
        <w:gridCol w:w="720"/>
        <w:gridCol w:w="730"/>
        <w:gridCol w:w="1123"/>
        <w:gridCol w:w="1123"/>
        <w:gridCol w:w="778"/>
        <w:gridCol w:w="979"/>
        <w:gridCol w:w="1162"/>
      </w:tblGrid>
      <w:tr w:rsidR="00F614C9" w:rsidRPr="006F015E">
        <w:trPr>
          <w:trHeight w:val="676"/>
        </w:trPr>
        <w:tc>
          <w:tcPr>
            <w:tcW w:w="638"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序号</w:t>
            </w:r>
          </w:p>
        </w:tc>
        <w:tc>
          <w:tcPr>
            <w:tcW w:w="1507"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机械或设备名称</w:t>
            </w:r>
          </w:p>
        </w:tc>
        <w:tc>
          <w:tcPr>
            <w:tcW w:w="960"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型号</w:t>
            </w:r>
          </w:p>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规格</w:t>
            </w:r>
          </w:p>
        </w:tc>
        <w:tc>
          <w:tcPr>
            <w:tcW w:w="720"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数量</w:t>
            </w:r>
          </w:p>
        </w:tc>
        <w:tc>
          <w:tcPr>
            <w:tcW w:w="730"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国别</w:t>
            </w:r>
          </w:p>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产地</w:t>
            </w:r>
          </w:p>
        </w:tc>
        <w:tc>
          <w:tcPr>
            <w:tcW w:w="1123"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制造年份</w:t>
            </w:r>
          </w:p>
        </w:tc>
        <w:tc>
          <w:tcPr>
            <w:tcW w:w="1123"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额定功率    (kw)</w:t>
            </w:r>
          </w:p>
        </w:tc>
        <w:tc>
          <w:tcPr>
            <w:tcW w:w="778"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生产</w:t>
            </w:r>
          </w:p>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能力</w:t>
            </w:r>
          </w:p>
        </w:tc>
        <w:tc>
          <w:tcPr>
            <w:tcW w:w="979"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用于施</w:t>
            </w:r>
          </w:p>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工部位</w:t>
            </w:r>
          </w:p>
        </w:tc>
        <w:tc>
          <w:tcPr>
            <w:tcW w:w="1162" w:type="dxa"/>
            <w:vAlign w:val="center"/>
          </w:tcPr>
          <w:p w:rsidR="00F614C9" w:rsidRPr="006F015E" w:rsidRDefault="00BC5125">
            <w:pPr>
              <w:autoSpaceDE w:val="0"/>
              <w:autoSpaceDN w:val="0"/>
              <w:jc w:val="center"/>
              <w:rPr>
                <w:rFonts w:asciiTheme="minorEastAsia" w:eastAsiaTheme="minorEastAsia" w:hAnsiTheme="minorEastAsia"/>
                <w:sz w:val="24"/>
              </w:rPr>
            </w:pPr>
            <w:r w:rsidRPr="006F015E">
              <w:rPr>
                <w:rFonts w:asciiTheme="minorEastAsia" w:eastAsiaTheme="minorEastAsia" w:hAnsiTheme="minorEastAsia" w:hint="eastAsia"/>
                <w:sz w:val="24"/>
              </w:rPr>
              <w:t>备注</w:t>
            </w:r>
          </w:p>
        </w:tc>
      </w:tr>
      <w:tr w:rsidR="00F614C9" w:rsidRPr="006F015E">
        <w:trPr>
          <w:trHeight w:val="681"/>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81"/>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81"/>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76"/>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r w:rsidR="00F614C9" w:rsidRPr="006F015E">
        <w:trPr>
          <w:trHeight w:val="681"/>
        </w:trPr>
        <w:tc>
          <w:tcPr>
            <w:tcW w:w="63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507"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6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2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30"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23"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778"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979" w:type="dxa"/>
            <w:vAlign w:val="center"/>
          </w:tcPr>
          <w:p w:rsidR="00F614C9" w:rsidRPr="006F015E" w:rsidRDefault="00F614C9">
            <w:pPr>
              <w:autoSpaceDE w:val="0"/>
              <w:autoSpaceDN w:val="0"/>
              <w:jc w:val="center"/>
              <w:rPr>
                <w:rFonts w:asciiTheme="minorEastAsia" w:eastAsiaTheme="minorEastAsia" w:hAnsiTheme="minorEastAsia"/>
                <w:sz w:val="24"/>
              </w:rPr>
            </w:pPr>
          </w:p>
        </w:tc>
        <w:tc>
          <w:tcPr>
            <w:tcW w:w="1162" w:type="dxa"/>
            <w:vAlign w:val="center"/>
          </w:tcPr>
          <w:p w:rsidR="00F614C9" w:rsidRPr="006F015E" w:rsidRDefault="00F614C9">
            <w:pPr>
              <w:autoSpaceDE w:val="0"/>
              <w:autoSpaceDN w:val="0"/>
              <w:jc w:val="center"/>
              <w:rPr>
                <w:rFonts w:asciiTheme="minorEastAsia" w:eastAsiaTheme="minorEastAsia" w:hAnsiTheme="minorEastAsia"/>
                <w:sz w:val="24"/>
              </w:rPr>
            </w:pPr>
          </w:p>
        </w:tc>
      </w:tr>
    </w:tbl>
    <w:p w:rsidR="00F614C9" w:rsidRPr="006F015E" w:rsidRDefault="00BC5125">
      <w:pPr>
        <w:spacing w:line="520" w:lineRule="exact"/>
        <w:ind w:firstLineChars="1950" w:firstLine="5460"/>
        <w:rPr>
          <w:rFonts w:asciiTheme="minorEastAsia" w:eastAsiaTheme="minorEastAsia" w:hAnsiTheme="minorEastAsia" w:cs="仿宋"/>
          <w:color w:val="000000"/>
          <w:sz w:val="28"/>
          <w:szCs w:val="28"/>
        </w:rPr>
      </w:pPr>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BC5125">
      <w:pPr>
        <w:pStyle w:val="a7"/>
        <w:ind w:firstLineChars="1200" w:firstLine="3360"/>
        <w:rPr>
          <w:rFonts w:asciiTheme="minorEastAsia" w:eastAsiaTheme="minorEastAsia" w:hAnsiTheme="minorEastAsia" w:cs="仿宋"/>
          <w:b/>
          <w:sz w:val="36"/>
          <w:szCs w:val="36"/>
        </w:rPr>
      </w:pPr>
      <w:r w:rsidRPr="006F015E">
        <w:rPr>
          <w:rFonts w:asciiTheme="minorEastAsia" w:eastAsiaTheme="minorEastAsia" w:hAnsiTheme="minorEastAsia"/>
          <w:bCs/>
          <w:sz w:val="28"/>
          <w:szCs w:val="28"/>
        </w:rPr>
        <w:br w:type="page"/>
      </w:r>
      <w:r w:rsidRPr="006F015E">
        <w:rPr>
          <w:rFonts w:asciiTheme="minorEastAsia" w:eastAsiaTheme="minorEastAsia" w:hAnsiTheme="minorEastAsia" w:cs="仿宋" w:hint="eastAsia"/>
          <w:b/>
          <w:sz w:val="36"/>
          <w:szCs w:val="36"/>
        </w:rPr>
        <w:lastRenderedPageBreak/>
        <w:t>投标偏离表</w:t>
      </w:r>
    </w:p>
    <w:p w:rsidR="00F614C9" w:rsidRPr="006F015E" w:rsidRDefault="00F614C9">
      <w:pPr>
        <w:spacing w:line="360" w:lineRule="exact"/>
        <w:jc w:val="center"/>
        <w:rPr>
          <w:rFonts w:asciiTheme="minorEastAsia" w:eastAsiaTheme="minorEastAsia" w:hAnsiTheme="minorEastAsia" w:cs="仿宋"/>
          <w:b/>
          <w:bCs/>
          <w:sz w:val="28"/>
          <w:szCs w:val="28"/>
        </w:rPr>
      </w:pPr>
    </w:p>
    <w:p w:rsidR="00F614C9" w:rsidRPr="006F015E" w:rsidRDefault="00BC5125">
      <w:pPr>
        <w:spacing w:line="360" w:lineRule="exact"/>
        <w:jc w:val="center"/>
        <w:rPr>
          <w:rFonts w:asciiTheme="minorEastAsia" w:eastAsiaTheme="minorEastAsia" w:hAnsiTheme="minorEastAsia" w:cs="仿宋"/>
          <w:bCs/>
          <w:sz w:val="28"/>
          <w:szCs w:val="28"/>
        </w:rPr>
      </w:pPr>
      <w:r w:rsidRPr="006F015E">
        <w:rPr>
          <w:rFonts w:asciiTheme="minorEastAsia" w:eastAsiaTheme="minorEastAsia" w:hAnsiTheme="minorEastAsia" w:cs="仿宋" w:hint="eastAsia"/>
          <w:bCs/>
          <w:sz w:val="28"/>
          <w:szCs w:val="28"/>
        </w:rPr>
        <w:t>（包括技术规格、参数和商务条款偏离）</w:t>
      </w:r>
    </w:p>
    <w:p w:rsidR="00F614C9" w:rsidRPr="006F015E" w:rsidRDefault="00F614C9">
      <w:pPr>
        <w:spacing w:line="360" w:lineRule="exact"/>
        <w:jc w:val="center"/>
        <w:rPr>
          <w:rFonts w:asciiTheme="minorEastAsia" w:eastAsiaTheme="minorEastAsia" w:hAnsiTheme="minorEastAsia"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F614C9" w:rsidRPr="006F015E">
        <w:trPr>
          <w:cantSplit/>
          <w:trHeight w:val="470"/>
        </w:trPr>
        <w:tc>
          <w:tcPr>
            <w:tcW w:w="668" w:type="dxa"/>
            <w:vMerge w:val="restart"/>
          </w:tcPr>
          <w:p w:rsidR="00F614C9" w:rsidRPr="006F015E" w:rsidRDefault="00BC5125">
            <w:pPr>
              <w:pStyle w:val="aa"/>
              <w:spacing w:line="400" w:lineRule="exact"/>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序号</w:t>
            </w:r>
          </w:p>
        </w:tc>
        <w:tc>
          <w:tcPr>
            <w:tcW w:w="3439" w:type="dxa"/>
            <w:gridSpan w:val="2"/>
          </w:tcPr>
          <w:p w:rsidR="00F614C9" w:rsidRPr="006F015E" w:rsidRDefault="00BC5125">
            <w:pPr>
              <w:pStyle w:val="aa"/>
              <w:spacing w:line="400" w:lineRule="exact"/>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 xml:space="preserve">         文件条款</w:t>
            </w:r>
          </w:p>
        </w:tc>
        <w:tc>
          <w:tcPr>
            <w:tcW w:w="3685" w:type="dxa"/>
            <w:gridSpan w:val="2"/>
          </w:tcPr>
          <w:p w:rsidR="00F614C9" w:rsidRPr="006F015E" w:rsidRDefault="00BC5125">
            <w:pPr>
              <w:pStyle w:val="aa"/>
              <w:spacing w:line="400" w:lineRule="exact"/>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 xml:space="preserve">       投标文件条款</w:t>
            </w:r>
          </w:p>
        </w:tc>
        <w:tc>
          <w:tcPr>
            <w:tcW w:w="1652" w:type="dxa"/>
            <w:vMerge w:val="restart"/>
            <w:vAlign w:val="center"/>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偏离情况</w:t>
            </w:r>
          </w:p>
        </w:tc>
      </w:tr>
      <w:tr w:rsidR="00F614C9" w:rsidRPr="006F015E">
        <w:trPr>
          <w:cantSplit/>
          <w:trHeight w:val="483"/>
        </w:trPr>
        <w:tc>
          <w:tcPr>
            <w:tcW w:w="668" w:type="dxa"/>
            <w:vMerge/>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条款号</w:t>
            </w:r>
          </w:p>
        </w:tc>
        <w:tc>
          <w:tcPr>
            <w:tcW w:w="2203"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文件的内容</w:t>
            </w:r>
          </w:p>
        </w:tc>
        <w:tc>
          <w:tcPr>
            <w:tcW w:w="1134"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条款号</w:t>
            </w:r>
          </w:p>
        </w:tc>
        <w:tc>
          <w:tcPr>
            <w:tcW w:w="2551" w:type="dxa"/>
          </w:tcPr>
          <w:p w:rsidR="00F614C9" w:rsidRPr="006F015E" w:rsidRDefault="00BC5125">
            <w:pPr>
              <w:pStyle w:val="aa"/>
              <w:spacing w:line="400" w:lineRule="exact"/>
              <w:jc w:val="center"/>
              <w:rPr>
                <w:rFonts w:asciiTheme="minorEastAsia" w:eastAsiaTheme="minorEastAsia" w:hAnsiTheme="minorEastAsia" w:cs="仿宋"/>
                <w:sz w:val="28"/>
                <w:szCs w:val="28"/>
                <w:lang w:val="en-US"/>
              </w:rPr>
            </w:pPr>
            <w:r w:rsidRPr="006F015E">
              <w:rPr>
                <w:rFonts w:asciiTheme="minorEastAsia" w:eastAsiaTheme="minorEastAsia" w:hAnsiTheme="minorEastAsia" w:cs="仿宋" w:hint="eastAsia"/>
                <w:sz w:val="28"/>
                <w:szCs w:val="28"/>
                <w:lang w:val="en-US"/>
              </w:rPr>
              <w:t>投标文件偏离内容</w:t>
            </w:r>
          </w:p>
        </w:tc>
        <w:tc>
          <w:tcPr>
            <w:tcW w:w="1652" w:type="dxa"/>
            <w:vMerge/>
          </w:tcPr>
          <w:p w:rsidR="00F614C9" w:rsidRPr="006F015E" w:rsidRDefault="00F614C9">
            <w:pPr>
              <w:pStyle w:val="aa"/>
              <w:spacing w:line="400" w:lineRule="exact"/>
              <w:jc w:val="center"/>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2"/>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15"/>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804"/>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r w:rsidR="00F614C9" w:rsidRPr="006F015E">
        <w:trPr>
          <w:trHeight w:val="793"/>
        </w:trPr>
        <w:tc>
          <w:tcPr>
            <w:tcW w:w="668"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236"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203"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134"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2551"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c>
          <w:tcPr>
            <w:tcW w:w="1652" w:type="dxa"/>
          </w:tcPr>
          <w:p w:rsidR="00F614C9" w:rsidRPr="006F015E" w:rsidRDefault="00F614C9">
            <w:pPr>
              <w:pStyle w:val="aa"/>
              <w:spacing w:line="400" w:lineRule="exact"/>
              <w:rPr>
                <w:rFonts w:asciiTheme="minorEastAsia" w:eastAsiaTheme="minorEastAsia" w:hAnsiTheme="minorEastAsia" w:cs="仿宋"/>
                <w:sz w:val="28"/>
                <w:szCs w:val="28"/>
                <w:lang w:val="en-US"/>
              </w:rPr>
            </w:pPr>
          </w:p>
        </w:tc>
      </w:tr>
    </w:tbl>
    <w:p w:rsidR="00F614C9" w:rsidRPr="006F015E" w:rsidRDefault="00BC5125">
      <w:pPr>
        <w:pStyle w:val="aa"/>
        <w:spacing w:line="400" w:lineRule="exact"/>
        <w:rPr>
          <w:rFonts w:asciiTheme="minorEastAsia" w:eastAsiaTheme="minorEastAsia" w:hAnsiTheme="minorEastAsia" w:cs="仿宋"/>
          <w:sz w:val="28"/>
          <w:szCs w:val="28"/>
        </w:rPr>
      </w:pPr>
      <w:r w:rsidRPr="006F015E">
        <w:rPr>
          <w:rFonts w:asciiTheme="minorEastAsia" w:eastAsiaTheme="minorEastAsia" w:hAnsiTheme="minorEastAsia" w:cs="仿宋" w:hint="eastAsia"/>
          <w:sz w:val="28"/>
          <w:szCs w:val="28"/>
        </w:rPr>
        <w:t>注：无偏离可填写“无”字，有偏离必须在本表列明，实际存在负偏离而在本表内没有列明的，视为虚假投标。</w:t>
      </w:r>
    </w:p>
    <w:p w:rsidR="00F614C9" w:rsidRPr="006F015E" w:rsidRDefault="00F614C9">
      <w:pPr>
        <w:spacing w:line="360" w:lineRule="exact"/>
        <w:ind w:firstLineChars="1750" w:firstLine="4900"/>
        <w:rPr>
          <w:rFonts w:asciiTheme="minorEastAsia" w:eastAsiaTheme="minorEastAsia" w:hAnsiTheme="minorEastAsia" w:cs="仿宋"/>
          <w:sz w:val="28"/>
          <w:szCs w:val="28"/>
        </w:rPr>
      </w:pPr>
    </w:p>
    <w:p w:rsidR="00F614C9" w:rsidRPr="006F015E" w:rsidRDefault="00F614C9">
      <w:pPr>
        <w:spacing w:line="500" w:lineRule="exact"/>
        <w:rPr>
          <w:rFonts w:asciiTheme="minorEastAsia" w:eastAsiaTheme="minorEastAsia" w:hAnsiTheme="minorEastAsia" w:cs="仿宋"/>
          <w:sz w:val="28"/>
          <w:szCs w:val="28"/>
        </w:rPr>
      </w:pPr>
    </w:p>
    <w:p w:rsidR="00F614C9" w:rsidRPr="006F015E" w:rsidRDefault="00BC5125">
      <w:pPr>
        <w:spacing w:line="520" w:lineRule="exact"/>
        <w:ind w:firstLineChars="1950" w:firstLine="5460"/>
        <w:rPr>
          <w:rFonts w:asciiTheme="minorEastAsia" w:eastAsiaTheme="minorEastAsia" w:hAnsiTheme="minorEastAsia" w:cs="仿宋"/>
          <w:color w:val="000000"/>
          <w:sz w:val="28"/>
          <w:szCs w:val="28"/>
        </w:rPr>
      </w:pPr>
      <w:bookmarkStart w:id="16" w:name="_Toc504549928"/>
      <w:r w:rsidRPr="006F015E">
        <w:rPr>
          <w:rFonts w:asciiTheme="minorEastAsia" w:eastAsiaTheme="minorEastAsia" w:hAnsiTheme="minorEastAsia" w:cs="仿宋" w:hint="eastAsia"/>
          <w:color w:val="000000"/>
          <w:sz w:val="28"/>
          <w:szCs w:val="28"/>
        </w:rPr>
        <w:t xml:space="preserve">投标人(盖章)： </w:t>
      </w: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pPr>
      <w:r w:rsidRPr="006F015E">
        <w:rPr>
          <w:rFonts w:asciiTheme="minorEastAsia" w:eastAsiaTheme="minorEastAsia" w:hAnsiTheme="minorEastAsia" w:cs="仿宋" w:hint="eastAsia"/>
          <w:color w:val="000000"/>
          <w:sz w:val="28"/>
          <w:szCs w:val="28"/>
        </w:rPr>
        <w:t>法定代表人或被授权人（签字或盖章）</w:t>
      </w:r>
    </w:p>
    <w:p w:rsidR="00F614C9" w:rsidRPr="006F015E" w:rsidRDefault="00F614C9">
      <w:pPr>
        <w:spacing w:line="500" w:lineRule="exact"/>
        <w:jc w:val="center"/>
        <w:rPr>
          <w:rFonts w:asciiTheme="minorEastAsia" w:eastAsiaTheme="minorEastAsia" w:hAnsiTheme="minorEastAsia" w:cs="仿宋"/>
          <w:b/>
          <w:kern w:val="0"/>
          <w:sz w:val="28"/>
          <w:szCs w:val="28"/>
        </w:rPr>
      </w:pPr>
    </w:p>
    <w:p w:rsidR="00F614C9" w:rsidRPr="006F015E" w:rsidRDefault="00F614C9">
      <w:pPr>
        <w:pStyle w:val="a7"/>
        <w:rPr>
          <w:rFonts w:asciiTheme="minorEastAsia" w:eastAsiaTheme="minorEastAsia" w:hAnsiTheme="minorEastAsia"/>
        </w:rPr>
      </w:pPr>
    </w:p>
    <w:bookmarkEnd w:id="16"/>
    <w:p w:rsidR="00F614C9" w:rsidRPr="006F015E" w:rsidRDefault="00BC5125">
      <w:pPr>
        <w:pStyle w:val="a5"/>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技术文件</w:t>
      </w:r>
    </w:p>
    <w:p w:rsidR="00095FB8" w:rsidRPr="006F015E" w:rsidRDefault="00095FB8">
      <w:pPr>
        <w:pStyle w:val="a7"/>
        <w:spacing w:line="440" w:lineRule="exact"/>
        <w:rPr>
          <w:rFonts w:asciiTheme="minorEastAsia" w:eastAsiaTheme="minorEastAsia" w:hAnsiTheme="minorEastAsia" w:cs="仿宋"/>
          <w:spacing w:val="14"/>
          <w:sz w:val="36"/>
          <w:szCs w:val="36"/>
        </w:rPr>
      </w:pPr>
    </w:p>
    <w:p w:rsidR="00F614C9" w:rsidRPr="006F015E" w:rsidRDefault="00095FB8">
      <w:pPr>
        <w:pStyle w:val="a7"/>
        <w:spacing w:line="440" w:lineRule="exact"/>
        <w:rPr>
          <w:rFonts w:asciiTheme="minorEastAsia" w:eastAsiaTheme="minorEastAsia" w:hAnsiTheme="minorEastAsia" w:cs="仿宋"/>
          <w:spacing w:val="14"/>
          <w:sz w:val="36"/>
          <w:szCs w:val="36"/>
        </w:rPr>
      </w:pPr>
      <w:r w:rsidRPr="006F015E">
        <w:rPr>
          <w:rFonts w:asciiTheme="minorEastAsia" w:eastAsiaTheme="minorEastAsia" w:hAnsiTheme="minorEastAsia" w:cs="仿宋"/>
          <w:spacing w:val="14"/>
          <w:sz w:val="36"/>
          <w:szCs w:val="36"/>
        </w:rPr>
        <w:t>一、</w:t>
      </w:r>
      <w:r w:rsidRPr="006F015E">
        <w:rPr>
          <w:rFonts w:asciiTheme="minorEastAsia" w:eastAsiaTheme="minorEastAsia" w:hAnsiTheme="minorEastAsia" w:cs="仿宋" w:hint="eastAsia"/>
          <w:spacing w:val="14"/>
          <w:sz w:val="36"/>
          <w:szCs w:val="36"/>
        </w:rPr>
        <w:t>技术方案（施工组织设计）</w:t>
      </w:r>
    </w:p>
    <w:p w:rsidR="00095FB8" w:rsidRPr="006F015E" w:rsidRDefault="00095FB8">
      <w:pPr>
        <w:pStyle w:val="a7"/>
        <w:spacing w:line="440" w:lineRule="exact"/>
        <w:rPr>
          <w:rFonts w:asciiTheme="minorEastAsia" w:eastAsiaTheme="minorEastAsia" w:hAnsiTheme="minorEastAsia" w:cs="仿宋"/>
          <w:spacing w:val="14"/>
          <w:sz w:val="36"/>
          <w:szCs w:val="36"/>
        </w:rPr>
      </w:pPr>
      <w:r w:rsidRPr="006F015E">
        <w:rPr>
          <w:rFonts w:asciiTheme="minorEastAsia" w:eastAsiaTheme="minorEastAsia" w:hAnsiTheme="minorEastAsia" w:cs="仿宋"/>
          <w:spacing w:val="14"/>
          <w:sz w:val="36"/>
          <w:szCs w:val="36"/>
        </w:rPr>
        <w:t>二、</w:t>
      </w:r>
      <w:r w:rsidRPr="006F015E">
        <w:rPr>
          <w:rFonts w:asciiTheme="minorEastAsia" w:eastAsiaTheme="minorEastAsia" w:hAnsiTheme="minorEastAsia" w:cs="仿宋" w:hint="eastAsia"/>
          <w:spacing w:val="14"/>
          <w:sz w:val="36"/>
          <w:szCs w:val="36"/>
        </w:rPr>
        <w:t>服务承诺</w:t>
      </w:r>
    </w:p>
    <w:p w:rsidR="00F614C9" w:rsidRPr="006F015E" w:rsidRDefault="00F614C9">
      <w:pPr>
        <w:pStyle w:val="a7"/>
        <w:spacing w:line="600" w:lineRule="exact"/>
        <w:rPr>
          <w:rFonts w:asciiTheme="minorEastAsia" w:eastAsiaTheme="minorEastAsia" w:hAnsiTheme="minorEastAsia" w:cs="仿宋"/>
          <w:spacing w:val="14"/>
          <w:sz w:val="36"/>
          <w:szCs w:val="36"/>
        </w:rPr>
      </w:pPr>
    </w:p>
    <w:p w:rsidR="00F614C9" w:rsidRPr="006F015E" w:rsidRDefault="00F614C9">
      <w:pPr>
        <w:pStyle w:val="a7"/>
        <w:spacing w:line="600" w:lineRule="exact"/>
        <w:rPr>
          <w:rFonts w:asciiTheme="minorEastAsia" w:eastAsiaTheme="minorEastAsia" w:hAnsiTheme="minorEastAsia" w:cs="仿宋"/>
          <w:spacing w:val="14"/>
          <w:sz w:val="36"/>
          <w:szCs w:val="36"/>
        </w:rPr>
      </w:pPr>
    </w:p>
    <w:p w:rsidR="00F614C9" w:rsidRPr="006F015E" w:rsidRDefault="00F614C9">
      <w:pPr>
        <w:pStyle w:val="a7"/>
        <w:rPr>
          <w:rFonts w:asciiTheme="minorEastAsia" w:eastAsiaTheme="minorEastAsia" w:hAnsiTheme="minorEastAsia" w:cs="仿宋"/>
          <w:b/>
          <w:bCs/>
          <w:spacing w:val="14"/>
          <w:sz w:val="36"/>
          <w:szCs w:val="36"/>
        </w:rPr>
      </w:pPr>
    </w:p>
    <w:p w:rsidR="00F614C9" w:rsidRPr="006F015E" w:rsidRDefault="00BC5125">
      <w:pPr>
        <w:pStyle w:val="aa"/>
        <w:spacing w:line="500" w:lineRule="exact"/>
        <w:ind w:right="120"/>
        <w:jc w:val="right"/>
        <w:rPr>
          <w:rFonts w:asciiTheme="minorEastAsia" w:eastAsiaTheme="minorEastAsia" w:hAnsiTheme="minorEastAsia" w:cs="仿宋"/>
          <w:b/>
          <w:bCs/>
          <w:sz w:val="28"/>
          <w:szCs w:val="28"/>
        </w:rPr>
        <w:sectPr w:rsidR="00F614C9" w:rsidRPr="006F015E">
          <w:pgSz w:w="11906" w:h="16838"/>
          <w:pgMar w:top="1440" w:right="1274" w:bottom="1440" w:left="1701" w:header="851" w:footer="992" w:gutter="0"/>
          <w:cols w:space="720"/>
          <w:docGrid w:type="lines" w:linePitch="520"/>
        </w:sectPr>
      </w:pPr>
      <w:r w:rsidRPr="006F015E">
        <w:rPr>
          <w:rFonts w:asciiTheme="minorEastAsia" w:eastAsiaTheme="minorEastAsia" w:hAnsiTheme="minorEastAsia" w:cs="仿宋" w:hint="eastAsia"/>
          <w:sz w:val="28"/>
          <w:szCs w:val="28"/>
          <w:u w:val="single"/>
        </w:rPr>
        <w:t xml:space="preserve">      </w:t>
      </w:r>
    </w:p>
    <w:p w:rsidR="00F614C9" w:rsidRPr="006F015E" w:rsidRDefault="00BC5125">
      <w:pPr>
        <w:ind w:firstLineChars="200" w:firstLine="723"/>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lastRenderedPageBreak/>
        <w:t>报价单位认为需要说明的及招标文件</w:t>
      </w:r>
    </w:p>
    <w:p w:rsidR="00F614C9" w:rsidRPr="006F015E" w:rsidRDefault="00BC5125">
      <w:pPr>
        <w:ind w:firstLineChars="200" w:firstLine="723"/>
        <w:jc w:val="center"/>
        <w:rPr>
          <w:rFonts w:asciiTheme="minorEastAsia" w:eastAsiaTheme="minorEastAsia" w:hAnsiTheme="minorEastAsia" w:cs="仿宋"/>
          <w:b/>
          <w:sz w:val="36"/>
          <w:szCs w:val="36"/>
        </w:rPr>
      </w:pPr>
      <w:r w:rsidRPr="006F015E">
        <w:rPr>
          <w:rFonts w:asciiTheme="minorEastAsia" w:eastAsiaTheme="minorEastAsia" w:hAnsiTheme="minorEastAsia" w:cs="仿宋" w:hint="eastAsia"/>
          <w:b/>
          <w:sz w:val="36"/>
          <w:szCs w:val="36"/>
        </w:rPr>
        <w:t>要求的其他资料</w:t>
      </w: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F614C9">
      <w:pPr>
        <w:pStyle w:val="a7"/>
        <w:rPr>
          <w:rFonts w:asciiTheme="minorEastAsia" w:eastAsiaTheme="minorEastAsia" w:hAnsiTheme="minorEastAsia"/>
        </w:rPr>
      </w:pPr>
    </w:p>
    <w:p w:rsidR="00F614C9" w:rsidRPr="006F015E" w:rsidRDefault="00BC5125">
      <w:pPr>
        <w:pStyle w:val="af3"/>
        <w:spacing w:before="100" w:beforeAutospacing="1" w:after="100" w:afterAutospacing="1" w:line="415" w:lineRule="auto"/>
        <w:rPr>
          <w:rFonts w:asciiTheme="minorEastAsia" w:eastAsiaTheme="minorEastAsia" w:hAnsiTheme="minorEastAsia" w:cs="仿宋"/>
          <w:sz w:val="44"/>
          <w:szCs w:val="44"/>
        </w:rPr>
      </w:pPr>
      <w:r w:rsidRPr="006F015E">
        <w:rPr>
          <w:rFonts w:asciiTheme="minorEastAsia" w:eastAsiaTheme="minorEastAsia" w:hAnsiTheme="minorEastAsia" w:cs="仿宋" w:hint="eastAsia"/>
          <w:sz w:val="44"/>
          <w:szCs w:val="44"/>
        </w:rPr>
        <w:lastRenderedPageBreak/>
        <w:t xml:space="preserve">第六章 </w:t>
      </w:r>
      <w:r w:rsidRPr="006F015E">
        <w:rPr>
          <w:rFonts w:asciiTheme="minorEastAsia" w:eastAsiaTheme="minorEastAsia" w:hAnsiTheme="minorEastAsia" w:cs="仿宋"/>
          <w:sz w:val="44"/>
          <w:szCs w:val="44"/>
        </w:rPr>
        <w:t xml:space="preserve"> </w:t>
      </w:r>
      <w:bookmarkStart w:id="17" w:name="OLE_LINK4"/>
      <w:bookmarkStart w:id="18" w:name="OLE_LINK5"/>
      <w:r w:rsidRPr="006F015E">
        <w:rPr>
          <w:rFonts w:asciiTheme="minorEastAsia" w:eastAsiaTheme="minorEastAsia" w:hAnsiTheme="minorEastAsia" w:cs="仿宋"/>
          <w:sz w:val="44"/>
          <w:szCs w:val="44"/>
        </w:rPr>
        <w:t xml:space="preserve"> </w:t>
      </w:r>
      <w:r w:rsidRPr="006F015E">
        <w:rPr>
          <w:rFonts w:asciiTheme="minorEastAsia" w:eastAsiaTheme="minorEastAsia" w:hAnsiTheme="minorEastAsia" w:cs="仿宋" w:hint="eastAsia"/>
          <w:sz w:val="44"/>
          <w:szCs w:val="44"/>
        </w:rPr>
        <w:t>合同书格式</w:t>
      </w:r>
    </w:p>
    <w:p w:rsidR="00F614C9" w:rsidRPr="006F015E" w:rsidRDefault="00BC5125">
      <w:pPr>
        <w:pStyle w:val="af3"/>
        <w:numPr>
          <w:ilvl w:val="0"/>
          <w:numId w:val="4"/>
        </w:numPr>
        <w:spacing w:before="100" w:beforeAutospacing="1" w:after="100" w:afterAutospacing="1" w:line="415" w:lineRule="auto"/>
        <w:rPr>
          <w:rFonts w:asciiTheme="minorEastAsia" w:eastAsiaTheme="minorEastAsia" w:hAnsiTheme="minorEastAsia" w:cs="宋体"/>
          <w:sz w:val="44"/>
          <w:szCs w:val="44"/>
        </w:rPr>
      </w:pPr>
      <w:r w:rsidRPr="006F015E">
        <w:rPr>
          <w:rFonts w:asciiTheme="minorEastAsia" w:eastAsiaTheme="minorEastAsia" w:hAnsiTheme="minorEastAsia" w:cs="宋体" w:hint="eastAsia"/>
          <w:sz w:val="44"/>
          <w:szCs w:val="44"/>
        </w:rPr>
        <w:t>合同（范本）</w:t>
      </w:r>
    </w:p>
    <w:p w:rsidR="00F614C9" w:rsidRPr="006F015E" w:rsidRDefault="00F614C9">
      <w:pPr>
        <w:rPr>
          <w:rFonts w:asciiTheme="minorEastAsia" w:eastAsiaTheme="minorEastAsia" w:hAnsiTheme="minorEastAsia"/>
          <w:kern w:val="0"/>
          <w:szCs w:val="21"/>
        </w:rPr>
      </w:pPr>
    </w:p>
    <w:p w:rsidR="00F614C9" w:rsidRPr="006F015E" w:rsidRDefault="00BC5125">
      <w:pPr>
        <w:keepNext/>
        <w:keepLines/>
        <w:spacing w:line="560" w:lineRule="exact"/>
        <w:jc w:val="center"/>
        <w:rPr>
          <w:rFonts w:asciiTheme="minorEastAsia" w:eastAsiaTheme="minorEastAsia" w:hAnsiTheme="minorEastAsia"/>
          <w:b/>
          <w:bCs/>
          <w:sz w:val="36"/>
          <w:szCs w:val="32"/>
        </w:rPr>
      </w:pPr>
      <w:bookmarkStart w:id="19" w:name="_Toc21307"/>
      <w:bookmarkStart w:id="20" w:name="_Toc28814"/>
      <w:bookmarkStart w:id="21" w:name="_Toc30660"/>
      <w:bookmarkStart w:id="22" w:name="_Toc2857"/>
      <w:bookmarkStart w:id="23" w:name="_Toc152042546"/>
      <w:bookmarkStart w:id="24" w:name="OLE_LINK6"/>
      <w:bookmarkStart w:id="25" w:name="_Toc152045767"/>
      <w:bookmarkStart w:id="26" w:name="_Toc179632785"/>
      <w:bookmarkStart w:id="27" w:name="_Toc144974826"/>
      <w:r w:rsidRPr="006F015E">
        <w:rPr>
          <w:rFonts w:asciiTheme="minorEastAsia" w:eastAsiaTheme="minorEastAsia" w:hAnsiTheme="minorEastAsia" w:cs="黑体" w:hint="eastAsia"/>
          <w:b/>
          <w:bCs/>
          <w:sz w:val="36"/>
          <w:szCs w:val="32"/>
        </w:rPr>
        <w:t>第一节 合同协议书</w:t>
      </w:r>
      <w:bookmarkEnd w:id="19"/>
      <w:bookmarkEnd w:id="20"/>
      <w:bookmarkEnd w:id="21"/>
      <w:bookmarkEnd w:id="22"/>
    </w:p>
    <w:p w:rsidR="00F614C9" w:rsidRPr="006F015E" w:rsidRDefault="00BC5125">
      <w:pPr>
        <w:spacing w:line="400" w:lineRule="exact"/>
        <w:rPr>
          <w:rFonts w:asciiTheme="minorEastAsia" w:eastAsiaTheme="minorEastAsia" w:hAnsiTheme="minorEastAsia" w:cs="MingLiU_HKSCS"/>
          <w:b/>
          <w:bCs/>
          <w:sz w:val="22"/>
          <w:szCs w:val="21"/>
          <w:u w:val="single"/>
        </w:rPr>
      </w:pPr>
      <w:r w:rsidRPr="006F015E">
        <w:rPr>
          <w:rFonts w:asciiTheme="minorEastAsia" w:eastAsiaTheme="minorEastAsia" w:hAnsiTheme="minorEastAsia" w:cs="宋体" w:hint="eastAsia"/>
          <w:b/>
          <w:bCs/>
          <w:sz w:val="22"/>
        </w:rPr>
        <w:t>发包人（全称）：</w:t>
      </w:r>
      <w:r w:rsidRPr="006F015E">
        <w:rPr>
          <w:rFonts w:asciiTheme="minorEastAsia" w:eastAsiaTheme="minorEastAsia" w:hAnsiTheme="minorEastAsia" w:cs="MingLiU_HKSCS" w:hint="eastAsia"/>
          <w:b/>
          <w:bCs/>
          <w:sz w:val="22"/>
          <w:u w:val="single"/>
        </w:rPr>
        <w:t xml:space="preserve">                    </w:t>
      </w:r>
    </w:p>
    <w:p w:rsidR="00F614C9" w:rsidRPr="006F015E" w:rsidRDefault="00BC5125">
      <w:pPr>
        <w:spacing w:line="400" w:lineRule="exact"/>
        <w:rPr>
          <w:rFonts w:asciiTheme="minorEastAsia" w:eastAsiaTheme="minorEastAsia" w:hAnsiTheme="minorEastAsia" w:cs="Arial"/>
          <w:sz w:val="22"/>
        </w:rPr>
      </w:pPr>
      <w:r w:rsidRPr="006F015E">
        <w:rPr>
          <w:rFonts w:asciiTheme="minorEastAsia" w:eastAsiaTheme="minorEastAsia" w:hAnsiTheme="minorEastAsia" w:cs="宋体" w:hint="eastAsia"/>
          <w:b/>
          <w:bCs/>
          <w:sz w:val="22"/>
        </w:rPr>
        <w:t>承包人（全称）：</w:t>
      </w:r>
      <w:r w:rsidRPr="006F015E">
        <w:rPr>
          <w:rFonts w:asciiTheme="minorEastAsia" w:eastAsiaTheme="minorEastAsia" w:hAnsiTheme="minorEastAsia" w:cs="MingLiU_HKSCS" w:hint="eastAsia"/>
          <w:b/>
          <w:bCs/>
          <w:sz w:val="22"/>
          <w:u w:val="single"/>
        </w:rPr>
        <w:t xml:space="preserve">                    </w:t>
      </w:r>
      <w:r w:rsidRPr="006F015E">
        <w:rPr>
          <w:rFonts w:asciiTheme="minorEastAsia" w:eastAsiaTheme="minorEastAsia" w:hAnsiTheme="minorEastAsia" w:cs="MingLiU_HKSCS" w:hint="eastAsia"/>
          <w:b/>
          <w:bCs/>
          <w:sz w:val="22"/>
          <w:u w:val="single"/>
        </w:rPr>
        <w:br/>
      </w:r>
      <w:r w:rsidRPr="006F015E">
        <w:rPr>
          <w:rFonts w:asciiTheme="minorEastAsia" w:eastAsiaTheme="minorEastAsia" w:hAnsiTheme="minorEastAsia" w:cs="宋体" w:hint="eastAsia"/>
          <w:sz w:val="22"/>
        </w:rPr>
        <w:t>根据《中华人民共和国民法典》、《中华人民共和国建筑法》及有关法律规定，遵循平等、自愿、公平和诚实信用的原则，双方就</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sz w:val="22"/>
        </w:rPr>
        <w:t>施工及有关事项协商一致，共同达成如下协议：</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一、工程概况</w:t>
      </w:r>
    </w:p>
    <w:p w:rsidR="00F614C9" w:rsidRPr="006F015E" w:rsidRDefault="00BC5125">
      <w:pPr>
        <w:spacing w:line="400" w:lineRule="exact"/>
        <w:ind w:firstLineChars="196" w:firstLine="431"/>
        <w:rPr>
          <w:rFonts w:asciiTheme="minorEastAsia" w:eastAsiaTheme="minorEastAsia" w:hAnsiTheme="minorEastAsia"/>
          <w:sz w:val="22"/>
          <w:u w:val="single"/>
        </w:rPr>
      </w:pPr>
      <w:r w:rsidRPr="006F015E">
        <w:rPr>
          <w:rFonts w:asciiTheme="minorEastAsia" w:eastAsiaTheme="minorEastAsia" w:hAnsiTheme="minorEastAsia" w:cs="宋体" w:hint="eastAsia"/>
          <w:sz w:val="22"/>
        </w:rPr>
        <w:t>1.工程名称：</w:t>
      </w:r>
      <w:r w:rsidRPr="006F015E">
        <w:rPr>
          <w:rFonts w:asciiTheme="minorEastAsia" w:eastAsiaTheme="minorEastAsia" w:hAnsiTheme="minorEastAsia" w:cs="宋体" w:hint="eastAsia"/>
          <w:b/>
          <w:bCs/>
          <w:sz w:val="22"/>
          <w:u w:val="single"/>
        </w:rPr>
        <w:t xml:space="preserve">                      </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2.工程地点：</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3.工程立项批准文号：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4.资金来源：</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5.工程内容：</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196" w:firstLine="431"/>
        <w:rPr>
          <w:rFonts w:asciiTheme="minorEastAsia" w:eastAsiaTheme="minorEastAsia" w:hAnsiTheme="minorEastAsia"/>
          <w:sz w:val="22"/>
        </w:rPr>
      </w:pPr>
      <w:r w:rsidRPr="006F015E">
        <w:rPr>
          <w:rFonts w:asciiTheme="minorEastAsia" w:eastAsiaTheme="minorEastAsia" w:hAnsiTheme="minorEastAsia" w:cs="宋体" w:hint="eastAsia"/>
          <w:sz w:val="22"/>
        </w:rPr>
        <w:t>6.工程承包范围：</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二、合同工期</w:t>
      </w:r>
    </w:p>
    <w:p w:rsidR="00F614C9" w:rsidRPr="006F015E" w:rsidRDefault="00BC5125">
      <w:pPr>
        <w:spacing w:line="400" w:lineRule="exact"/>
        <w:ind w:firstLineChars="200" w:firstLine="442"/>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计划总工期</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b/>
          <w:bCs/>
          <w:sz w:val="22"/>
        </w:rPr>
        <w:t>日历天，具体单位工程必须满足建设单位进度计划安排（具体进度计划安排详建设单位进度计划）。</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工期总日历天数与根据前述计划开竣工日期计算的工期天数不一致的，以工期总日历天数为准。如因承包人原因，导致未按照合同规定时间进场开工，承包人需承担因违约对采购人造成的损失，逾期进场违约金的上限：</w:t>
      </w:r>
      <w:r w:rsidRPr="006F015E">
        <w:rPr>
          <w:rFonts w:asciiTheme="minorEastAsia" w:eastAsiaTheme="minorEastAsia" w:hAnsiTheme="minorEastAsia" w:cs="宋体" w:hint="eastAsia"/>
          <w:b/>
          <w:sz w:val="22"/>
          <w:u w:val="single"/>
        </w:rPr>
        <w:t>合同价格的5% 。</w:t>
      </w:r>
    </w:p>
    <w:p w:rsidR="00F614C9" w:rsidRPr="006F015E" w:rsidRDefault="00BC5125">
      <w:pPr>
        <w:spacing w:line="400" w:lineRule="exact"/>
        <w:rPr>
          <w:rFonts w:asciiTheme="minorEastAsia" w:eastAsiaTheme="minorEastAsia" w:hAnsiTheme="minorEastAsia" w:cs="Arial"/>
          <w:b/>
          <w:bCs/>
          <w:sz w:val="22"/>
        </w:rPr>
      </w:pPr>
      <w:r w:rsidRPr="006F015E">
        <w:rPr>
          <w:rFonts w:asciiTheme="minorEastAsia" w:eastAsiaTheme="minorEastAsia" w:hAnsiTheme="minorEastAsia" w:cs="宋体" w:hint="eastAsia"/>
          <w:b/>
          <w:bCs/>
          <w:sz w:val="22"/>
        </w:rPr>
        <w:t xml:space="preserve">    三、质量标准</w:t>
      </w:r>
    </w:p>
    <w:p w:rsidR="00F614C9" w:rsidRPr="006F015E" w:rsidRDefault="00BC5125">
      <w:pPr>
        <w:spacing w:line="400" w:lineRule="exact"/>
        <w:ind w:firstLine="459"/>
        <w:rPr>
          <w:rFonts w:asciiTheme="minorEastAsia" w:eastAsiaTheme="minorEastAsia" w:hAnsiTheme="minorEastAsia"/>
          <w:sz w:val="22"/>
        </w:rPr>
      </w:pPr>
      <w:r w:rsidRPr="006F015E">
        <w:rPr>
          <w:rFonts w:asciiTheme="minorEastAsia" w:eastAsiaTheme="minorEastAsia" w:hAnsiTheme="minorEastAsia" w:cs="宋体" w:hint="eastAsia"/>
          <w:sz w:val="22"/>
        </w:rPr>
        <w:t>工程质量符合</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标准。</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四、签约合同价与合同价格形式</w:t>
      </w:r>
      <w:r w:rsidRPr="006F015E">
        <w:rPr>
          <w:rFonts w:asciiTheme="minorEastAsia" w:eastAsiaTheme="minorEastAsia" w:hAnsiTheme="minorEastAsia" w:hint="eastAsia"/>
          <w:b/>
          <w:bCs/>
          <w:sz w:val="22"/>
        </w:rPr>
        <w:tab/>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1.签约合同价为：人民币（大写）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其中：</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（1）安全文明施工费：人民币（大写）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（2）材料和工程设备暂估价金额：人民币（大写）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（3）专业工程暂估价金额：人民币（大写）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（4）暂列金额：人民币（大写）</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r w:rsidRPr="006F015E">
        <w:rPr>
          <w:rFonts w:asciiTheme="minorEastAsia" w:eastAsiaTheme="minorEastAsia" w:hAnsiTheme="minorEastAsia" w:cs="Calibri"/>
          <w:sz w:val="22"/>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元)。</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2.合同价格形式：</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五、项目经理</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lastRenderedPageBreak/>
        <w:t>承包人项目经理：</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六、合同文件构成</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本协议书与下列文件一起构成合同文件：</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（1）中标通知书（如果有）；</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 xml:space="preserve">（2）投标函及其附录（如果有）； </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（3）专用合同条款及其附件；</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（4）通用合同条款；</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（5）技术标准和要求；</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（6）图纸；</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（7）已标价工程量清单或预算书；</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（8）其他合同文件。</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在合同订立及履行过程中形成的与合同有关的文件均构成合同文件组成部分。</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上述各项合同文件包括合同当事人就该项合同文件所作出的补充和修改，属于同一类内容的文件，应以最新签署的为准。专用合同条款及其附件须经合同当事人签字或盖章。</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七、承诺</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1.发包人承诺按照法律规定履行项目审批手续、筹集工程建设资金并按照合同约定的期限和方式支付合同价款。</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2.承包人承诺按照法律规定及合同约定组织完成工程施工，确保工程质量和安全，不进行转包及违法分包，并在缺陷责任期及保修期内承担相应的工程维修责任。</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3.发包人和承包人通过招投标形式签订合同的，双方理解并承诺不再就同一工程另行签订与合同实质性内容相背离的协议。</w:t>
      </w: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b/>
          <w:bCs/>
          <w:sz w:val="22"/>
        </w:rPr>
        <w:t xml:space="preserve">    八、词语含义</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本协议书中词语含义与第二部分通用合同条款中赋予的含义相同。</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九、签订时间</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本合同于</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年</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月</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日签订。</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十、签订地点</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本合同在</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bCs/>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签订。</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十一、补充协议</w:t>
      </w:r>
    </w:p>
    <w:p w:rsidR="00F614C9" w:rsidRPr="006F015E" w:rsidRDefault="00BC5125">
      <w:pPr>
        <w:spacing w:line="400" w:lineRule="exact"/>
        <w:ind w:firstLineChars="200" w:firstLine="440"/>
        <w:rPr>
          <w:rFonts w:asciiTheme="minorEastAsia" w:eastAsiaTheme="minorEastAsia" w:hAnsiTheme="minorEastAsia"/>
          <w:b/>
          <w:bCs/>
          <w:sz w:val="22"/>
        </w:rPr>
      </w:pPr>
      <w:r w:rsidRPr="006F015E">
        <w:rPr>
          <w:rFonts w:asciiTheme="minorEastAsia" w:eastAsiaTheme="minorEastAsia" w:hAnsiTheme="minorEastAsia" w:cs="宋体" w:hint="eastAsia"/>
          <w:sz w:val="22"/>
        </w:rPr>
        <w:t>合同未尽事宜，合同当事人另行签订补充协议，补充协议是合同的组成部分。</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十二、合同生效</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本合同自</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bCs/>
          <w:sz w:val="22"/>
          <w:u w:val="single"/>
        </w:rPr>
        <w:t>双方签字盖章后</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生效。</w:t>
      </w:r>
    </w:p>
    <w:p w:rsidR="00F614C9" w:rsidRPr="006F015E" w:rsidRDefault="00BC5125">
      <w:pPr>
        <w:spacing w:line="400" w:lineRule="exact"/>
        <w:rPr>
          <w:rFonts w:asciiTheme="minorEastAsia" w:eastAsiaTheme="minorEastAsia" w:hAnsiTheme="minorEastAsia"/>
          <w:b/>
          <w:bCs/>
          <w:sz w:val="22"/>
        </w:rPr>
      </w:pPr>
      <w:r w:rsidRPr="006F015E">
        <w:rPr>
          <w:rFonts w:asciiTheme="minorEastAsia" w:eastAsiaTheme="minorEastAsia" w:hAnsiTheme="minorEastAsia" w:cs="宋体" w:hint="eastAsia"/>
          <w:b/>
          <w:bCs/>
          <w:sz w:val="22"/>
        </w:rPr>
        <w:t xml:space="preserve">    十三、合同份数</w:t>
      </w:r>
    </w:p>
    <w:p w:rsidR="00F614C9" w:rsidRPr="006F015E" w:rsidRDefault="00BC5125">
      <w:pPr>
        <w:spacing w:line="400" w:lineRule="exact"/>
        <w:ind w:firstLineChars="200" w:firstLine="440"/>
        <w:rPr>
          <w:rFonts w:asciiTheme="minorEastAsia" w:eastAsiaTheme="minorEastAsia" w:hAnsiTheme="minorEastAsia"/>
          <w:sz w:val="22"/>
        </w:rPr>
      </w:pPr>
      <w:r w:rsidRPr="006F015E">
        <w:rPr>
          <w:rFonts w:asciiTheme="minorEastAsia" w:eastAsiaTheme="minorEastAsia" w:hAnsiTheme="minorEastAsia" w:cs="宋体" w:hint="eastAsia"/>
          <w:sz w:val="22"/>
        </w:rPr>
        <w:t>本合同一式</w:t>
      </w:r>
      <w:r w:rsidRPr="006F015E">
        <w:rPr>
          <w:rFonts w:asciiTheme="minorEastAsia" w:eastAsiaTheme="minorEastAsia" w:hAnsiTheme="minorEastAsia" w:cs="宋体" w:hint="eastAsia"/>
          <w:sz w:val="22"/>
          <w:u w:val="single"/>
        </w:rPr>
        <w:t>2</w:t>
      </w:r>
      <w:r w:rsidRPr="006F015E">
        <w:rPr>
          <w:rFonts w:asciiTheme="minorEastAsia" w:eastAsiaTheme="minorEastAsia" w:hAnsiTheme="minorEastAsia" w:cs="宋体" w:hint="eastAsia"/>
          <w:sz w:val="22"/>
        </w:rPr>
        <w:t>份，均具有同等法律效力，发包人执</w:t>
      </w:r>
      <w:r w:rsidRPr="006F015E">
        <w:rPr>
          <w:rFonts w:asciiTheme="minorEastAsia" w:eastAsiaTheme="minorEastAsia" w:hAnsiTheme="minorEastAsia" w:cs="宋体" w:hint="eastAsia"/>
          <w:sz w:val="22"/>
          <w:u w:val="single"/>
        </w:rPr>
        <w:t>1</w:t>
      </w:r>
      <w:r w:rsidRPr="006F015E">
        <w:rPr>
          <w:rFonts w:asciiTheme="minorEastAsia" w:eastAsiaTheme="minorEastAsia" w:hAnsiTheme="minorEastAsia" w:cs="宋体" w:hint="eastAsia"/>
          <w:sz w:val="22"/>
        </w:rPr>
        <w:t>份，承包人执</w:t>
      </w:r>
      <w:r w:rsidRPr="006F015E">
        <w:rPr>
          <w:rFonts w:asciiTheme="minorEastAsia" w:eastAsiaTheme="minorEastAsia" w:hAnsiTheme="minorEastAsia" w:cs="宋体" w:hint="eastAsia"/>
          <w:sz w:val="22"/>
          <w:u w:val="single"/>
        </w:rPr>
        <w:t>1</w:t>
      </w:r>
      <w:r w:rsidRPr="006F015E">
        <w:rPr>
          <w:rFonts w:asciiTheme="minorEastAsia" w:eastAsiaTheme="minorEastAsia" w:hAnsiTheme="minorEastAsia" w:cs="宋体" w:hint="eastAsia"/>
          <w:sz w:val="22"/>
        </w:rPr>
        <w:t>份。</w:t>
      </w:r>
    </w:p>
    <w:p w:rsidR="00F614C9" w:rsidRPr="006F015E" w:rsidRDefault="00F614C9">
      <w:pPr>
        <w:spacing w:line="400" w:lineRule="exact"/>
        <w:rPr>
          <w:rFonts w:asciiTheme="minorEastAsia" w:eastAsiaTheme="minorEastAsia" w:hAnsiTheme="minorEastAsia"/>
          <w:sz w:val="22"/>
        </w:rPr>
      </w:pP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sz w:val="22"/>
        </w:rPr>
        <w:lastRenderedPageBreak/>
        <w:t>发包人： (公章)                         承包人： (公章)</w:t>
      </w: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sz w:val="22"/>
        </w:rPr>
        <w:t>法定代表人或其委托代理人：              法定代表人或其委托代理人：</w:t>
      </w:r>
    </w:p>
    <w:p w:rsidR="00F614C9" w:rsidRPr="006F015E" w:rsidRDefault="00BC5125">
      <w:pPr>
        <w:spacing w:line="400" w:lineRule="exact"/>
        <w:rPr>
          <w:rFonts w:asciiTheme="minorEastAsia" w:eastAsiaTheme="minorEastAsia" w:hAnsiTheme="minorEastAsia"/>
          <w:sz w:val="22"/>
        </w:rPr>
      </w:pPr>
      <w:r w:rsidRPr="006F015E">
        <w:rPr>
          <w:rFonts w:asciiTheme="minorEastAsia" w:eastAsiaTheme="minorEastAsia" w:hAnsiTheme="minorEastAsia" w:cs="宋体" w:hint="eastAsia"/>
          <w:sz w:val="22"/>
        </w:rPr>
        <w:t>（签字或盖章）                          （签字或盖章）</w:t>
      </w:r>
    </w:p>
    <w:p w:rsidR="00F614C9" w:rsidRPr="006F015E" w:rsidRDefault="00BC5125">
      <w:pPr>
        <w:tabs>
          <w:tab w:val="left" w:pos="4410"/>
        </w:tabs>
        <w:spacing w:line="400" w:lineRule="exact"/>
        <w:rPr>
          <w:rFonts w:asciiTheme="minorEastAsia" w:eastAsiaTheme="minorEastAsia" w:hAnsiTheme="minorEastAsia" w:cs="宋体"/>
          <w:b/>
          <w:bCs/>
          <w:sz w:val="22"/>
        </w:rPr>
      </w:pPr>
      <w:r w:rsidRPr="006F015E">
        <w:rPr>
          <w:rFonts w:asciiTheme="minorEastAsia" w:eastAsiaTheme="minorEastAsia" w:hAnsiTheme="minorEastAsia" w:cs="宋体" w:hint="eastAsia"/>
          <w:sz w:val="22"/>
        </w:rPr>
        <w:t>组织机构代码：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t xml:space="preserve">           组织机构代码：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rPr>
        <w:br/>
        <w:t>地  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地  址：</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邮政编码：</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邮政编码：</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法定代表人：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法定代表人：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委托代理人：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委托代理人：</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电  话：</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电  话：</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电子信箱：</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开户银行：</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开户银行：</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sz w:val="22"/>
        </w:rPr>
        <w:t>账  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账  号：</w:t>
      </w:r>
      <w:r w:rsidRPr="006F015E">
        <w:rPr>
          <w:rFonts w:asciiTheme="minorEastAsia" w:eastAsiaTheme="minorEastAsia" w:hAnsiTheme="minorEastAsia" w:cs="MingLiU_HKSCS" w:hint="eastAsia"/>
          <w:sz w:val="22"/>
          <w:u w:val="single"/>
        </w:rPr>
        <w:t xml:space="preserve">                      </w:t>
      </w:r>
      <w:r w:rsidRPr="006F015E">
        <w:rPr>
          <w:rFonts w:asciiTheme="minorEastAsia" w:eastAsiaTheme="minorEastAsia" w:hAnsiTheme="minorEastAsia" w:cs="宋体" w:hint="eastAsia"/>
          <w:sz w:val="22"/>
          <w:u w:val="single"/>
        </w:rPr>
        <w:br/>
      </w:r>
      <w:r w:rsidRPr="006F015E">
        <w:rPr>
          <w:rFonts w:asciiTheme="minorEastAsia" w:eastAsiaTheme="minorEastAsia" w:hAnsiTheme="minorEastAsia" w:cs="宋体" w:hint="eastAsia"/>
          <w:b/>
          <w:bCs/>
          <w:sz w:val="22"/>
        </w:rPr>
        <w:br w:type="page"/>
      </w:r>
    </w:p>
    <w:p w:rsidR="00F614C9" w:rsidRPr="006F015E" w:rsidRDefault="00BC5125">
      <w:pPr>
        <w:keepNext/>
        <w:keepLines/>
        <w:spacing w:line="400" w:lineRule="exact"/>
        <w:jc w:val="center"/>
        <w:rPr>
          <w:rFonts w:asciiTheme="minorEastAsia" w:eastAsiaTheme="minorEastAsia" w:hAnsiTheme="minorEastAsia" w:cs="黑体"/>
          <w:b/>
          <w:bCs/>
          <w:sz w:val="36"/>
          <w:szCs w:val="32"/>
        </w:rPr>
      </w:pPr>
      <w:bookmarkStart w:id="28" w:name="_Toc2006"/>
      <w:bookmarkStart w:id="29" w:name="_Toc18205"/>
      <w:bookmarkStart w:id="30" w:name="_Toc21092"/>
      <w:bookmarkStart w:id="31" w:name="_Toc28587"/>
      <w:bookmarkStart w:id="32" w:name="_Toc11636"/>
      <w:bookmarkStart w:id="33" w:name="_Toc351203652"/>
      <w:r w:rsidRPr="006F015E">
        <w:rPr>
          <w:rFonts w:asciiTheme="minorEastAsia" w:eastAsiaTheme="minorEastAsia" w:hAnsiTheme="minorEastAsia" w:cs="黑体" w:hint="eastAsia"/>
          <w:b/>
          <w:bCs/>
          <w:sz w:val="36"/>
          <w:szCs w:val="32"/>
        </w:rPr>
        <w:lastRenderedPageBreak/>
        <w:t>第二节  通用合同条款</w:t>
      </w:r>
      <w:bookmarkEnd w:id="28"/>
      <w:bookmarkEnd w:id="29"/>
      <w:bookmarkEnd w:id="30"/>
      <w:bookmarkEnd w:id="31"/>
      <w:bookmarkEnd w:id="32"/>
    </w:p>
    <w:p w:rsidR="00F614C9" w:rsidRPr="006F015E" w:rsidRDefault="00F614C9">
      <w:pPr>
        <w:pStyle w:val="aa"/>
        <w:autoSpaceDE w:val="0"/>
        <w:autoSpaceDN w:val="0"/>
        <w:spacing w:line="400" w:lineRule="exact"/>
        <w:rPr>
          <w:rStyle w:val="8Char"/>
          <w:rFonts w:asciiTheme="minorEastAsia" w:eastAsiaTheme="minorEastAsia" w:hAnsiTheme="minorEastAsia" w:cs="宋体"/>
          <w:sz w:val="28"/>
        </w:rPr>
      </w:pPr>
      <w:bookmarkStart w:id="34" w:name="_Toc369008998"/>
      <w:bookmarkStart w:id="35" w:name="_Toc370303518"/>
      <w:bookmarkStart w:id="36" w:name="_Toc369009683"/>
    </w:p>
    <w:bookmarkEnd w:id="34"/>
    <w:bookmarkEnd w:id="35"/>
    <w:bookmarkEnd w:id="36"/>
    <w:p w:rsidR="00F614C9" w:rsidRPr="006F015E" w:rsidRDefault="00BC5125">
      <w:pPr>
        <w:pStyle w:val="aa"/>
        <w:autoSpaceDE w:val="0"/>
        <w:autoSpaceDN w:val="0"/>
        <w:spacing w:line="400" w:lineRule="exact"/>
        <w:ind w:firstLineChars="750" w:firstLine="1650"/>
        <w:rPr>
          <w:rFonts w:asciiTheme="minorEastAsia" w:eastAsiaTheme="minorEastAsia" w:hAnsiTheme="minorEastAsia"/>
          <w:sz w:val="22"/>
        </w:rPr>
      </w:pPr>
      <w:r w:rsidRPr="006F015E">
        <w:rPr>
          <w:rFonts w:asciiTheme="minorEastAsia" w:eastAsiaTheme="minorEastAsia" w:hAnsiTheme="minorEastAsia" w:hint="eastAsia"/>
          <w:sz w:val="22"/>
        </w:rPr>
        <w:t>详见（SDF—2019—0002）山东省建设工程施工合同（示范文本）</w:t>
      </w:r>
    </w:p>
    <w:p w:rsidR="00F614C9" w:rsidRPr="006F015E" w:rsidRDefault="00F614C9">
      <w:pPr>
        <w:spacing w:line="400" w:lineRule="exact"/>
        <w:ind w:firstLineChars="250" w:firstLine="803"/>
        <w:jc w:val="center"/>
        <w:rPr>
          <w:rFonts w:asciiTheme="minorEastAsia" w:eastAsiaTheme="minorEastAsia" w:hAnsiTheme="minorEastAsia" w:cs="宋体"/>
          <w:b/>
          <w:sz w:val="32"/>
          <w:szCs w:val="28"/>
        </w:rPr>
      </w:pPr>
    </w:p>
    <w:p w:rsidR="00F614C9" w:rsidRPr="006F015E" w:rsidRDefault="00BC5125">
      <w:pPr>
        <w:keepNext/>
        <w:keepLines/>
        <w:spacing w:line="400" w:lineRule="exact"/>
        <w:jc w:val="center"/>
        <w:rPr>
          <w:rFonts w:asciiTheme="minorEastAsia" w:eastAsiaTheme="minorEastAsia" w:hAnsiTheme="minorEastAsia" w:cs="黑体"/>
          <w:b/>
          <w:bCs/>
          <w:sz w:val="36"/>
          <w:szCs w:val="32"/>
        </w:rPr>
      </w:pPr>
      <w:bookmarkStart w:id="37" w:name="_Toc29447"/>
      <w:bookmarkStart w:id="38" w:name="_Toc32590"/>
      <w:bookmarkStart w:id="39" w:name="_Toc25283"/>
      <w:bookmarkStart w:id="40" w:name="_Toc12828"/>
      <w:r w:rsidRPr="006F015E">
        <w:rPr>
          <w:rFonts w:asciiTheme="minorEastAsia" w:eastAsiaTheme="minorEastAsia" w:hAnsiTheme="minorEastAsia" w:cs="黑体" w:hint="eastAsia"/>
          <w:b/>
          <w:bCs/>
          <w:sz w:val="36"/>
          <w:szCs w:val="32"/>
        </w:rPr>
        <w:t>第三节 专用条款</w:t>
      </w:r>
      <w:bookmarkEnd w:id="37"/>
      <w:bookmarkEnd w:id="38"/>
      <w:bookmarkEnd w:id="39"/>
      <w:bookmarkEnd w:id="40"/>
    </w:p>
    <w:p w:rsidR="00F614C9" w:rsidRPr="006F015E" w:rsidRDefault="00BC5125">
      <w:pPr>
        <w:spacing w:line="400" w:lineRule="exact"/>
        <w:ind w:firstLineChars="250" w:firstLine="552"/>
        <w:rPr>
          <w:rFonts w:asciiTheme="minorEastAsia" w:eastAsiaTheme="minorEastAsia" w:hAnsiTheme="minorEastAsia" w:cs="宋体"/>
          <w:b/>
          <w:bCs/>
          <w:sz w:val="22"/>
          <w:szCs w:val="21"/>
        </w:rPr>
      </w:pPr>
      <w:r w:rsidRPr="006F015E">
        <w:rPr>
          <w:rFonts w:asciiTheme="minorEastAsia" w:eastAsiaTheme="minorEastAsia" w:hAnsiTheme="minorEastAsia" w:cs="宋体" w:hint="eastAsia"/>
          <w:b/>
          <w:bCs/>
          <w:sz w:val="22"/>
        </w:rPr>
        <w:t>1</w:t>
      </w:r>
      <w:bookmarkStart w:id="41" w:name="_Toc292559361"/>
      <w:bookmarkStart w:id="42" w:name="_Toc297120456"/>
      <w:bookmarkStart w:id="43" w:name="_Toc297048342"/>
      <w:bookmarkStart w:id="44" w:name="_Toc296944495"/>
      <w:bookmarkStart w:id="45" w:name="_Toc296346657"/>
      <w:bookmarkStart w:id="46" w:name="_Toc296891196"/>
      <w:bookmarkStart w:id="47" w:name="_Toc292559866"/>
      <w:bookmarkStart w:id="48" w:name="_Toc296503156"/>
      <w:bookmarkStart w:id="49" w:name="_Toc296347155"/>
      <w:bookmarkStart w:id="50" w:name="_Toc296890984"/>
      <w:r w:rsidRPr="006F015E">
        <w:rPr>
          <w:rFonts w:asciiTheme="minorEastAsia" w:eastAsiaTheme="minorEastAsia" w:hAnsiTheme="minorEastAsia" w:cs="宋体" w:hint="eastAsia"/>
          <w:b/>
          <w:bCs/>
          <w:sz w:val="22"/>
        </w:rPr>
        <w:t>. 一般约定</w:t>
      </w:r>
    </w:p>
    <w:bookmarkEnd w:id="41"/>
    <w:bookmarkEnd w:id="42"/>
    <w:bookmarkEnd w:id="43"/>
    <w:bookmarkEnd w:id="44"/>
    <w:bookmarkEnd w:id="45"/>
    <w:bookmarkEnd w:id="46"/>
    <w:bookmarkEnd w:id="47"/>
    <w:bookmarkEnd w:id="48"/>
    <w:bookmarkEnd w:id="49"/>
    <w:bookmarkEnd w:id="50"/>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 词语定义</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1.1.1合同</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1.1.1.10其他合同文件包括：</w:t>
      </w:r>
      <w:r w:rsidRPr="006F015E">
        <w:rPr>
          <w:rFonts w:asciiTheme="minorEastAsia" w:eastAsiaTheme="minorEastAsia" w:hAnsiTheme="minorEastAsia" w:cs="宋体" w:hint="eastAsia"/>
          <w:b/>
          <w:sz w:val="22"/>
          <w:u w:val="single"/>
        </w:rPr>
        <w:t>在合同订立及履行过程中形成的与合同有关的文件均构成合同文件组成部分；合同当事人就该项合同文件所作出的补充和修改，且已经过合同当事人签字或盖章。</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1.1.2 合同当事人及其他相关方</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 工程和设备</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1.1.3.7 作为施工现场组成部分的其他场所包括：</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1.1.3.9 永久占地包括：</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1.1.3.10 临时占地包括：</w:t>
      </w:r>
      <w:r w:rsidRPr="006F015E">
        <w:rPr>
          <w:rFonts w:asciiTheme="minorEastAsia" w:eastAsiaTheme="minorEastAsia" w:hAnsiTheme="minorEastAsia" w:cs="宋体" w:hint="eastAsia"/>
          <w:sz w:val="22"/>
          <w:u w:val="single"/>
        </w:rPr>
        <w:t xml:space="preserve">  - -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 xml:space="preserve">1.3法律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适用于合同的其他规范性文件：</w:t>
      </w:r>
      <w:r w:rsidRPr="006F015E">
        <w:rPr>
          <w:rFonts w:asciiTheme="minorEastAsia" w:eastAsiaTheme="minorEastAsia" w:hAnsiTheme="minorEastAsia" w:cs="宋体" w:hint="eastAsia"/>
          <w:b/>
          <w:sz w:val="22"/>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6F015E">
        <w:rPr>
          <w:rFonts w:asciiTheme="minorEastAsia" w:eastAsiaTheme="minorEastAsia" w:hAnsiTheme="minorEastAsia" w:cs="宋体" w:hint="eastAsia"/>
          <w:sz w:val="22"/>
          <w:u w:val="single"/>
        </w:rPr>
        <w:t xml:space="preserve">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1.4 标准和规范</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1.4.1适用于工程的标准规范包括：</w:t>
      </w:r>
      <w:r w:rsidRPr="006F015E">
        <w:rPr>
          <w:rFonts w:asciiTheme="minorEastAsia" w:eastAsiaTheme="minorEastAsia" w:hAnsiTheme="minorEastAsia" w:cs="宋体" w:hint="eastAsia"/>
          <w:b/>
          <w:sz w:val="22"/>
          <w:u w:val="single"/>
        </w:rPr>
        <w:t xml:space="preserve">国家现行标准、规范；没有国家标准、规范但有行业标准、规范的，使用行业标准、规范；没有国家和行业标准、规范的，使用山东省标准、规范。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1.4.2 发包人提供国外标准、规范的名称：</w:t>
      </w:r>
      <w:r w:rsidRPr="006F015E">
        <w:rPr>
          <w:rFonts w:asciiTheme="minorEastAsia" w:eastAsiaTheme="minorEastAsia" w:hAnsiTheme="minorEastAsia" w:cs="宋体" w:hint="eastAsia"/>
          <w:b/>
          <w:sz w:val="22"/>
          <w:u w:val="single"/>
        </w:rPr>
        <w:t xml:space="preserve">  发包人不负责向承包人提供各类标准、规范，由承包人自行解决。   </w:t>
      </w:r>
    </w:p>
    <w:p w:rsidR="00F614C9" w:rsidRPr="006F015E" w:rsidRDefault="00BC5125">
      <w:pPr>
        <w:spacing w:line="400" w:lineRule="exact"/>
        <w:ind w:firstLineChars="250" w:firstLine="55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1.4.3发包人对工程的技术标准和功能要求的特殊要求：</w:t>
      </w:r>
      <w:r w:rsidRPr="006F015E">
        <w:rPr>
          <w:rFonts w:asciiTheme="minorEastAsia" w:eastAsiaTheme="minorEastAsia" w:hAnsiTheme="minorEastAsia" w:cs="宋体" w:hint="eastAsia"/>
          <w:b/>
          <w:sz w:val="22"/>
          <w:u w:val="single"/>
        </w:rPr>
        <w:t xml:space="preserve">  由发包人委托设计单位提出标准及规范，经工程师确认后执行。</w:t>
      </w:r>
      <w:r w:rsidRPr="006F015E">
        <w:rPr>
          <w:rFonts w:asciiTheme="minorEastAsia" w:eastAsiaTheme="minorEastAsia" w:hAnsiTheme="minorEastAsia" w:cs="宋体" w:hint="eastAsia"/>
          <w:b/>
          <w:sz w:val="22"/>
        </w:rPr>
        <w:t>现行的国家、行业及地方有关标准、规范，与发包人或设计技术条款要求不一致时，采用较严格标准，合同价款和工期视为已包括执行较严格标准所需之全部费用和工期。</w:t>
      </w:r>
    </w:p>
    <w:p w:rsidR="00F614C9" w:rsidRPr="006F015E" w:rsidRDefault="00BC5125">
      <w:pPr>
        <w:spacing w:line="400" w:lineRule="exact"/>
        <w:ind w:firstLineChars="250" w:firstLine="55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rsidR="00F614C9" w:rsidRPr="006F015E" w:rsidRDefault="00BC5125">
      <w:pPr>
        <w:spacing w:line="400" w:lineRule="exact"/>
        <w:ind w:firstLineChars="200" w:firstLine="44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1.4.5当合同期内发生相关标准、规范变更或修改的，按国家有关规定执行。</w:t>
      </w:r>
    </w:p>
    <w:p w:rsidR="00F614C9" w:rsidRPr="006F015E" w:rsidRDefault="00BC5125">
      <w:pPr>
        <w:spacing w:line="400" w:lineRule="exact"/>
        <w:ind w:firstLineChars="200" w:firstLine="44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1.4.6本工程所说明的工程规范亦包括设计说明、施工说明及做法说明和要求等。</w:t>
      </w:r>
    </w:p>
    <w:p w:rsidR="00F614C9" w:rsidRPr="006F015E" w:rsidRDefault="00BC5125">
      <w:pPr>
        <w:spacing w:line="400" w:lineRule="exact"/>
        <w:ind w:firstLineChars="200" w:firstLine="44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1.4.7本工程所说明的工程适用的法律、标准与规范按政府颁布的最新文件和最新规定执行。</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1.5 合同文件的优先顺序</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合同文件组成及优先顺序为：</w:t>
      </w:r>
      <w:r w:rsidRPr="006F015E">
        <w:rPr>
          <w:rFonts w:asciiTheme="minorEastAsia" w:eastAsiaTheme="minorEastAsia" w:hAnsiTheme="minorEastAsia" w:cs="宋体" w:hint="eastAsia"/>
          <w:b/>
          <w:sz w:val="22"/>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1.6 图纸和承包人文件</w:t>
      </w:r>
      <w:r w:rsidRPr="006F015E">
        <w:rPr>
          <w:rFonts w:asciiTheme="minorEastAsia" w:eastAsiaTheme="minorEastAsia" w:hAnsiTheme="minorEastAsia" w:cs="宋体" w:hint="eastAsia"/>
          <w:sz w:val="22"/>
        </w:rPr>
        <w:tab/>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 图纸的提供</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发包人向承包人提供图纸的期限：</w:t>
      </w:r>
      <w:r w:rsidRPr="006F015E">
        <w:rPr>
          <w:rFonts w:asciiTheme="minorEastAsia" w:eastAsiaTheme="minorEastAsia" w:hAnsiTheme="minorEastAsia" w:cs="宋体" w:hint="eastAsia"/>
          <w:b/>
          <w:sz w:val="22"/>
          <w:u w:val="single"/>
        </w:rPr>
        <w:t>发包人于合同签订之日起7日内向承包人提供工程施工图纸；</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发包人向承包人提供图纸的数量：</w:t>
      </w:r>
      <w:r w:rsidRPr="006F015E">
        <w:rPr>
          <w:rFonts w:asciiTheme="minorEastAsia" w:eastAsiaTheme="minorEastAsia" w:hAnsiTheme="minorEastAsia" w:cs="宋体" w:hint="eastAsia"/>
          <w:b/>
          <w:sz w:val="22"/>
          <w:u w:val="single"/>
        </w:rPr>
        <w:t xml:space="preserve">   2套蓝图，1套电子版图纸；；</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发包人向承包人提供图纸的内容：</w:t>
      </w:r>
      <w:r w:rsidRPr="006F015E">
        <w:rPr>
          <w:rFonts w:asciiTheme="minorEastAsia" w:eastAsiaTheme="minorEastAsia" w:hAnsiTheme="minorEastAsia" w:cs="宋体" w:hint="eastAsia"/>
          <w:b/>
          <w:sz w:val="22"/>
          <w:u w:val="single"/>
        </w:rPr>
        <w:t>承包范围内的全部内容。</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1.6.4 承包人文件</w:t>
      </w:r>
    </w:p>
    <w:p w:rsidR="00F614C9" w:rsidRPr="006F015E" w:rsidRDefault="00BC5125">
      <w:pPr>
        <w:spacing w:line="400" w:lineRule="exact"/>
        <w:ind w:firstLineChars="200" w:firstLine="44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需要由承包人提供的文件，包括：</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工程需要的施工组织设计及相关文件，相关部门要求提供的其它文件。 </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承包人提供的文件的期限为：</w:t>
      </w:r>
      <w:r w:rsidRPr="006F015E">
        <w:rPr>
          <w:rFonts w:asciiTheme="minorEastAsia" w:eastAsiaTheme="minorEastAsia" w:hAnsiTheme="minorEastAsia" w:cs="宋体" w:hint="eastAsia"/>
          <w:b/>
          <w:sz w:val="22"/>
          <w:u w:val="single"/>
        </w:rPr>
        <w:t>根据需要的合理期限内。</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承包人提供的文件的数量为：</w:t>
      </w:r>
      <w:r w:rsidRPr="006F015E">
        <w:rPr>
          <w:rFonts w:asciiTheme="minorEastAsia" w:eastAsiaTheme="minorEastAsia" w:hAnsiTheme="minorEastAsia" w:cs="宋体" w:hint="eastAsia"/>
          <w:b/>
          <w:sz w:val="22"/>
          <w:u w:val="single"/>
        </w:rPr>
        <w:t>根据各种文件需要的合理份数。</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承包人提供的文件的形式为：</w:t>
      </w:r>
      <w:r w:rsidRPr="006F015E">
        <w:rPr>
          <w:rFonts w:asciiTheme="minorEastAsia" w:eastAsiaTheme="minorEastAsia" w:hAnsiTheme="minorEastAsia" w:cs="宋体" w:hint="eastAsia"/>
          <w:b/>
          <w:sz w:val="22"/>
          <w:u w:val="single"/>
        </w:rPr>
        <w:t>书面文件加电子文档。</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发包人审批承包人文件的期限：</w:t>
      </w:r>
      <w:r w:rsidRPr="006F015E">
        <w:rPr>
          <w:rFonts w:asciiTheme="minorEastAsia" w:eastAsiaTheme="minorEastAsia" w:hAnsiTheme="minorEastAsia" w:cs="宋体" w:hint="eastAsia"/>
          <w:b/>
          <w:sz w:val="22"/>
          <w:u w:val="single"/>
        </w:rPr>
        <w:t>发包人于1周内审批完承包人提供的文件，如有特殊情况顺延。</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1.6.5 现场图纸准备</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关于现场图纸准备的约定：</w:t>
      </w:r>
      <w:r w:rsidRPr="006F015E">
        <w:rPr>
          <w:rFonts w:asciiTheme="minorEastAsia" w:eastAsiaTheme="minorEastAsia" w:hAnsiTheme="minorEastAsia" w:cs="宋体" w:hint="eastAsia"/>
          <w:b/>
          <w:sz w:val="22"/>
          <w:u w:val="single"/>
        </w:rPr>
        <w:t>现场办公室需存放图纸，供发包人、承包人使用。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1.7 联络</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1.7.1发包人和承包人应当在</w:t>
      </w:r>
      <w:r w:rsidRPr="006F015E">
        <w:rPr>
          <w:rFonts w:asciiTheme="minorEastAsia" w:eastAsiaTheme="minorEastAsia" w:hAnsiTheme="minorEastAsia" w:cs="宋体" w:hint="eastAsia"/>
          <w:b/>
          <w:sz w:val="22"/>
          <w:u w:val="single"/>
        </w:rPr>
        <w:t>3</w:t>
      </w:r>
      <w:r w:rsidRPr="006F015E">
        <w:rPr>
          <w:rFonts w:asciiTheme="minorEastAsia" w:eastAsiaTheme="minorEastAsia" w:hAnsiTheme="minorEastAsia" w:cs="宋体" w:hint="eastAsia"/>
          <w:sz w:val="22"/>
        </w:rPr>
        <w:t>天内将与合同有关的通知、批准、证明、证书、指示、指令、要求、请求、同意、意见、确定和决定等书面函件送达对方当事人。</w:t>
      </w:r>
    </w:p>
    <w:p w:rsidR="00F614C9" w:rsidRPr="006F015E" w:rsidRDefault="00BC5125">
      <w:pPr>
        <w:spacing w:line="400" w:lineRule="exact"/>
        <w:ind w:firstLineChars="250" w:firstLine="55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1.7.2 发包人接收文件的地点：</w:t>
      </w:r>
      <w:r w:rsidRPr="006F015E">
        <w:rPr>
          <w:rFonts w:asciiTheme="minorEastAsia" w:eastAsiaTheme="minorEastAsia" w:hAnsiTheme="minorEastAsia" w:cs="宋体" w:hint="eastAsia"/>
          <w:sz w:val="22"/>
          <w:u w:val="single"/>
        </w:rPr>
        <w:t>施工现场</w:t>
      </w:r>
      <w:r w:rsidRPr="006F015E">
        <w:rPr>
          <w:rFonts w:asciiTheme="minorEastAsia" w:eastAsiaTheme="minorEastAsia" w:hAnsiTheme="minorEastAsia" w:cs="宋体" w:hint="eastAsia"/>
          <w:b/>
          <w:bCs/>
          <w:sz w:val="22"/>
          <w:u w:val="single"/>
        </w:rPr>
        <w:t xml:space="preserve">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发包人指定的接收人为：</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承包人接收文件的地点：</w:t>
      </w:r>
      <w:r w:rsidRPr="006F015E">
        <w:rPr>
          <w:rFonts w:asciiTheme="minorEastAsia" w:eastAsiaTheme="minorEastAsia" w:hAnsiTheme="minorEastAsia" w:cs="宋体" w:hint="eastAsia"/>
          <w:b/>
          <w:sz w:val="22"/>
          <w:u w:val="single"/>
        </w:rPr>
        <w:t xml:space="preserve">   施工现场      </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承包人指定的接收人为：</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1.10 交通运输</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Start w:id="51" w:name="_Toc318581155"/>
      <w:bookmarkStart w:id="52" w:name="_Toc304295521"/>
      <w:bookmarkStart w:id="53" w:name="_Toc300934943"/>
      <w:bookmarkStart w:id="54" w:name="_Toc303539100"/>
      <w:bookmarkStart w:id="55" w:name="_Toc312677986"/>
      <w:r w:rsidRPr="006F015E">
        <w:rPr>
          <w:rFonts w:asciiTheme="minorEastAsia" w:eastAsiaTheme="minorEastAsia" w:hAnsiTheme="minorEastAsia" w:cs="宋体" w:hint="eastAsia"/>
          <w:sz w:val="22"/>
        </w:rPr>
        <w:t>.10.1 出入现场的权利</w:t>
      </w:r>
    </w:p>
    <w:bookmarkEnd w:id="51"/>
    <w:bookmarkEnd w:id="52"/>
    <w:bookmarkEnd w:id="53"/>
    <w:bookmarkEnd w:id="54"/>
    <w:bookmarkEnd w:id="55"/>
    <w:p w:rsidR="00F614C9" w:rsidRPr="006F015E" w:rsidRDefault="00BC5125">
      <w:pPr>
        <w:spacing w:line="400" w:lineRule="exact"/>
        <w:ind w:firstLineChars="200" w:firstLine="442"/>
        <w:rPr>
          <w:rFonts w:asciiTheme="minorEastAsia" w:eastAsiaTheme="minorEastAsia" w:hAnsiTheme="minorEastAsia" w:cs="宋体"/>
          <w:sz w:val="22"/>
        </w:rPr>
      </w:pPr>
      <w:r w:rsidRPr="006F015E">
        <w:rPr>
          <w:rFonts w:asciiTheme="minorEastAsia" w:eastAsiaTheme="minorEastAsia" w:hAnsiTheme="minorEastAsia" w:cs="宋体" w:hint="eastAsia"/>
          <w:b/>
          <w:sz w:val="22"/>
          <w:u w:val="single"/>
        </w:rPr>
        <w:t xml:space="preserve">  承包人不得将用于本工程的材料设备等私自运出。</w:t>
      </w:r>
      <w:r w:rsidRPr="006F015E">
        <w:rPr>
          <w:rFonts w:asciiTheme="minorEastAsia" w:eastAsiaTheme="minorEastAsia" w:hAnsiTheme="minorEastAsia" w:cs="宋体" w:hint="eastAsia"/>
          <w:sz w:val="22"/>
          <w:u w:val="single"/>
        </w:rPr>
        <w:t>由承包人按发包人要求负责取得出入施工现场所需的批准手续和全部权利，以及取得因施工所需修建的临时道路、桥梁以及其他基础设施的权利，并承担相关手续费用和建设费用。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Start w:id="56" w:name="_Toc300934944"/>
      <w:bookmarkStart w:id="57" w:name="_Toc312677987"/>
      <w:bookmarkStart w:id="58" w:name="_Toc318581156"/>
      <w:bookmarkStart w:id="59" w:name="_Toc304295522"/>
      <w:bookmarkStart w:id="60" w:name="_Toc303539101"/>
      <w:r w:rsidRPr="006F015E">
        <w:rPr>
          <w:rFonts w:asciiTheme="minorEastAsia" w:eastAsiaTheme="minorEastAsia" w:hAnsiTheme="minorEastAsia" w:cs="宋体" w:hint="eastAsia"/>
          <w:sz w:val="22"/>
        </w:rPr>
        <w:t>.10.3 场内交通</w:t>
      </w:r>
    </w:p>
    <w:p w:rsidR="00F614C9" w:rsidRPr="006F015E" w:rsidRDefault="00BC5125">
      <w:pPr>
        <w:spacing w:line="400" w:lineRule="exact"/>
        <w:ind w:firstLineChars="250" w:firstLine="550"/>
        <w:rPr>
          <w:rFonts w:asciiTheme="minorEastAsia" w:eastAsiaTheme="minorEastAsia" w:hAnsiTheme="minorEastAsia" w:cs="宋体"/>
          <w:sz w:val="22"/>
        </w:rPr>
      </w:pPr>
      <w:bookmarkStart w:id="61" w:name="_Toc318581157"/>
      <w:bookmarkEnd w:id="56"/>
      <w:bookmarkEnd w:id="57"/>
      <w:bookmarkEnd w:id="58"/>
      <w:bookmarkEnd w:id="59"/>
      <w:bookmarkEnd w:id="60"/>
      <w:r w:rsidRPr="006F015E">
        <w:rPr>
          <w:rFonts w:asciiTheme="minorEastAsia" w:eastAsiaTheme="minorEastAsia" w:hAnsiTheme="minorEastAsia" w:cs="宋体" w:hint="eastAsia"/>
          <w:sz w:val="22"/>
        </w:rPr>
        <w:t>关于场外交通和场内交通的边界的约定：</w:t>
      </w:r>
      <w:r w:rsidRPr="006F015E">
        <w:rPr>
          <w:rFonts w:asciiTheme="minorEastAsia" w:eastAsiaTheme="minorEastAsia" w:hAnsiTheme="minorEastAsia" w:cs="宋体" w:hint="eastAsia"/>
          <w:b/>
          <w:sz w:val="22"/>
          <w:u w:val="single"/>
        </w:rPr>
        <w:t xml:space="preserve">  施工出入口为场外交通和场内交通的边界。   </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关于发包人向承包人免费提供满足工程施工需要的场内道路和交通设施的约定：</w:t>
      </w:r>
      <w:r w:rsidRPr="006F015E">
        <w:rPr>
          <w:rFonts w:asciiTheme="minorEastAsia" w:eastAsiaTheme="minorEastAsia" w:hAnsiTheme="minorEastAsia" w:cs="宋体" w:hint="eastAsia"/>
          <w:sz w:val="22"/>
          <w:u w:val="single"/>
        </w:rPr>
        <w:t>发包人不再对</w:t>
      </w:r>
      <w:r w:rsidRPr="006F015E">
        <w:rPr>
          <w:rFonts w:asciiTheme="minorEastAsia" w:eastAsiaTheme="minorEastAsia" w:hAnsiTheme="minorEastAsia" w:cs="宋体" w:hint="eastAsia"/>
          <w:sz w:val="22"/>
          <w:u w:val="single"/>
        </w:rPr>
        <w:lastRenderedPageBreak/>
        <w:t>施工场地进行修整，承包人对场地的自行踏勘视为其已了解并接受施工场地现状，若需修整，由承包人自行解决，费用自理，工期不予补偿</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施工场地与公共道路的通道视为已开通，若承包人认为需增加设施，则由承包人自行解决，费用自行承担，工期不予补偿。</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1.10.4超大件和超重件的运输</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运输超大件或超重件所需的道路和桥梁临时加固改造费用和其他有关费用由</w:t>
      </w:r>
      <w:r w:rsidRPr="006F015E">
        <w:rPr>
          <w:rFonts w:asciiTheme="minorEastAsia" w:eastAsiaTheme="minorEastAsia" w:hAnsiTheme="minorEastAsia" w:cs="宋体" w:hint="eastAsia"/>
          <w:b/>
          <w:sz w:val="22"/>
          <w:u w:val="single"/>
        </w:rPr>
        <w:t xml:space="preserve"> 承包人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承担。</w:t>
      </w:r>
    </w:p>
    <w:bookmarkEnd w:id="61"/>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 知识产权</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1.11.1关于发包人提供给承包人的图纸、发包人为实施工程自行编制或委托编制的技术规范以及反映发包人关于合同要求或其他类似性质的文件的著作权的归属：</w:t>
      </w:r>
      <w:r w:rsidRPr="006F015E">
        <w:rPr>
          <w:rFonts w:asciiTheme="minorEastAsia" w:eastAsiaTheme="minorEastAsia" w:hAnsiTheme="minorEastAsia" w:cs="宋体" w:hint="eastAsia"/>
          <w:b/>
          <w:sz w:val="22"/>
          <w:u w:val="single"/>
        </w:rPr>
        <w:t>发包人。</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关于发包人提供的上述文件的使用限制的要求：</w:t>
      </w:r>
      <w:r w:rsidRPr="006F015E">
        <w:rPr>
          <w:rFonts w:asciiTheme="minorEastAsia" w:eastAsiaTheme="minorEastAsia" w:hAnsiTheme="minorEastAsia" w:cs="宋体" w:hint="eastAsia"/>
          <w:b/>
          <w:sz w:val="22"/>
          <w:u w:val="single"/>
        </w:rPr>
        <w:t>未经发包人许可，承包人不得用于其它工程或转给第三方。</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1.11.2 关于承包人为实施工程所编制文件的著作权的归属：</w:t>
      </w:r>
      <w:r w:rsidRPr="006F015E">
        <w:rPr>
          <w:rFonts w:asciiTheme="minorEastAsia" w:eastAsiaTheme="minorEastAsia" w:hAnsiTheme="minorEastAsia" w:cs="宋体" w:hint="eastAsia"/>
          <w:b/>
          <w:sz w:val="22"/>
          <w:u w:val="single"/>
        </w:rPr>
        <w:t>发包人。</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关于承包人提供的上述文件的使用限制的要求：</w:t>
      </w:r>
      <w:r w:rsidRPr="006F015E">
        <w:rPr>
          <w:rFonts w:asciiTheme="minorEastAsia" w:eastAsiaTheme="minorEastAsia" w:hAnsiTheme="minorEastAsia" w:cs="宋体" w:hint="eastAsia"/>
          <w:b/>
          <w:sz w:val="22"/>
          <w:u w:val="single"/>
        </w:rPr>
        <w:t>未经发包人许可，承包人不得用于其它工程或转给第三方。</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1.11.4 承包人在施工过程中所采用的专利、专有技术、技术秘密的使用费的承担方式：</w:t>
      </w:r>
      <w:r w:rsidRPr="006F015E">
        <w:rPr>
          <w:rFonts w:asciiTheme="minorEastAsia" w:eastAsiaTheme="minorEastAsia" w:hAnsiTheme="minorEastAsia" w:cs="宋体" w:hint="eastAsia"/>
          <w:b/>
          <w:sz w:val="22"/>
          <w:u w:val="single"/>
        </w:rPr>
        <w:t>由承包人承担。</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1.13工程量清单错误的修正</w:t>
      </w:r>
    </w:p>
    <w:p w:rsidR="00F614C9" w:rsidRPr="006F015E" w:rsidRDefault="00BC5125">
      <w:pPr>
        <w:spacing w:line="400" w:lineRule="exact"/>
        <w:ind w:firstLineChars="250" w:firstLine="550"/>
        <w:rPr>
          <w:rFonts w:asciiTheme="minorEastAsia" w:eastAsiaTheme="minorEastAsia" w:hAnsiTheme="minorEastAsia" w:cs="宋体"/>
          <w:sz w:val="22"/>
        </w:rPr>
      </w:pPr>
      <w:bookmarkStart w:id="62" w:name="_Toc351203634"/>
      <w:bookmarkStart w:id="63" w:name="_Toc371167936"/>
      <w:r w:rsidRPr="006F015E">
        <w:rPr>
          <w:rFonts w:asciiTheme="minorEastAsia" w:eastAsiaTheme="minorEastAsia" w:hAnsiTheme="minorEastAsia" w:cs="宋体" w:hint="eastAsia"/>
          <w:sz w:val="22"/>
        </w:rPr>
        <w:t>出现工程量清单错误时，是否调整合同价格：</w:t>
      </w:r>
      <w:r w:rsidRPr="006F015E">
        <w:rPr>
          <w:rFonts w:asciiTheme="minorEastAsia" w:eastAsiaTheme="minorEastAsia" w:hAnsiTheme="minorEastAsia" w:cs="宋体" w:hint="eastAsia"/>
          <w:b/>
          <w:sz w:val="22"/>
          <w:u w:val="single"/>
        </w:rPr>
        <w:t xml:space="preserve">  按结算条款约定计算规则调整。</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允许调整合同价格的工程量偏差范围：</w:t>
      </w:r>
      <w:r w:rsidRPr="006F015E">
        <w:rPr>
          <w:rFonts w:asciiTheme="minorEastAsia" w:eastAsiaTheme="minorEastAsia" w:hAnsiTheme="minorEastAsia" w:cs="宋体" w:hint="eastAsia"/>
          <w:sz w:val="22"/>
          <w:u w:val="single"/>
        </w:rPr>
        <w:t>实际工程量与招标清单工程量偏差</w:t>
      </w:r>
      <w:r w:rsidRPr="006F015E">
        <w:rPr>
          <w:rFonts w:asciiTheme="minorEastAsia" w:eastAsiaTheme="minorEastAsia" w:hAnsiTheme="minorEastAsia" w:cs="宋体" w:hint="eastAsia"/>
          <w:b/>
          <w:sz w:val="22"/>
          <w:u w:val="single"/>
        </w:rPr>
        <w:t xml:space="preserve">          </w:t>
      </w:r>
    </w:p>
    <w:p w:rsidR="00F614C9" w:rsidRPr="006F015E" w:rsidRDefault="00BC5125">
      <w:pPr>
        <w:spacing w:line="400" w:lineRule="exact"/>
        <w:ind w:firstLineChars="250" w:firstLine="552"/>
        <w:rPr>
          <w:rFonts w:asciiTheme="minorEastAsia" w:eastAsiaTheme="minorEastAsia" w:hAnsiTheme="minorEastAsia" w:cs="宋体"/>
          <w:b/>
          <w:bCs/>
          <w:sz w:val="22"/>
        </w:rPr>
      </w:pPr>
      <w:r w:rsidRPr="006F015E">
        <w:rPr>
          <w:rFonts w:asciiTheme="minorEastAsia" w:eastAsiaTheme="minorEastAsia" w:hAnsiTheme="minorEastAsia" w:cs="宋体" w:hint="eastAsia"/>
          <w:b/>
          <w:bCs/>
          <w:sz w:val="22"/>
        </w:rPr>
        <w:t>2</w:t>
      </w:r>
      <w:bookmarkStart w:id="64" w:name="_Toc296890985"/>
      <w:bookmarkStart w:id="65" w:name="_Toc296944496"/>
      <w:bookmarkStart w:id="66" w:name="_Toc292559362"/>
      <w:bookmarkStart w:id="67" w:name="_Toc292559867"/>
      <w:bookmarkStart w:id="68" w:name="_Toc296347156"/>
      <w:bookmarkStart w:id="69" w:name="_Toc296346658"/>
      <w:bookmarkStart w:id="70" w:name="_Toc297120457"/>
      <w:bookmarkStart w:id="71" w:name="_Toc297048343"/>
      <w:bookmarkStart w:id="72" w:name="_Toc296503157"/>
      <w:bookmarkStart w:id="73" w:name="_Toc296891197"/>
      <w:r w:rsidRPr="006F015E">
        <w:rPr>
          <w:rFonts w:asciiTheme="minorEastAsia" w:eastAsiaTheme="minorEastAsia" w:hAnsiTheme="minorEastAsia" w:cs="宋体" w:hint="eastAsia"/>
          <w:b/>
          <w:bCs/>
          <w:sz w:val="22"/>
        </w:rPr>
        <w:t>. 发包人</w:t>
      </w:r>
      <w:bookmarkEnd w:id="62"/>
      <w:bookmarkEnd w:id="63"/>
    </w:p>
    <w:bookmarkEnd w:id="64"/>
    <w:bookmarkEnd w:id="65"/>
    <w:bookmarkEnd w:id="66"/>
    <w:bookmarkEnd w:id="67"/>
    <w:bookmarkEnd w:id="68"/>
    <w:bookmarkEnd w:id="69"/>
    <w:bookmarkEnd w:id="70"/>
    <w:bookmarkEnd w:id="71"/>
    <w:bookmarkEnd w:id="72"/>
    <w:bookmarkEnd w:id="73"/>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2.2 发包人代表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发包人代表：</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姓    名：</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身份证号：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职    务：</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联系电话：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通信地址：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发包人对发包人代表的授权范围如下：</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督促指导工程师行驶职权，协调施工现场各方面的关系，协调工程质量、进度和安全文明施工中存在的问题，解决有关设计和技术签证，办理签认现场经济技术签证，审核工程进度报表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right="-30"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发包人可能会随时更换其代表，但在承包人收到发包人的相应书面通知之前，任何对发包人代表的任命或更换应不产生合同效力。</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发包人代表的任何批准、校核、证明、同意、检查、检验、指示、通知、建议、要求、试验或类</w:t>
      </w:r>
      <w:r w:rsidRPr="006F015E">
        <w:rPr>
          <w:rFonts w:asciiTheme="minorEastAsia" w:eastAsiaTheme="minorEastAsia" w:hAnsiTheme="minorEastAsia" w:cs="宋体" w:hint="eastAsia"/>
          <w:sz w:val="22"/>
          <w:u w:val="single"/>
        </w:rPr>
        <w:lastRenderedPageBreak/>
        <w:t>似行动（包括未表示不批准），不应解除承包人根据合同规定应承担的任何义务和责任，包括对错误、遗漏、误差和未履行的义务和责任。</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2.4 施工现场、施工条件和基础资料的提供</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2.4.1 提供施工现场</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关于发包人移交施工现场的期限要求：</w:t>
      </w:r>
      <w:r w:rsidRPr="006F015E">
        <w:rPr>
          <w:rFonts w:asciiTheme="minorEastAsia" w:eastAsiaTheme="minorEastAsia" w:hAnsiTheme="minorEastAsia" w:cs="宋体" w:hint="eastAsia"/>
          <w:b/>
          <w:sz w:val="22"/>
          <w:u w:val="single"/>
        </w:rPr>
        <w:t>投标单位中标后发包人即可移交施工现场。</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2.4.2 提供施工条件</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关于发包人应负责提供施工所需要的条件，包括：</w:t>
      </w:r>
      <w:r w:rsidRPr="006F015E">
        <w:rPr>
          <w:rFonts w:asciiTheme="minorEastAsia" w:eastAsiaTheme="minorEastAsia" w:hAnsiTheme="minorEastAsia" w:cs="宋体" w:hint="eastAsia"/>
          <w:b/>
          <w:sz w:val="22"/>
          <w:u w:val="single"/>
        </w:rPr>
        <w:t>发包人负责协调水、电、电讯线路的接入，由承包人按开工需要接至施工场地，费用由承包人承担。</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2.5 资金来源证明及支付担保</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发包人提供资金来源证明的期限要求：</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发包人是否提供支付担保：</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发包人提供支付担保的形式：</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2"/>
        <w:rPr>
          <w:rFonts w:asciiTheme="minorEastAsia" w:eastAsiaTheme="minorEastAsia" w:hAnsiTheme="minorEastAsia" w:cs="宋体"/>
          <w:b/>
          <w:bCs/>
          <w:sz w:val="22"/>
        </w:rPr>
      </w:pPr>
      <w:bookmarkStart w:id="74" w:name="_Toc371167937"/>
      <w:bookmarkStart w:id="75" w:name="_Toc351203635"/>
      <w:r w:rsidRPr="006F015E">
        <w:rPr>
          <w:rFonts w:asciiTheme="minorEastAsia" w:eastAsiaTheme="minorEastAsia" w:hAnsiTheme="minorEastAsia" w:cs="宋体" w:hint="eastAsia"/>
          <w:b/>
          <w:bCs/>
          <w:sz w:val="22"/>
        </w:rPr>
        <w:t>3</w:t>
      </w:r>
      <w:bookmarkStart w:id="76" w:name="_Toc296503158"/>
      <w:bookmarkStart w:id="77" w:name="_Toc297048344"/>
      <w:bookmarkStart w:id="78" w:name="_Toc297120458"/>
      <w:bookmarkStart w:id="79" w:name="_Toc296944497"/>
      <w:bookmarkStart w:id="80" w:name="_Toc296346659"/>
      <w:bookmarkStart w:id="81" w:name="_Toc292559868"/>
      <w:bookmarkStart w:id="82" w:name="_Toc292559363"/>
      <w:bookmarkStart w:id="83" w:name="_Toc296891198"/>
      <w:bookmarkStart w:id="84" w:name="_Toc296347157"/>
      <w:bookmarkStart w:id="85" w:name="_Toc296890986"/>
      <w:r w:rsidRPr="006F015E">
        <w:rPr>
          <w:rFonts w:asciiTheme="minorEastAsia" w:eastAsiaTheme="minorEastAsia" w:hAnsiTheme="minorEastAsia" w:cs="宋体" w:hint="eastAsia"/>
          <w:b/>
          <w:bCs/>
          <w:sz w:val="22"/>
        </w:rPr>
        <w:t>. 承包人</w:t>
      </w:r>
      <w:bookmarkEnd w:id="74"/>
      <w:bookmarkEnd w:id="75"/>
    </w:p>
    <w:bookmarkEnd w:id="76"/>
    <w:bookmarkEnd w:id="77"/>
    <w:bookmarkEnd w:id="78"/>
    <w:bookmarkEnd w:id="79"/>
    <w:bookmarkEnd w:id="80"/>
    <w:bookmarkEnd w:id="81"/>
    <w:bookmarkEnd w:id="82"/>
    <w:bookmarkEnd w:id="83"/>
    <w:bookmarkEnd w:id="84"/>
    <w:bookmarkEnd w:id="85"/>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3.1 承包人的一般义务</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（5）承包人提交的竣工资料的内容：</w:t>
      </w:r>
      <w:r w:rsidRPr="006F015E">
        <w:rPr>
          <w:rFonts w:asciiTheme="minorEastAsia" w:eastAsiaTheme="minorEastAsia" w:hAnsiTheme="minorEastAsia" w:cs="宋体" w:hint="eastAsia"/>
          <w:b/>
          <w:sz w:val="22"/>
          <w:u w:val="single"/>
        </w:rPr>
        <w:t>竣工图及完整的档案资料,满足城建档案部门对竣工资料的要求。</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承包人需要提交的竣工资料套数：</w:t>
      </w:r>
      <w:r w:rsidRPr="006F015E">
        <w:rPr>
          <w:rFonts w:asciiTheme="minorEastAsia" w:eastAsiaTheme="minorEastAsia" w:hAnsiTheme="minorEastAsia" w:cs="宋体" w:hint="eastAsia"/>
          <w:b/>
          <w:sz w:val="22"/>
          <w:u w:val="single"/>
        </w:rPr>
        <w:t>完整竣工图及竣工资料2套</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承包人提交的竣工资料的费用承担：</w:t>
      </w:r>
      <w:r w:rsidRPr="006F015E">
        <w:rPr>
          <w:rFonts w:asciiTheme="minorEastAsia" w:eastAsiaTheme="minorEastAsia" w:hAnsiTheme="minorEastAsia" w:cs="宋体" w:hint="eastAsia"/>
          <w:b/>
          <w:sz w:val="22"/>
          <w:u w:val="single"/>
        </w:rPr>
        <w:t>由承包人承担。</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承包人提交的竣工资料移交时间：</w:t>
      </w:r>
      <w:r w:rsidRPr="006F015E">
        <w:rPr>
          <w:rFonts w:asciiTheme="minorEastAsia" w:eastAsiaTheme="minorEastAsia" w:hAnsiTheme="minorEastAsia" w:cs="宋体" w:hint="eastAsia"/>
          <w:b/>
          <w:sz w:val="22"/>
          <w:u w:val="single"/>
        </w:rPr>
        <w:t>承包人应在竣工验收之日起30日内将完整的档案资料移交城建档案馆及发包人。</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承包人提交的竣工资料形式要求：</w:t>
      </w:r>
      <w:r w:rsidRPr="006F015E">
        <w:rPr>
          <w:rFonts w:asciiTheme="minorEastAsia" w:eastAsiaTheme="minorEastAsia" w:hAnsiTheme="minorEastAsia" w:cs="宋体" w:hint="eastAsia"/>
          <w:b/>
          <w:sz w:val="22"/>
          <w:u w:val="single"/>
        </w:rPr>
        <w:t>书面资料。</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（6）承包人应履行的其他义务：</w:t>
      </w:r>
      <w:r w:rsidRPr="006F015E">
        <w:rPr>
          <w:rFonts w:asciiTheme="minorEastAsia" w:eastAsiaTheme="minorEastAsia" w:hAnsiTheme="minorEastAsia" w:cs="宋体" w:hint="eastAsia"/>
          <w:b/>
          <w:sz w:val="22"/>
          <w:u w:val="single"/>
        </w:rPr>
        <w:t>包括项目负责人要求提供的一切与工程有关的技术资料及其他资料</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3.2 项目经理</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3.2.1 项目经理：</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姓    名：</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身份证号：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建造师执业资格等级：</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建造师注册证书号：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建造师执业印章号：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安全生产考核合格证书号：</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联系电话：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电子信箱：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通信地址：</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承包人对项目经理的授权范围如下：</w:t>
      </w:r>
      <w:r w:rsidRPr="006F015E">
        <w:rPr>
          <w:rFonts w:asciiTheme="minorEastAsia" w:eastAsiaTheme="minorEastAsia" w:hAnsiTheme="minorEastAsia" w:cs="宋体" w:hint="eastAsia"/>
          <w:sz w:val="22"/>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关于项目经理每月在施工现场的时间要求：</w:t>
      </w:r>
      <w:r w:rsidRPr="006F015E">
        <w:rPr>
          <w:rFonts w:asciiTheme="minorEastAsia" w:eastAsiaTheme="minorEastAsia" w:hAnsiTheme="minorEastAsia" w:cs="宋体" w:hint="eastAsia"/>
          <w:b/>
          <w:sz w:val="22"/>
          <w:u w:val="single"/>
        </w:rPr>
        <w:t>每月在现场不得低于26天。不得承接其他工程。</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承包人未提交劳动合同，以及没有为项目经理缴纳社会保险证明的违约责任：</w:t>
      </w:r>
      <w:r w:rsidRPr="006F015E">
        <w:rPr>
          <w:rFonts w:asciiTheme="minorEastAsia" w:eastAsiaTheme="minorEastAsia" w:hAnsiTheme="minorEastAsia" w:cs="宋体" w:hint="eastAsia"/>
          <w:sz w:val="22"/>
          <w:u w:val="single"/>
        </w:rPr>
        <w:t xml:space="preserve">处以1万元罚款，责令限期提交劳动合同并补缴社会保险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项目经理未经批准，擅自离开施工现场的违约责任：</w:t>
      </w:r>
      <w:r w:rsidRPr="006F015E">
        <w:rPr>
          <w:rFonts w:asciiTheme="minorEastAsia" w:eastAsiaTheme="minorEastAsia" w:hAnsiTheme="minorEastAsia" w:cs="宋体" w:hint="eastAsia"/>
          <w:b/>
          <w:sz w:val="22"/>
          <w:u w:val="single"/>
        </w:rPr>
        <w:t>每发现一次罚款2000元。</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3.2.3 承包人擅自更换项目经理的违约责任：</w:t>
      </w:r>
      <w:r w:rsidRPr="006F015E">
        <w:rPr>
          <w:rFonts w:asciiTheme="minorEastAsia" w:eastAsiaTheme="minorEastAsia" w:hAnsiTheme="minorEastAsia" w:cs="宋体" w:hint="eastAsia"/>
          <w:b/>
          <w:sz w:val="22"/>
          <w:u w:val="single"/>
        </w:rPr>
        <w:t>承包人未经发包人同意更换项目经理，承包人应按项目经理5000元 /人支付违约金。</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3.2.4 承包人无正当理由拒绝更换项目经理的违约责任：</w:t>
      </w:r>
      <w:r w:rsidRPr="006F015E">
        <w:rPr>
          <w:rFonts w:asciiTheme="minorEastAsia" w:eastAsiaTheme="minorEastAsia" w:hAnsiTheme="minorEastAsia" w:cs="宋体" w:hint="eastAsia"/>
          <w:b/>
          <w:sz w:val="22"/>
          <w:u w:val="single"/>
        </w:rPr>
        <w:t>罚款5万元。</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3.3 承包人人员</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3.3.1 承包人提交项目管理机构及施工现场管理人员安排报告的期限：</w:t>
      </w:r>
      <w:r w:rsidRPr="006F015E">
        <w:rPr>
          <w:rFonts w:asciiTheme="minorEastAsia" w:eastAsiaTheme="minorEastAsia" w:hAnsiTheme="minorEastAsia" w:cs="宋体" w:hint="eastAsia"/>
          <w:b/>
          <w:sz w:val="22"/>
          <w:u w:val="single"/>
        </w:rPr>
        <w:t>合同签定后7日内。</w:t>
      </w:r>
    </w:p>
    <w:p w:rsidR="00F614C9" w:rsidRPr="006F015E" w:rsidRDefault="00BC5125">
      <w:pPr>
        <w:spacing w:line="400" w:lineRule="exact"/>
        <w:ind w:firstLineChars="250" w:firstLine="552"/>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rsidR="00F614C9" w:rsidRPr="006F015E" w:rsidRDefault="00BC5125">
      <w:pPr>
        <w:spacing w:line="400" w:lineRule="exact"/>
        <w:ind w:firstLineChars="250" w:firstLine="552"/>
        <w:rPr>
          <w:rFonts w:asciiTheme="minorEastAsia" w:eastAsiaTheme="minorEastAsia" w:hAnsiTheme="minorEastAsia" w:cs="宋体"/>
          <w:b/>
          <w:sz w:val="22"/>
        </w:rPr>
      </w:pPr>
      <w:r w:rsidRPr="006F015E">
        <w:rPr>
          <w:rFonts w:asciiTheme="minorEastAsia" w:eastAsiaTheme="minorEastAsia" w:hAnsiTheme="minorEastAsia" w:cs="宋体" w:hint="eastAsia"/>
          <w:b/>
          <w:sz w:val="22"/>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w:t>
      </w:r>
      <w:r w:rsidRPr="006F015E">
        <w:rPr>
          <w:rFonts w:asciiTheme="minorEastAsia" w:eastAsiaTheme="minorEastAsia" w:hAnsiTheme="minorEastAsia" w:cs="微软雅黑" w:hint="eastAsia"/>
          <w:b/>
          <w:sz w:val="22"/>
          <w:u w:val="single"/>
        </w:rPr>
        <w:t>•</w:t>
      </w:r>
      <w:r w:rsidRPr="006F015E">
        <w:rPr>
          <w:rFonts w:asciiTheme="minorEastAsia" w:eastAsiaTheme="minorEastAsia" w:hAnsiTheme="minorEastAsia" w:cs="仿宋" w:hint="eastAsia"/>
          <w:b/>
          <w:sz w:val="22"/>
          <w:u w:val="single"/>
        </w:rPr>
        <w:t>天的标准向发包方支付违约金。</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3.3.3 承包人无正当理由拒绝撤换主要施工管理人员的违约责任：</w:t>
      </w:r>
      <w:r w:rsidRPr="006F015E">
        <w:rPr>
          <w:rFonts w:asciiTheme="minorEastAsia" w:eastAsiaTheme="minorEastAsia" w:hAnsiTheme="minorEastAsia" w:cs="宋体" w:hint="eastAsia"/>
          <w:b/>
          <w:sz w:val="22"/>
          <w:u w:val="single"/>
        </w:rPr>
        <w:t>每人次罚款1万元。</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3.3.4 承包人主要施工管理人员离开施工现场的批准要求：</w:t>
      </w:r>
      <w:r w:rsidRPr="006F015E">
        <w:rPr>
          <w:rFonts w:asciiTheme="minorEastAsia" w:eastAsiaTheme="minorEastAsia" w:hAnsiTheme="minorEastAsia" w:cs="宋体" w:hint="eastAsia"/>
          <w:b/>
          <w:sz w:val="22"/>
          <w:u w:val="single"/>
        </w:rPr>
        <w:t xml:space="preserve">向项目经理请假，报发包人请假。 </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3.3.5承包人擅自更换主要施工管理人员的违约责任：</w:t>
      </w:r>
      <w:r w:rsidRPr="006F015E">
        <w:rPr>
          <w:rFonts w:asciiTheme="minorEastAsia" w:eastAsiaTheme="minorEastAsia" w:hAnsiTheme="minorEastAsia" w:cs="宋体" w:hint="eastAsia"/>
          <w:b/>
          <w:sz w:val="22"/>
          <w:u w:val="single"/>
        </w:rPr>
        <w:t>每人罚款2000元。</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承包人主要施工管理人员擅自离开施工现场的违约责任：</w:t>
      </w:r>
      <w:r w:rsidRPr="006F015E">
        <w:rPr>
          <w:rFonts w:asciiTheme="minorEastAsia" w:eastAsiaTheme="minorEastAsia" w:hAnsiTheme="minorEastAsia" w:cs="宋体" w:hint="eastAsia"/>
          <w:b/>
          <w:sz w:val="22"/>
          <w:u w:val="single"/>
        </w:rPr>
        <w:t>每发现一次罚款1000元。</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w:t>
      </w:r>
      <w:bookmarkStart w:id="86" w:name="_Toc304295523"/>
      <w:bookmarkStart w:id="87" w:name="_Toc297048345"/>
      <w:bookmarkStart w:id="88" w:name="_Toc297123492"/>
      <w:bookmarkStart w:id="89" w:name="_Toc296347158"/>
      <w:bookmarkStart w:id="90" w:name="_Toc297120459"/>
      <w:bookmarkStart w:id="91" w:name="_Toc303539102"/>
      <w:bookmarkStart w:id="92" w:name="_Toc292559364"/>
      <w:bookmarkStart w:id="93" w:name="_Toc296891199"/>
      <w:bookmarkStart w:id="94" w:name="_Toc296346660"/>
      <w:bookmarkStart w:id="95" w:name="_Toc296503159"/>
      <w:bookmarkStart w:id="96" w:name="_Toc297216151"/>
      <w:bookmarkStart w:id="97" w:name="_Toc312677988"/>
      <w:bookmarkStart w:id="98" w:name="_Toc296944498"/>
      <w:bookmarkStart w:id="99" w:name="_Toc292559869"/>
      <w:bookmarkStart w:id="100" w:name="_Toc296890987"/>
      <w:bookmarkStart w:id="101" w:name="_Toc300934945"/>
      <w:r w:rsidRPr="006F015E">
        <w:rPr>
          <w:rFonts w:asciiTheme="minorEastAsia" w:eastAsiaTheme="minorEastAsia" w:hAnsiTheme="minorEastAsia" w:cs="宋体" w:hint="eastAsia"/>
          <w:sz w:val="22"/>
        </w:rPr>
        <w:t>.5 分包</w:t>
      </w:r>
    </w:p>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w:t>
      </w:r>
      <w:bookmarkStart w:id="102" w:name="_Toc292559365"/>
      <w:bookmarkStart w:id="103" w:name="_Toc296346661"/>
      <w:bookmarkStart w:id="104" w:name="_Toc292559870"/>
      <w:bookmarkStart w:id="105" w:name="_Toc296503160"/>
      <w:bookmarkStart w:id="106" w:name="_Toc296890988"/>
      <w:bookmarkStart w:id="107" w:name="_Toc296347159"/>
      <w:bookmarkStart w:id="108" w:name="_Toc300934946"/>
      <w:bookmarkStart w:id="109" w:name="_Toc296944499"/>
      <w:bookmarkStart w:id="110" w:name="_Toc297120460"/>
      <w:bookmarkStart w:id="111" w:name="_Toc297123493"/>
      <w:bookmarkStart w:id="112" w:name="_Toc304295524"/>
      <w:bookmarkStart w:id="113" w:name="_Toc297216152"/>
      <w:bookmarkStart w:id="114" w:name="_Toc296891200"/>
      <w:bookmarkStart w:id="115" w:name="_Toc303539103"/>
      <w:bookmarkStart w:id="116" w:name="_Toc297048346"/>
      <w:bookmarkStart w:id="117" w:name="_Toc318581158"/>
      <w:bookmarkStart w:id="118" w:name="_Toc312677989"/>
      <w:r w:rsidRPr="006F015E">
        <w:rPr>
          <w:rFonts w:asciiTheme="minorEastAsia" w:eastAsiaTheme="minorEastAsia" w:hAnsiTheme="minorEastAsia" w:cs="宋体" w:hint="eastAsia"/>
          <w:sz w:val="22"/>
        </w:rPr>
        <w:t>.5.1 分包的一般约定</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禁止分包的工程包括：本工程不得分包</w:t>
      </w:r>
    </w:p>
    <w:p w:rsidR="00F614C9" w:rsidRPr="006F015E" w:rsidRDefault="00BC5125">
      <w:pPr>
        <w:spacing w:line="400" w:lineRule="exact"/>
        <w:ind w:firstLineChars="250" w:firstLine="55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主体结构、关键性工作的范围：</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bookmarkStart w:id="119" w:name="_Toc296347160"/>
      <w:bookmarkStart w:id="120" w:name="_Toc297216153"/>
      <w:bookmarkStart w:id="121" w:name="_Toc296346662"/>
      <w:bookmarkStart w:id="122" w:name="_Toc303539104"/>
      <w:bookmarkStart w:id="123" w:name="_Toc297120461"/>
      <w:bookmarkStart w:id="124" w:name="_Toc296944500"/>
      <w:bookmarkStart w:id="125" w:name="_Toc297048347"/>
      <w:bookmarkStart w:id="126" w:name="_Toc296890989"/>
      <w:bookmarkStart w:id="127" w:name="_Toc300934947"/>
      <w:bookmarkStart w:id="128" w:name="_Toc297123494"/>
      <w:bookmarkStart w:id="129" w:name="_Toc296503161"/>
      <w:bookmarkStart w:id="130" w:name="_Toc304295525"/>
      <w:bookmarkStart w:id="131" w:name="_Toc2968912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 xml:space="preserve"> 3</w:t>
      </w:r>
      <w:bookmarkStart w:id="132" w:name="_Toc318581159"/>
      <w:bookmarkStart w:id="133" w:name="_Toc312677990"/>
      <w:r w:rsidRPr="006F015E">
        <w:rPr>
          <w:rFonts w:asciiTheme="minorEastAsia" w:eastAsiaTheme="minorEastAsia" w:hAnsiTheme="minorEastAsia" w:cs="宋体" w:hint="eastAsia"/>
          <w:sz w:val="22"/>
        </w:rPr>
        <w:t>.5.2分包的确定</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允许分包的专业工程包括：</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其他关于分包的约定：</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3.5.4 分包合同价款</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关于分包合同价款支付的约定：</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b/>
          <w:sz w:val="22"/>
        </w:rPr>
        <w:t>。</w:t>
      </w:r>
    </w:p>
    <w:bookmarkEnd w:id="132"/>
    <w:bookmarkEnd w:id="133"/>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3.6 工程照管与成品、半成品保护</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承包人负责照管工程及工程相关的材料、工程设备的起始时间：</w:t>
      </w:r>
      <w:r w:rsidRPr="006F015E">
        <w:rPr>
          <w:rFonts w:asciiTheme="minorEastAsia" w:eastAsiaTheme="minorEastAsia" w:hAnsiTheme="minorEastAsia" w:cs="宋体" w:hint="eastAsia"/>
          <w:b/>
          <w:sz w:val="22"/>
          <w:u w:val="single"/>
        </w:rPr>
        <w:t>自承包人进驻工地时间开始。</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3.7 履约担保</w:t>
      </w:r>
    </w:p>
    <w:p w:rsidR="00F614C9" w:rsidRPr="006F015E" w:rsidRDefault="00BC5125">
      <w:pPr>
        <w:spacing w:line="400" w:lineRule="exact"/>
        <w:ind w:firstLineChars="250" w:firstLine="55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承包人是否提供履约担保：</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50" w:firstLine="552"/>
        <w:rPr>
          <w:rFonts w:asciiTheme="minorEastAsia" w:eastAsiaTheme="minorEastAsia" w:hAnsiTheme="minorEastAsia" w:cs="宋体"/>
          <w:b/>
          <w:bCs/>
          <w:sz w:val="22"/>
        </w:rPr>
      </w:pPr>
      <w:bookmarkStart w:id="134" w:name="_Toc371167938"/>
      <w:bookmarkStart w:id="135" w:name="_Toc351203636"/>
      <w:r w:rsidRPr="006F015E">
        <w:rPr>
          <w:rFonts w:asciiTheme="minorEastAsia" w:eastAsiaTheme="minorEastAsia" w:hAnsiTheme="minorEastAsia" w:cs="宋体" w:hint="eastAsia"/>
          <w:b/>
          <w:bCs/>
          <w:sz w:val="22"/>
        </w:rPr>
        <w:t>4</w:t>
      </w:r>
      <w:bookmarkStart w:id="136" w:name="_Toc296503162"/>
      <w:bookmarkStart w:id="137" w:name="_Toc292559871"/>
      <w:bookmarkStart w:id="138" w:name="_Toc296346663"/>
      <w:bookmarkStart w:id="139" w:name="_Toc292559366"/>
      <w:bookmarkStart w:id="140" w:name="_Toc297048348"/>
      <w:bookmarkStart w:id="141" w:name="_Toc297120462"/>
      <w:bookmarkStart w:id="142" w:name="_Toc296891202"/>
      <w:bookmarkStart w:id="143" w:name="_Toc296944501"/>
      <w:bookmarkStart w:id="144" w:name="_Toc296347161"/>
      <w:bookmarkStart w:id="145" w:name="_Toc267251413"/>
      <w:bookmarkStart w:id="146" w:name="_Toc296890990"/>
      <w:r w:rsidRPr="006F015E">
        <w:rPr>
          <w:rFonts w:asciiTheme="minorEastAsia" w:eastAsiaTheme="minorEastAsia" w:hAnsiTheme="minorEastAsia" w:cs="宋体" w:hint="eastAsia"/>
          <w:b/>
          <w:bCs/>
          <w:sz w:val="22"/>
        </w:rPr>
        <w:t>. 监</w:t>
      </w:r>
      <w:bookmarkEnd w:id="136"/>
      <w:bookmarkEnd w:id="137"/>
      <w:bookmarkEnd w:id="138"/>
      <w:bookmarkEnd w:id="139"/>
      <w:bookmarkEnd w:id="140"/>
      <w:bookmarkEnd w:id="141"/>
      <w:bookmarkEnd w:id="142"/>
      <w:bookmarkEnd w:id="143"/>
      <w:bookmarkEnd w:id="144"/>
      <w:bookmarkEnd w:id="145"/>
      <w:bookmarkEnd w:id="146"/>
      <w:r w:rsidRPr="006F015E">
        <w:rPr>
          <w:rFonts w:asciiTheme="minorEastAsia" w:eastAsiaTheme="minorEastAsia" w:hAnsiTheme="minorEastAsia" w:cs="宋体" w:hint="eastAsia"/>
          <w:b/>
          <w:bCs/>
          <w:sz w:val="22"/>
        </w:rPr>
        <w:t>理人</w:t>
      </w:r>
      <w:bookmarkEnd w:id="134"/>
      <w:bookmarkEnd w:id="135"/>
    </w:p>
    <w:p w:rsidR="00F614C9" w:rsidRPr="006F015E" w:rsidRDefault="00BC5125">
      <w:pPr>
        <w:spacing w:line="400" w:lineRule="exact"/>
        <w:ind w:firstLineChars="250" w:firstLine="552"/>
        <w:rPr>
          <w:rFonts w:asciiTheme="minorEastAsia" w:eastAsiaTheme="minorEastAsia" w:hAnsiTheme="minorEastAsia" w:cs="宋体"/>
          <w:b/>
          <w:bCs/>
          <w:sz w:val="22"/>
        </w:rPr>
      </w:pPr>
      <w:bookmarkStart w:id="147" w:name="_Toc351203637"/>
      <w:r w:rsidRPr="006F015E">
        <w:rPr>
          <w:rFonts w:asciiTheme="minorEastAsia" w:eastAsiaTheme="minorEastAsia" w:hAnsiTheme="minorEastAsia" w:cs="宋体" w:hint="eastAsia"/>
          <w:b/>
          <w:bCs/>
          <w:sz w:val="22"/>
        </w:rPr>
        <w:t>5</w:t>
      </w:r>
      <w:bookmarkStart w:id="148" w:name="_Toc297048349"/>
      <w:bookmarkStart w:id="149" w:name="_Toc297120463"/>
      <w:bookmarkStart w:id="150" w:name="_Toc296503163"/>
      <w:bookmarkStart w:id="151" w:name="_Toc292559872"/>
      <w:bookmarkStart w:id="152" w:name="_Toc296891203"/>
      <w:bookmarkStart w:id="153" w:name="_Toc296890991"/>
      <w:bookmarkStart w:id="154" w:name="_Toc296944502"/>
      <w:bookmarkStart w:id="155" w:name="_Toc296347162"/>
      <w:bookmarkStart w:id="156" w:name="_Toc296346664"/>
      <w:bookmarkStart w:id="157" w:name="_Toc292559367"/>
      <w:r w:rsidRPr="006F015E">
        <w:rPr>
          <w:rFonts w:asciiTheme="minorEastAsia" w:eastAsiaTheme="minorEastAsia" w:hAnsiTheme="minorEastAsia" w:cs="宋体" w:hint="eastAsia"/>
          <w:b/>
          <w:bCs/>
          <w:sz w:val="22"/>
        </w:rPr>
        <w:t>. 工程质量</w:t>
      </w:r>
      <w:bookmarkEnd w:id="147"/>
    </w:p>
    <w:bookmarkEnd w:id="148"/>
    <w:bookmarkEnd w:id="149"/>
    <w:bookmarkEnd w:id="150"/>
    <w:bookmarkEnd w:id="151"/>
    <w:bookmarkEnd w:id="152"/>
    <w:bookmarkEnd w:id="153"/>
    <w:bookmarkEnd w:id="154"/>
    <w:bookmarkEnd w:id="155"/>
    <w:bookmarkEnd w:id="156"/>
    <w:bookmarkEnd w:id="157"/>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5.1 质量要求</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5</w:t>
      </w:r>
      <w:bookmarkStart w:id="158" w:name="_Toc312677997"/>
      <w:bookmarkStart w:id="159" w:name="_Toc304295527"/>
      <w:bookmarkStart w:id="160" w:name="_Toc297216155"/>
      <w:bookmarkStart w:id="161" w:name="_Toc300934949"/>
      <w:bookmarkStart w:id="162" w:name="_Toc297123496"/>
      <w:bookmarkStart w:id="163" w:name="_Toc318581164"/>
      <w:bookmarkStart w:id="164" w:name="_Toc303539106"/>
      <w:r w:rsidRPr="006F015E">
        <w:rPr>
          <w:rFonts w:asciiTheme="minorEastAsia" w:eastAsiaTheme="minorEastAsia" w:hAnsiTheme="minorEastAsia" w:cs="宋体" w:hint="eastAsia"/>
          <w:sz w:val="22"/>
        </w:rPr>
        <w:t>.1.1 特殊质量标准和要求：</w:t>
      </w:r>
      <w:r w:rsidRPr="006F015E">
        <w:rPr>
          <w:rFonts w:asciiTheme="minorEastAsia" w:eastAsiaTheme="minorEastAsia" w:hAnsiTheme="minorEastAsia" w:cs="宋体" w:hint="eastAsia"/>
          <w:sz w:val="22"/>
          <w:u w:val="single"/>
        </w:rPr>
        <w:t>双方对工程质量有争议，由双方同意的工程质量检测机构鉴定，所需费用及因此造成的损失，由责任方承担。双方均有责任，由双方根据其责任分别承担。</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施工过程中如果发包人确认施工质量已无法最终满足合同要求，发包人有权单方解除施工承包合同。合同解除并不影响承包人承担违约责任。</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关于工程奖项的约定：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5.3 隐蔽工程检查</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5.3.2承包人提前通知发包人隐蔽工程检查的期限的约定：</w:t>
      </w:r>
      <w:r w:rsidRPr="006F015E">
        <w:rPr>
          <w:rFonts w:asciiTheme="minorEastAsia" w:eastAsiaTheme="minorEastAsia" w:hAnsiTheme="minorEastAsia" w:cs="宋体" w:hint="eastAsia"/>
          <w:sz w:val="22"/>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165" w:name="_Toc351203638"/>
      <w:bookmarkStart w:id="166" w:name="_Toc371167940"/>
      <w:r w:rsidRPr="006F015E">
        <w:rPr>
          <w:rFonts w:asciiTheme="minorEastAsia" w:eastAsiaTheme="minorEastAsia" w:hAnsiTheme="minorEastAsia" w:cs="宋体" w:hint="eastAsia"/>
          <w:b/>
          <w:bCs/>
          <w:sz w:val="22"/>
        </w:rPr>
        <w:t>6. 安全文明施工与环境保护</w:t>
      </w:r>
      <w:bookmarkEnd w:id="165"/>
      <w:bookmarkEnd w:id="166"/>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6.1安全文明施工</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6.1.1 项目安全生产的达标目标及相应事项的约定：</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（1）承包人应严格按照《山东省建筑安全生产管理规定》、《环境保护法》等文件要求，保证施工现场安全生产文明施工，并达到市级安全文明工地标准要求。</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lastRenderedPageBreak/>
        <w:t>（2）承包人负责在工程施工、竣工及保修的整个过程中施工现场全部人员的安全。发包人不承担承包人单位人员或其他人员的伤亡赔偿或补偿责任。</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6.1.4 关于治安保卫的特别约定：</w:t>
      </w:r>
      <w:r w:rsidRPr="006F015E">
        <w:rPr>
          <w:rFonts w:asciiTheme="minorEastAsia" w:eastAsiaTheme="minorEastAsia" w:hAnsiTheme="minorEastAsia" w:cs="宋体" w:hint="eastAsia"/>
          <w:b/>
          <w:sz w:val="22"/>
          <w:u w:val="single"/>
        </w:rPr>
        <w:t>按照工程所在地行政主管部门规定执行</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关于编制施工场地治安管理计划的约定：</w:t>
      </w:r>
      <w:r w:rsidRPr="006F015E">
        <w:rPr>
          <w:rFonts w:asciiTheme="minorEastAsia" w:eastAsiaTheme="minorEastAsia" w:hAnsiTheme="minorEastAsia" w:cs="宋体" w:hint="eastAsia"/>
          <w:b/>
          <w:sz w:val="22"/>
          <w:u w:val="single"/>
        </w:rPr>
        <w:t>按照工程所在地行政主管部门规定执行</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6.1.5 文明施工</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合同当事人对文明施工的要求：</w:t>
      </w:r>
      <w:r w:rsidRPr="006F015E">
        <w:rPr>
          <w:rFonts w:asciiTheme="minorEastAsia" w:eastAsiaTheme="minorEastAsia" w:hAnsiTheme="minorEastAsia" w:cs="宋体" w:hint="eastAsia"/>
          <w:b/>
          <w:sz w:val="22"/>
          <w:u w:val="single"/>
        </w:rPr>
        <w:t>承包人应按通用条款要求做好文明施工工作。宣传内容齐全，制定防尘降噪措施，如达不到规定要求的，除按发包人的要求整改达标外，发包人有权扣除相应违约金。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6.1.6 关于安全文明施工费支付比例和支付期限的约定：</w:t>
      </w:r>
      <w:r w:rsidRPr="006F015E">
        <w:rPr>
          <w:rFonts w:asciiTheme="minorEastAsia" w:eastAsiaTheme="minorEastAsia" w:hAnsiTheme="minorEastAsia" w:cs="宋体" w:hint="eastAsia"/>
          <w:b/>
          <w:sz w:val="22"/>
          <w:u w:val="single"/>
        </w:rPr>
        <w:t>已包含在合同价款内，按工程进度款支付比例支付。</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167" w:name="_Toc371167941"/>
      <w:bookmarkStart w:id="168" w:name="_Toc351203639"/>
      <w:bookmarkEnd w:id="158"/>
      <w:bookmarkEnd w:id="159"/>
      <w:bookmarkEnd w:id="160"/>
      <w:bookmarkEnd w:id="161"/>
      <w:bookmarkEnd w:id="162"/>
      <w:bookmarkEnd w:id="163"/>
      <w:bookmarkEnd w:id="164"/>
      <w:r w:rsidRPr="006F015E">
        <w:rPr>
          <w:rFonts w:asciiTheme="minorEastAsia" w:eastAsiaTheme="minorEastAsia" w:hAnsiTheme="minorEastAsia" w:cs="宋体" w:hint="eastAsia"/>
          <w:b/>
          <w:bCs/>
          <w:sz w:val="22"/>
        </w:rPr>
        <w:t>7. 工期和进度</w:t>
      </w:r>
      <w:bookmarkEnd w:id="167"/>
      <w:bookmarkEnd w:id="168"/>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7.1 施工组织设计</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7.1.1 合同当事人约定的施工组织设计应包括的其他内容：</w:t>
      </w:r>
      <w:r w:rsidRPr="006F015E">
        <w:rPr>
          <w:rFonts w:asciiTheme="minorEastAsia" w:eastAsiaTheme="minorEastAsia" w:hAnsiTheme="minorEastAsia" w:cs="宋体" w:hint="eastAsia"/>
          <w:sz w:val="22"/>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承包人应按照经发包人批准的上述施工组织设计进行施工。但在任何情况下，发包人对上述任何施工组织设计的批准不应减轻或免除承包人对其应负的责任</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7.1.2 施工组织设计的提交和修改</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承包人提交详细施工组织设计的期限的约定：</w:t>
      </w:r>
      <w:r w:rsidRPr="006F015E">
        <w:rPr>
          <w:rFonts w:asciiTheme="minorEastAsia" w:eastAsiaTheme="minorEastAsia" w:hAnsiTheme="minorEastAsia" w:cs="宋体" w:hint="eastAsia"/>
          <w:b/>
          <w:sz w:val="22"/>
          <w:u w:val="single"/>
        </w:rPr>
        <w:t>承包人应在图纸会审后5天内将施工组织设计和进度计划按发包人同意的格式和详细程度提报给发包人各一份，以获取发包人的批准。</w:t>
      </w:r>
      <w:r w:rsidRPr="006F015E">
        <w:rPr>
          <w:rFonts w:asciiTheme="minorEastAsia" w:eastAsiaTheme="minorEastAsia" w:hAnsiTheme="minorEastAsia" w:cs="宋体" w:hint="eastAsia"/>
          <w:sz w:val="22"/>
          <w:u w:val="single"/>
        </w:rPr>
        <w:t>同时，还应以书面形式提交一份为保证该进度计划而拟采用的方法和安排的说明，此工程进度计划不对报价文件做实质性变动，而是对其的进一步细化。</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lastRenderedPageBreak/>
        <w:t>为保证工程按期竣工，当工程的实际进度与已经批准的进度计划不符时，承包人应根据发包人的要求修订原进度计划。同时，承包人要有必要和适当的措施来保证工程按照批准的进度计划或修订的进度计划进行</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发包人在收到详细的施工组织设计后确认或提出修改意见的期限：</w:t>
      </w:r>
      <w:r w:rsidRPr="006F015E">
        <w:rPr>
          <w:rFonts w:asciiTheme="minorEastAsia" w:eastAsiaTheme="minorEastAsia" w:hAnsiTheme="minorEastAsia" w:cs="宋体" w:hint="eastAsia"/>
          <w:b/>
          <w:sz w:val="22"/>
          <w:u w:val="single"/>
        </w:rPr>
        <w:t xml:space="preserve">发包人收到后7天内应予以确认或提出修改意见。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169" w:name="_Toc312677479"/>
      <w:bookmarkStart w:id="170" w:name="_Toc297216173"/>
      <w:bookmarkStart w:id="171" w:name="_Toc303539123"/>
      <w:bookmarkStart w:id="172" w:name="_Toc297123514"/>
      <w:bookmarkStart w:id="173" w:name="_Toc300934966"/>
      <w:bookmarkStart w:id="174" w:name="_Toc304295541"/>
      <w:bookmarkStart w:id="175" w:name="_Toc312678005"/>
      <w:r w:rsidRPr="006F015E">
        <w:rPr>
          <w:rFonts w:asciiTheme="minorEastAsia" w:eastAsiaTheme="minorEastAsia" w:hAnsiTheme="minorEastAsia" w:cs="宋体" w:hint="eastAsia"/>
          <w:sz w:val="22"/>
        </w:rPr>
        <w:t>.2 施工进度计划</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7.2.2 施工进度计划的修订</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发包人在收到修订的施工进度计划后确认或提出修改意见的期限：</w:t>
      </w:r>
      <w:r w:rsidRPr="006F015E">
        <w:rPr>
          <w:rFonts w:asciiTheme="minorEastAsia" w:eastAsiaTheme="minorEastAsia" w:hAnsiTheme="minorEastAsia" w:cs="宋体" w:hint="eastAsia"/>
          <w:b/>
          <w:sz w:val="22"/>
          <w:u w:val="single"/>
        </w:rPr>
        <w:t>发包人收到后7天内应予以确认或提出修改意见。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7.3 开工</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7.3.1 开工准备</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关于承包人提交工程开工报审表的期限：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关于发包人应完成的其他开工准备工作及期限：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关于承包人应完成的其他开工准备工作及期限：</w:t>
      </w:r>
      <w:r w:rsidRPr="006F015E">
        <w:rPr>
          <w:rFonts w:asciiTheme="minorEastAsia" w:eastAsiaTheme="minorEastAsia" w:hAnsiTheme="minorEastAsia" w:cs="宋体" w:hint="eastAsia"/>
          <w:b/>
          <w:sz w:val="22"/>
          <w:u w:val="single"/>
        </w:rPr>
        <w:t>开工前7日内</w:t>
      </w:r>
      <w:r w:rsidRPr="006F015E">
        <w:rPr>
          <w:rFonts w:asciiTheme="minorEastAsia" w:eastAsiaTheme="minorEastAsia" w:hAnsiTheme="minorEastAsia" w:cs="宋体" w:hint="eastAsia"/>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7.3.2开工通知</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因发包人原因造成未能在计划开工日期之日起</w:t>
      </w:r>
      <w:r w:rsidRPr="006F015E">
        <w:rPr>
          <w:rFonts w:asciiTheme="minorEastAsia" w:eastAsiaTheme="minorEastAsia" w:hAnsiTheme="minorEastAsia" w:cs="宋体" w:hint="eastAsia"/>
          <w:b/>
          <w:sz w:val="22"/>
          <w:u w:val="single"/>
        </w:rPr>
        <w:t>90</w:t>
      </w:r>
      <w:r w:rsidRPr="006F015E">
        <w:rPr>
          <w:rFonts w:asciiTheme="minorEastAsia" w:eastAsiaTheme="minorEastAsia" w:hAnsiTheme="minorEastAsia" w:cs="宋体" w:hint="eastAsia"/>
          <w:sz w:val="22"/>
        </w:rPr>
        <w:t>天内发出开工通知的，承包人有权提出价格调整要求，或者解除合同。</w:t>
      </w:r>
    </w:p>
    <w:bookmarkEnd w:id="169"/>
    <w:bookmarkEnd w:id="170"/>
    <w:bookmarkEnd w:id="171"/>
    <w:bookmarkEnd w:id="172"/>
    <w:bookmarkEnd w:id="173"/>
    <w:bookmarkEnd w:id="174"/>
    <w:bookmarkEnd w:id="175"/>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7.4 测量放线</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7.4.1发包人向承包人提供测量基准点、基准线和水准点及其书面资料的期限：</w:t>
      </w:r>
      <w:r w:rsidRPr="006F015E">
        <w:rPr>
          <w:rFonts w:asciiTheme="minorEastAsia" w:eastAsiaTheme="minorEastAsia" w:hAnsiTheme="minorEastAsia" w:cs="宋体" w:hint="eastAsia"/>
          <w:b/>
          <w:sz w:val="22"/>
          <w:u w:val="single"/>
        </w:rPr>
        <w:t>开工前</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176" w:name="_Toc297123516"/>
      <w:bookmarkStart w:id="177" w:name="_Toc304295546"/>
      <w:bookmarkStart w:id="178" w:name="_Toc303539125"/>
      <w:bookmarkStart w:id="179" w:name="_Toc300934968"/>
      <w:bookmarkStart w:id="180" w:name="_Toc312677484"/>
      <w:bookmarkStart w:id="181" w:name="_Toc297216175"/>
      <w:bookmarkStart w:id="182" w:name="_Toc312678010"/>
      <w:r w:rsidRPr="006F015E">
        <w:rPr>
          <w:rFonts w:asciiTheme="minorEastAsia" w:eastAsiaTheme="minorEastAsia" w:hAnsiTheme="minorEastAsia" w:cs="宋体" w:hint="eastAsia"/>
          <w:sz w:val="22"/>
        </w:rPr>
        <w:t>.5 工期延误</w:t>
      </w:r>
    </w:p>
    <w:bookmarkEnd w:id="176"/>
    <w:bookmarkEnd w:id="177"/>
    <w:bookmarkEnd w:id="178"/>
    <w:bookmarkEnd w:id="179"/>
    <w:bookmarkEnd w:id="180"/>
    <w:bookmarkEnd w:id="181"/>
    <w:bookmarkEnd w:id="182"/>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7.5.1 因发包人原因导致工期延误</w:t>
      </w:r>
    </w:p>
    <w:p w:rsidR="00F614C9" w:rsidRPr="006F015E" w:rsidRDefault="00BC5125">
      <w:pPr>
        <w:pStyle w:val="a5"/>
        <w:rPr>
          <w:rFonts w:asciiTheme="minorEastAsia" w:eastAsiaTheme="minorEastAsia" w:hAnsiTheme="minorEastAsia" w:cs="宋体"/>
          <w:b/>
          <w:sz w:val="22"/>
          <w:szCs w:val="21"/>
        </w:rPr>
      </w:pPr>
      <w:r w:rsidRPr="006F015E">
        <w:rPr>
          <w:rFonts w:asciiTheme="minorEastAsia" w:eastAsiaTheme="minorEastAsia" w:hAnsiTheme="minorEastAsia" w:cs="宋体" w:hint="eastAsia"/>
          <w:b/>
          <w:sz w:val="22"/>
          <w:szCs w:val="21"/>
        </w:rPr>
        <w:t>因建设单位的原因工期顺延，授权建设单位驻工地代表签字确认实际工期，并以此来调整材料价格。</w:t>
      </w:r>
    </w:p>
    <w:p w:rsidR="00F614C9" w:rsidRPr="006F015E" w:rsidRDefault="00BC5125">
      <w:pPr>
        <w:spacing w:line="400" w:lineRule="exact"/>
        <w:ind w:firstLineChars="300" w:firstLine="660"/>
        <w:rPr>
          <w:rFonts w:asciiTheme="minorEastAsia" w:eastAsiaTheme="minorEastAsia" w:hAnsiTheme="minorEastAsia" w:cs="宋体"/>
          <w:sz w:val="22"/>
          <w:szCs w:val="21"/>
          <w:u w:val="single"/>
        </w:rPr>
      </w:pPr>
      <w:r w:rsidRPr="006F015E">
        <w:rPr>
          <w:rFonts w:asciiTheme="minorEastAsia" w:eastAsiaTheme="minorEastAsia" w:hAnsiTheme="minorEastAsia" w:cs="宋体" w:hint="eastAsia"/>
          <w:sz w:val="22"/>
        </w:rPr>
        <w:t>（7）因发包人原因导致工期延误的其他情形：</w:t>
      </w:r>
      <w:r w:rsidRPr="006F015E">
        <w:rPr>
          <w:rFonts w:asciiTheme="minorEastAsia" w:eastAsiaTheme="minorEastAsia" w:hAnsiTheme="minorEastAsia" w:cs="宋体" w:hint="eastAsia"/>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183" w:name="_Toc312677486"/>
      <w:bookmarkStart w:id="184" w:name="_Toc318581169"/>
      <w:bookmarkStart w:id="185" w:name="_Toc312678012"/>
      <w:bookmarkStart w:id="186" w:name="_Toc304295548"/>
      <w:bookmarkStart w:id="187" w:name="_Toc303539127"/>
      <w:bookmarkStart w:id="188" w:name="_Toc300934970"/>
      <w:bookmarkStart w:id="189" w:name="_Toc297216177"/>
      <w:bookmarkStart w:id="190" w:name="_Toc297123518"/>
      <w:r w:rsidRPr="006F015E">
        <w:rPr>
          <w:rFonts w:asciiTheme="minorEastAsia" w:eastAsiaTheme="minorEastAsia" w:hAnsiTheme="minorEastAsia" w:cs="宋体" w:hint="eastAsia"/>
          <w:sz w:val="22"/>
        </w:rPr>
        <w:t>.5.2 因承包人原因导致工期延误</w:t>
      </w:r>
    </w:p>
    <w:bookmarkEnd w:id="183"/>
    <w:bookmarkEnd w:id="184"/>
    <w:bookmarkEnd w:id="185"/>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因</w:t>
      </w:r>
      <w:bookmarkStart w:id="191" w:name="_Toc318581170"/>
      <w:bookmarkStart w:id="192" w:name="_Toc312678013"/>
      <w:bookmarkStart w:id="193" w:name="_Toc312677487"/>
      <w:r w:rsidRPr="006F015E">
        <w:rPr>
          <w:rFonts w:asciiTheme="minorEastAsia" w:eastAsiaTheme="minorEastAsia" w:hAnsiTheme="minorEastAsia" w:cs="宋体" w:hint="eastAsia"/>
          <w:sz w:val="22"/>
        </w:rPr>
        <w:t>承包人原因造成工期延误，逾期竣工违约金的计算方法为：</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w:t>
      </w:r>
      <w:r w:rsidRPr="006F015E">
        <w:rPr>
          <w:rFonts w:asciiTheme="minorEastAsia" w:eastAsiaTheme="minorEastAsia" w:hAnsiTheme="minorEastAsia" w:cs="宋体" w:hint="eastAsia"/>
          <w:b/>
          <w:sz w:val="22"/>
          <w:u w:val="single"/>
        </w:rPr>
        <w:lastRenderedPageBreak/>
        <w:t>承担全部剩余工程。</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如果承包人中间节点工期延误，但经承包人努力，总工期按期完工的，并且不影响专业分包工程和独立工程的施工时间，承包人所支付的节点工期违约金应予返还</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rsidR="00F614C9" w:rsidRPr="006F015E" w:rsidRDefault="00BC5125">
      <w:pPr>
        <w:spacing w:line="400" w:lineRule="exact"/>
        <w:ind w:firstLineChars="200" w:firstLine="44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u w:val="single"/>
        </w:rPr>
        <w:t>承包人工期延误时如果发包人确认工期已无法最终满足甲方要求，发包人有权单方解除施工承包合同。合同解除并不影响承包人承担违约责任。</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186"/>
    <w:bookmarkEnd w:id="187"/>
    <w:bookmarkEnd w:id="188"/>
    <w:bookmarkEnd w:id="189"/>
    <w:bookmarkEnd w:id="190"/>
    <w:bookmarkEnd w:id="191"/>
    <w:bookmarkEnd w:id="192"/>
    <w:bookmarkEnd w:id="193"/>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因承包人原因造成工期延误，逾</w:t>
      </w:r>
      <w:bookmarkStart w:id="194" w:name="_Toc318581171"/>
      <w:bookmarkStart w:id="195" w:name="_Toc312678014"/>
      <w:r w:rsidRPr="006F015E">
        <w:rPr>
          <w:rFonts w:asciiTheme="minorEastAsia" w:eastAsiaTheme="minorEastAsia" w:hAnsiTheme="minorEastAsia" w:cs="宋体" w:hint="eastAsia"/>
          <w:sz w:val="22"/>
        </w:rPr>
        <w:t>期竣工违约金的上限：</w:t>
      </w:r>
      <w:r w:rsidRPr="006F015E">
        <w:rPr>
          <w:rFonts w:asciiTheme="minorEastAsia" w:eastAsiaTheme="minorEastAsia" w:hAnsiTheme="minorEastAsia" w:cs="宋体" w:hint="eastAsia"/>
          <w:b/>
          <w:sz w:val="22"/>
          <w:u w:val="single"/>
        </w:rPr>
        <w:t>合同价格的10% 。</w:t>
      </w:r>
    </w:p>
    <w:bookmarkEnd w:id="194"/>
    <w:bookmarkEnd w:id="195"/>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196" w:name="_Toc312678015"/>
      <w:bookmarkStart w:id="197" w:name="_Toc297216178"/>
      <w:bookmarkStart w:id="198" w:name="_Toc303539128"/>
      <w:bookmarkStart w:id="199" w:name="_Toc300934971"/>
      <w:bookmarkStart w:id="200" w:name="_Toc304295549"/>
      <w:bookmarkStart w:id="201" w:name="_Toc297123519"/>
      <w:r w:rsidRPr="006F015E">
        <w:rPr>
          <w:rFonts w:asciiTheme="minorEastAsia" w:eastAsiaTheme="minorEastAsia" w:hAnsiTheme="minorEastAsia" w:cs="宋体" w:hint="eastAsia"/>
          <w:sz w:val="22"/>
        </w:rPr>
        <w:t>.6 不</w:t>
      </w:r>
      <w:bookmarkEnd w:id="196"/>
      <w:bookmarkEnd w:id="197"/>
      <w:bookmarkEnd w:id="198"/>
      <w:bookmarkEnd w:id="199"/>
      <w:bookmarkEnd w:id="200"/>
      <w:bookmarkEnd w:id="201"/>
      <w:r w:rsidRPr="006F015E">
        <w:rPr>
          <w:rFonts w:asciiTheme="minorEastAsia" w:eastAsiaTheme="minorEastAsia" w:hAnsiTheme="minorEastAsia" w:cs="宋体" w:hint="eastAsia"/>
          <w:sz w:val="22"/>
        </w:rPr>
        <w:t>利物质条件</w:t>
      </w:r>
    </w:p>
    <w:p w:rsidR="00F614C9" w:rsidRPr="006F015E" w:rsidRDefault="00BC5125">
      <w:pPr>
        <w:spacing w:line="400" w:lineRule="exact"/>
        <w:ind w:firstLineChars="300" w:firstLine="660"/>
        <w:rPr>
          <w:rFonts w:asciiTheme="minorEastAsia" w:eastAsiaTheme="minorEastAsia" w:hAnsiTheme="minorEastAsia" w:cs="宋体"/>
          <w:sz w:val="22"/>
          <w:u w:val="single"/>
        </w:rPr>
      </w:pPr>
      <w:bookmarkStart w:id="202" w:name="_Toc297216179"/>
      <w:bookmarkStart w:id="203" w:name="_Toc297123520"/>
      <w:bookmarkStart w:id="204" w:name="_Toc304295550"/>
      <w:bookmarkStart w:id="205" w:name="_Toc312678016"/>
      <w:bookmarkStart w:id="206" w:name="_Toc303539129"/>
      <w:bookmarkStart w:id="207" w:name="_Toc300934972"/>
      <w:bookmarkStart w:id="208" w:name="_Toc318581172"/>
      <w:r w:rsidRPr="006F015E">
        <w:rPr>
          <w:rFonts w:asciiTheme="minorEastAsia" w:eastAsiaTheme="minorEastAsia" w:hAnsiTheme="minorEastAsia" w:cs="宋体" w:hint="eastAsia"/>
          <w:sz w:val="22"/>
        </w:rPr>
        <w:t>不利物质条件的其他情形和有关约定：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bookmarkEnd w:id="202"/>
    <w:bookmarkEnd w:id="203"/>
    <w:bookmarkEnd w:id="204"/>
    <w:bookmarkEnd w:id="205"/>
    <w:bookmarkEnd w:id="206"/>
    <w:bookmarkEnd w:id="207"/>
    <w:bookmarkEnd w:id="208"/>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w:t>
      </w:r>
      <w:bookmarkStart w:id="209" w:name="_Toc304295551"/>
      <w:bookmarkStart w:id="210" w:name="_Toc312678017"/>
      <w:bookmarkStart w:id="211" w:name="_Toc303539130"/>
      <w:bookmarkStart w:id="212" w:name="_Toc297123521"/>
      <w:bookmarkStart w:id="213" w:name="_Toc297216180"/>
      <w:bookmarkStart w:id="214" w:name="_Toc300934973"/>
      <w:r w:rsidRPr="006F015E">
        <w:rPr>
          <w:rFonts w:asciiTheme="minorEastAsia" w:eastAsiaTheme="minorEastAsia" w:hAnsiTheme="minorEastAsia" w:cs="宋体" w:hint="eastAsia"/>
          <w:sz w:val="22"/>
        </w:rPr>
        <w:t>.7异常恶劣的气候条件</w:t>
      </w:r>
    </w:p>
    <w:bookmarkEnd w:id="209"/>
    <w:bookmarkEnd w:id="210"/>
    <w:bookmarkEnd w:id="211"/>
    <w:bookmarkEnd w:id="212"/>
    <w:bookmarkEnd w:id="213"/>
    <w:bookmarkEnd w:id="214"/>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发包人和承包人同意以下情形视为异常恶劣的气候条件：</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（3）</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7.8暂停施工</w:t>
      </w:r>
    </w:p>
    <w:p w:rsidR="00F614C9" w:rsidRPr="006F015E" w:rsidRDefault="00BC5125">
      <w:pPr>
        <w:tabs>
          <w:tab w:val="left" w:pos="723"/>
        </w:tabs>
        <w:spacing w:line="400" w:lineRule="exact"/>
        <w:ind w:right="-30"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考虑到项目的整体计划，发包人可以随时要求承包人暂停进行部分或全部工程。在工程部分或全部暂停期间，承包人应保护、照管及保障该部分或全部工程免遭任何损蚀、损失或损害。如承包人未采用有效措施，承包人应承担因未履行合同义务而给部分或全部工程造成的损失。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(1) 承包人根据发包人的指令已将该工程设备或材料标记为发包人的财产；</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(2) 暂时停工不是由于承包人原因造成的；</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(3) 如果承包人要求，发包人应随后接管该工程设备或材料。</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一旦双方对于窝工损失发生争议，则承包人应当证明其采取了所有可能采取的合理措施以避免损失扩大，并应当提供书面的记录或文件予以佐证。</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暂停后复工：</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lastRenderedPageBreak/>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7.9 提前竣工的奖励</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7.9.2提前竣工的奖励：</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215" w:name="_Toc351203640"/>
      <w:bookmarkStart w:id="216" w:name="_Toc371167942"/>
      <w:r w:rsidRPr="006F015E">
        <w:rPr>
          <w:rFonts w:asciiTheme="minorEastAsia" w:eastAsiaTheme="minorEastAsia" w:hAnsiTheme="minorEastAsia" w:cs="宋体" w:hint="eastAsia"/>
          <w:b/>
          <w:bCs/>
          <w:sz w:val="22"/>
        </w:rPr>
        <w:t>8. 材料与设备</w:t>
      </w:r>
      <w:bookmarkEnd w:id="215"/>
      <w:bookmarkEnd w:id="216"/>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w:t>
      </w:r>
      <w:bookmarkStart w:id="217" w:name="_Toc296891207"/>
      <w:bookmarkStart w:id="218" w:name="_Toc280868654"/>
      <w:bookmarkStart w:id="219" w:name="_Toc292559372"/>
      <w:bookmarkStart w:id="220" w:name="_Toc303539136"/>
      <w:bookmarkStart w:id="221" w:name="_Toc296347166"/>
      <w:bookmarkStart w:id="222" w:name="_Toc300934979"/>
      <w:bookmarkStart w:id="223" w:name="_Toc296944506"/>
      <w:bookmarkStart w:id="224" w:name="_Toc304295556"/>
      <w:bookmarkStart w:id="225" w:name="_Toc296503167"/>
      <w:bookmarkStart w:id="226" w:name="_Toc312678019"/>
      <w:bookmarkStart w:id="227" w:name="_Toc297123527"/>
      <w:bookmarkStart w:id="228" w:name="_Toc296346668"/>
      <w:bookmarkStart w:id="229" w:name="_Toc312677493"/>
      <w:bookmarkStart w:id="230" w:name="_Toc297048353"/>
      <w:bookmarkStart w:id="231" w:name="_Toc296890995"/>
      <w:bookmarkStart w:id="232" w:name="_Toc292559877"/>
      <w:bookmarkStart w:id="233" w:name="_Toc297120467"/>
      <w:bookmarkStart w:id="234" w:name="_Toc297216186"/>
      <w:bookmarkStart w:id="235" w:name="_Toc267251424"/>
      <w:bookmarkStart w:id="236" w:name="_Toc280868656"/>
      <w:bookmarkStart w:id="237" w:name="_Toc280868655"/>
      <w:r w:rsidRPr="006F015E">
        <w:rPr>
          <w:rFonts w:asciiTheme="minorEastAsia" w:eastAsiaTheme="minorEastAsia" w:hAnsiTheme="minorEastAsia" w:cs="宋体" w:hint="eastAsia"/>
          <w:sz w:val="22"/>
        </w:rPr>
        <w:t>.4材料与工程设备的保管与使用</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8</w:t>
      </w:r>
      <w:bookmarkStart w:id="238" w:name="_Toc292559878"/>
      <w:bookmarkStart w:id="239" w:name="_Toc292559373"/>
      <w:bookmarkStart w:id="240" w:name="_Toc296503168"/>
      <w:bookmarkStart w:id="241" w:name="_Toc312677494"/>
      <w:bookmarkStart w:id="242" w:name="_Toc304295557"/>
      <w:bookmarkStart w:id="243" w:name="_Toc296346669"/>
      <w:bookmarkStart w:id="244" w:name="_Toc318581173"/>
      <w:bookmarkStart w:id="245" w:name="_Toc312678020"/>
      <w:bookmarkStart w:id="246" w:name="_Toc296890996"/>
      <w:bookmarkStart w:id="247" w:name="_Toc296347167"/>
      <w:bookmarkStart w:id="248" w:name="_Toc297048354"/>
      <w:bookmarkStart w:id="249" w:name="_Toc296891208"/>
      <w:bookmarkStart w:id="250" w:name="_Toc296944507"/>
      <w:bookmarkStart w:id="251" w:name="_Toc297120468"/>
      <w:bookmarkStart w:id="252" w:name="_Toc297123528"/>
      <w:bookmarkStart w:id="253" w:name="_Toc297216187"/>
      <w:bookmarkStart w:id="254" w:name="_Toc300934980"/>
      <w:bookmarkStart w:id="255" w:name="_Toc303539137"/>
      <w:r w:rsidRPr="006F015E">
        <w:rPr>
          <w:rFonts w:asciiTheme="minorEastAsia" w:eastAsiaTheme="minorEastAsia" w:hAnsiTheme="minorEastAsia" w:cs="宋体" w:hint="eastAsia"/>
          <w:sz w:val="22"/>
        </w:rPr>
        <w:t>.4.1发包人供应的材料设备的保管费用的承担：</w:t>
      </w:r>
      <w:r w:rsidRPr="006F015E">
        <w:rPr>
          <w:rFonts w:asciiTheme="minorEastAsia" w:eastAsiaTheme="minorEastAsia" w:hAnsiTheme="minorEastAsia" w:cs="宋体" w:hint="eastAsia"/>
          <w:b/>
          <w:sz w:val="22"/>
          <w:u w:val="single"/>
        </w:rPr>
        <w:t>承包人  。</w:t>
      </w:r>
      <w:bookmarkEnd w:id="238"/>
      <w:bookmarkEnd w:id="239"/>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8.4.2 关于材料的采购及使用约定：</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8.6 样品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8.6.1</w:t>
      </w:r>
      <w:r w:rsidRPr="006F015E">
        <w:rPr>
          <w:rFonts w:asciiTheme="minorEastAsia" w:eastAsiaTheme="minorEastAsia" w:hAnsiTheme="minorEastAsia" w:cs="宋体" w:hint="eastAsia"/>
          <w:sz w:val="22"/>
        </w:rPr>
        <w:tab/>
        <w:t>样品的报送与封存</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需要承包人报送样品的材料或工程设备，样品的种类、名称、规格、数量要求：</w:t>
      </w:r>
      <w:r w:rsidRPr="006F015E">
        <w:rPr>
          <w:rFonts w:asciiTheme="minorEastAsia" w:eastAsiaTheme="minorEastAsia" w:hAnsiTheme="minorEastAsia" w:cs="宋体" w:hint="eastAsia"/>
          <w:b/>
          <w:sz w:val="22"/>
          <w:u w:val="single"/>
        </w:rPr>
        <w:t xml:space="preserve">  根据实际情况确定。</w:t>
      </w:r>
      <w:r w:rsidRPr="006F015E">
        <w:rPr>
          <w:rFonts w:asciiTheme="minorEastAsia" w:eastAsiaTheme="minorEastAsia" w:hAnsiTheme="minorEastAsia" w:cs="宋体" w:hint="eastAsia"/>
          <w:sz w:val="22"/>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rsidR="00F614C9" w:rsidRPr="006F015E" w:rsidRDefault="00BC5125">
      <w:pPr>
        <w:spacing w:line="400" w:lineRule="exact"/>
        <w:ind w:right="88"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u w:val="single"/>
        </w:rPr>
        <w:t>得到批准后的样品按发包人要求的数量进行封样后由各方负责存放。但承包人应为保存样品提供适当和固定的场所并保持。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8.8 施工设备和临时设施</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8.8.1 承包人提供的施工设备和临时设施</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1、关于承包人提供的施工设备的约定：</w:t>
      </w:r>
    </w:p>
    <w:p w:rsidR="00F614C9" w:rsidRPr="006F015E" w:rsidRDefault="00BC5125">
      <w:pPr>
        <w:spacing w:line="400" w:lineRule="exact"/>
        <w:ind w:firstLineChars="196" w:firstLine="43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lastRenderedPageBreak/>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关于修建临时设施费用承担的约定：</w:t>
      </w:r>
      <w:r w:rsidRPr="006F015E">
        <w:rPr>
          <w:rFonts w:asciiTheme="minorEastAsia" w:eastAsiaTheme="minorEastAsia" w:hAnsiTheme="minorEastAsia" w:cs="宋体" w:hint="eastAsia"/>
          <w:b/>
          <w:sz w:val="22"/>
          <w:u w:val="single"/>
        </w:rPr>
        <w:t>由承包人承担，已包含在工程量清单报价中。</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256" w:name="_Toc371167943"/>
      <w:bookmarkStart w:id="257" w:name="_Toc351203641"/>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6F015E">
        <w:rPr>
          <w:rFonts w:asciiTheme="minorEastAsia" w:eastAsiaTheme="minorEastAsia" w:hAnsiTheme="minorEastAsia" w:cs="宋体" w:hint="eastAsia"/>
          <w:b/>
          <w:bCs/>
          <w:sz w:val="22"/>
        </w:rPr>
        <w:t>9</w:t>
      </w:r>
      <w:bookmarkStart w:id="258" w:name="_Toc300934982"/>
      <w:bookmarkStart w:id="259" w:name="_Toc297216192"/>
      <w:bookmarkStart w:id="260" w:name="_Toc297123533"/>
      <w:bookmarkStart w:id="261" w:name="_Toc312677495"/>
      <w:bookmarkStart w:id="262" w:name="_Toc304295559"/>
      <w:bookmarkStart w:id="263" w:name="_Toc303539139"/>
      <w:bookmarkStart w:id="264" w:name="_Toc312678021"/>
      <w:bookmarkStart w:id="265" w:name="_Toc296891213"/>
      <w:bookmarkStart w:id="266" w:name="_Toc296347172"/>
      <w:bookmarkStart w:id="267" w:name="_Toc297120473"/>
      <w:bookmarkStart w:id="268" w:name="_Toc297048359"/>
      <w:bookmarkStart w:id="269" w:name="_Toc292559378"/>
      <w:bookmarkStart w:id="270" w:name="_Toc296346674"/>
      <w:bookmarkStart w:id="271" w:name="_Toc296944512"/>
      <w:bookmarkStart w:id="272" w:name="_Toc267251427"/>
      <w:bookmarkStart w:id="273" w:name="_Toc267251428"/>
      <w:bookmarkStart w:id="274" w:name="_Toc296503173"/>
      <w:bookmarkStart w:id="275" w:name="_Toc292559883"/>
      <w:bookmarkStart w:id="276" w:name="_Toc296891001"/>
      <w:bookmarkEnd w:id="235"/>
      <w:bookmarkEnd w:id="236"/>
      <w:bookmarkEnd w:id="237"/>
      <w:r w:rsidRPr="006F015E">
        <w:rPr>
          <w:rFonts w:asciiTheme="minorEastAsia" w:eastAsiaTheme="minorEastAsia" w:hAnsiTheme="minorEastAsia" w:cs="宋体" w:hint="eastAsia"/>
          <w:b/>
          <w:bCs/>
          <w:sz w:val="22"/>
        </w:rPr>
        <w:t>. 试验与检验</w:t>
      </w:r>
      <w:bookmarkEnd w:id="256"/>
      <w:bookmarkEnd w:id="257"/>
    </w:p>
    <w:bookmarkEnd w:id="258"/>
    <w:bookmarkEnd w:id="259"/>
    <w:bookmarkEnd w:id="260"/>
    <w:bookmarkEnd w:id="261"/>
    <w:bookmarkEnd w:id="262"/>
    <w:bookmarkEnd w:id="263"/>
    <w:bookmarkEnd w:id="264"/>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9</w:t>
      </w:r>
      <w:bookmarkStart w:id="277" w:name="_Toc304295560"/>
      <w:bookmarkStart w:id="278" w:name="_Toc312678022"/>
      <w:bookmarkStart w:id="279" w:name="_Toc300934983"/>
      <w:bookmarkStart w:id="280" w:name="_Toc312677496"/>
      <w:bookmarkStart w:id="281" w:name="_Toc297216193"/>
      <w:bookmarkStart w:id="282" w:name="_Toc297123534"/>
      <w:bookmarkStart w:id="283" w:name="_Toc303539140"/>
      <w:r w:rsidRPr="006F015E">
        <w:rPr>
          <w:rFonts w:asciiTheme="minorEastAsia" w:eastAsiaTheme="minorEastAsia" w:hAnsiTheme="minorEastAsia" w:cs="宋体" w:hint="eastAsia"/>
          <w:sz w:val="22"/>
        </w:rPr>
        <w:t>.1试验设备与试验人员</w:t>
      </w:r>
    </w:p>
    <w:bookmarkEnd w:id="277"/>
    <w:bookmarkEnd w:id="278"/>
    <w:bookmarkEnd w:id="279"/>
    <w:bookmarkEnd w:id="280"/>
    <w:bookmarkEnd w:id="281"/>
    <w:bookmarkEnd w:id="282"/>
    <w:bookmarkEnd w:id="28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9</w:t>
      </w:r>
      <w:bookmarkStart w:id="284" w:name="_Toc304295561"/>
      <w:bookmarkStart w:id="285" w:name="_Toc300934984"/>
      <w:bookmarkStart w:id="286" w:name="_Toc312678023"/>
      <w:bookmarkStart w:id="287" w:name="_Toc297123535"/>
      <w:bookmarkStart w:id="288" w:name="_Toc303539141"/>
      <w:bookmarkStart w:id="289" w:name="_Toc297216194"/>
      <w:bookmarkStart w:id="290" w:name="_Toc312677497"/>
      <w:bookmarkStart w:id="291" w:name="_Toc318581174"/>
      <w:r w:rsidRPr="006F015E">
        <w:rPr>
          <w:rFonts w:asciiTheme="minorEastAsia" w:eastAsiaTheme="minorEastAsia" w:hAnsiTheme="minorEastAsia" w:cs="宋体" w:hint="eastAsia"/>
          <w:sz w:val="22"/>
        </w:rPr>
        <w:t>.1.2 试验设备</w:t>
      </w:r>
    </w:p>
    <w:p w:rsidR="00F614C9" w:rsidRPr="006F015E" w:rsidRDefault="00BC5125">
      <w:pPr>
        <w:spacing w:line="400" w:lineRule="exact"/>
        <w:ind w:firstLineChars="300" w:firstLine="660"/>
        <w:rPr>
          <w:rFonts w:asciiTheme="minorEastAsia" w:eastAsiaTheme="minorEastAsia" w:hAnsiTheme="minorEastAsia" w:cs="宋体"/>
          <w:sz w:val="22"/>
          <w:u w:val="single"/>
        </w:rPr>
      </w:pPr>
      <w:bookmarkStart w:id="292" w:name="_Toc312678024"/>
      <w:bookmarkStart w:id="293" w:name="_Toc297216195"/>
      <w:bookmarkStart w:id="294" w:name="_Toc297123536"/>
      <w:bookmarkStart w:id="295" w:name="_Toc304295562"/>
      <w:bookmarkStart w:id="296" w:name="_Toc312677498"/>
      <w:bookmarkStart w:id="297" w:name="_Toc303539142"/>
      <w:bookmarkStart w:id="298" w:name="_Toc300934985"/>
      <w:bookmarkEnd w:id="284"/>
      <w:bookmarkEnd w:id="285"/>
      <w:bookmarkEnd w:id="286"/>
      <w:bookmarkEnd w:id="287"/>
      <w:bookmarkEnd w:id="288"/>
      <w:bookmarkEnd w:id="289"/>
      <w:bookmarkEnd w:id="290"/>
      <w:r w:rsidRPr="006F015E">
        <w:rPr>
          <w:rFonts w:asciiTheme="minorEastAsia" w:eastAsiaTheme="minorEastAsia" w:hAnsiTheme="minorEastAsia" w:cs="宋体" w:hint="eastAsia"/>
          <w:sz w:val="22"/>
        </w:rPr>
        <w:t>施工现场需要配置的试验场所：</w:t>
      </w:r>
      <w:r w:rsidRPr="006F015E">
        <w:rPr>
          <w:rFonts w:asciiTheme="minorEastAsia" w:eastAsiaTheme="minorEastAsia" w:hAnsiTheme="minorEastAsia" w:cs="宋体" w:hint="eastAsia"/>
          <w:sz w:val="22"/>
          <w:u w:val="single"/>
        </w:rPr>
        <w:t>按有关规定执行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施工现场需要配备的试验设备：</w:t>
      </w:r>
      <w:r w:rsidRPr="006F015E">
        <w:rPr>
          <w:rFonts w:asciiTheme="minorEastAsia" w:eastAsiaTheme="minorEastAsia" w:hAnsiTheme="minorEastAsia" w:cs="宋体" w:hint="eastAsia"/>
          <w:sz w:val="22"/>
          <w:u w:val="single"/>
        </w:rPr>
        <w:t>按有关规定执行</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施工现场需要具备的其他试验条件：</w:t>
      </w:r>
      <w:r w:rsidRPr="006F015E">
        <w:rPr>
          <w:rFonts w:asciiTheme="minorEastAsia" w:eastAsiaTheme="minorEastAsia" w:hAnsiTheme="minorEastAsia" w:cs="宋体" w:hint="eastAsia"/>
          <w:sz w:val="22"/>
          <w:u w:val="single"/>
        </w:rPr>
        <w:t xml:space="preserve">按有关规定执行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9.4 现场工艺试验</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现场工艺试验的有关约定：</w:t>
      </w:r>
      <w:r w:rsidRPr="006F015E">
        <w:rPr>
          <w:rFonts w:asciiTheme="minorEastAsia" w:eastAsiaTheme="minorEastAsia" w:hAnsiTheme="minorEastAsia" w:cs="宋体" w:hint="eastAsia"/>
          <w:sz w:val="22"/>
          <w:u w:val="single"/>
        </w:rPr>
        <w:t>工程变更仅指设计修改通知、修改图或图纸会审记录（须经设计单位及发包人盖章确认）以及现场签证（须经发包人签字盖章），除此以外的任何形式等均不作为工程变更的依据</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299" w:name="_Toc371167944"/>
      <w:bookmarkStart w:id="300" w:name="_Toc351203642"/>
      <w:bookmarkEnd w:id="291"/>
      <w:bookmarkEnd w:id="292"/>
      <w:bookmarkEnd w:id="293"/>
      <w:bookmarkEnd w:id="294"/>
      <w:bookmarkEnd w:id="295"/>
      <w:bookmarkEnd w:id="296"/>
      <w:bookmarkEnd w:id="297"/>
      <w:bookmarkEnd w:id="298"/>
      <w:r w:rsidRPr="006F015E">
        <w:rPr>
          <w:rFonts w:asciiTheme="minorEastAsia" w:eastAsiaTheme="minorEastAsia" w:hAnsiTheme="minorEastAsia" w:cs="宋体" w:hint="eastAsia"/>
          <w:b/>
          <w:bCs/>
          <w:sz w:val="22"/>
        </w:rPr>
        <w:t>1</w:t>
      </w:r>
      <w:bookmarkStart w:id="301" w:name="_Toc296891021"/>
      <w:bookmarkStart w:id="302" w:name="_Toc297048379"/>
      <w:bookmarkStart w:id="303" w:name="_Toc304295566"/>
      <w:bookmarkStart w:id="304" w:name="_Toc297216199"/>
      <w:bookmarkStart w:id="305" w:name="_Toc300934989"/>
      <w:bookmarkStart w:id="306" w:name="_Toc296944532"/>
      <w:bookmarkStart w:id="307" w:name="_Toc296346694"/>
      <w:bookmarkStart w:id="308" w:name="_Toc296891233"/>
      <w:bookmarkStart w:id="309" w:name="_Toc292559903"/>
      <w:bookmarkStart w:id="310" w:name="_Toc297120493"/>
      <w:bookmarkStart w:id="311" w:name="_Toc297123540"/>
      <w:bookmarkStart w:id="312" w:name="_Toc296503193"/>
      <w:bookmarkStart w:id="313" w:name="_Toc296347192"/>
      <w:bookmarkStart w:id="314" w:name="_Toc292559398"/>
      <w:bookmarkStart w:id="315" w:name="_Toc303539146"/>
      <w:bookmarkStart w:id="316" w:name="_Toc312677499"/>
      <w:bookmarkStart w:id="317" w:name="_Toc312678025"/>
      <w:bookmarkStart w:id="318" w:name="_Toc267251435"/>
      <w:bookmarkStart w:id="319" w:name="_Toc267251439"/>
      <w:bookmarkStart w:id="320" w:name="_Toc267251433"/>
      <w:bookmarkStart w:id="321" w:name="_Toc267251440"/>
      <w:bookmarkStart w:id="322" w:name="_Toc267251437"/>
      <w:bookmarkStart w:id="323" w:name="_Toc267251441"/>
      <w:bookmarkStart w:id="324" w:name="_Toc267251442"/>
      <w:bookmarkEnd w:id="265"/>
      <w:bookmarkEnd w:id="266"/>
      <w:bookmarkEnd w:id="267"/>
      <w:bookmarkEnd w:id="268"/>
      <w:bookmarkEnd w:id="269"/>
      <w:bookmarkEnd w:id="270"/>
      <w:bookmarkEnd w:id="271"/>
      <w:bookmarkEnd w:id="272"/>
      <w:bookmarkEnd w:id="273"/>
      <w:bookmarkEnd w:id="274"/>
      <w:bookmarkEnd w:id="275"/>
      <w:bookmarkEnd w:id="276"/>
      <w:r w:rsidRPr="006F015E">
        <w:rPr>
          <w:rFonts w:asciiTheme="minorEastAsia" w:eastAsiaTheme="minorEastAsia" w:hAnsiTheme="minorEastAsia" w:cs="宋体" w:hint="eastAsia"/>
          <w:b/>
          <w:bCs/>
          <w:sz w:val="22"/>
        </w:rPr>
        <w:t>0. 变更</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bookmarkEnd w:id="316"/>
    <w:bookmarkEnd w:id="317"/>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Start w:id="325" w:name="_Toc300934990"/>
      <w:bookmarkStart w:id="326" w:name="_Toc297216200"/>
      <w:bookmarkStart w:id="327" w:name="_Toc296944533"/>
      <w:bookmarkStart w:id="328" w:name="_Toc312678026"/>
      <w:bookmarkStart w:id="329" w:name="_Toc303539147"/>
      <w:bookmarkStart w:id="330" w:name="_Toc292559399"/>
      <w:bookmarkStart w:id="331" w:name="_Toc296891022"/>
      <w:bookmarkStart w:id="332" w:name="_Toc304295567"/>
      <w:bookmarkStart w:id="333" w:name="_Toc297123541"/>
      <w:bookmarkStart w:id="334" w:name="_Toc296891234"/>
      <w:bookmarkStart w:id="335" w:name="_Toc296347193"/>
      <w:bookmarkStart w:id="336" w:name="_Toc292559904"/>
      <w:bookmarkStart w:id="337" w:name="_Toc312677500"/>
      <w:bookmarkStart w:id="338" w:name="_Toc297048380"/>
      <w:bookmarkStart w:id="339" w:name="_Toc297120494"/>
      <w:bookmarkStart w:id="340" w:name="_Toc296503194"/>
      <w:bookmarkStart w:id="341" w:name="_Toc296346695"/>
      <w:r w:rsidRPr="006F015E">
        <w:rPr>
          <w:rFonts w:asciiTheme="minorEastAsia" w:eastAsiaTheme="minorEastAsia" w:hAnsiTheme="minorEastAsia" w:cs="宋体" w:hint="eastAsia"/>
          <w:sz w:val="22"/>
        </w:rPr>
        <w:t>0.1变更的范围</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关于变更的范围的约定：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10.4 变更估价</w:t>
      </w:r>
    </w:p>
    <w:p w:rsidR="00F614C9" w:rsidRPr="006F015E" w:rsidRDefault="00BC5125">
      <w:pPr>
        <w:pStyle w:val="Blockquote"/>
        <w:spacing w:before="0" w:after="0" w:line="400" w:lineRule="exact"/>
        <w:ind w:left="0" w:right="12" w:firstLineChars="196" w:firstLine="431"/>
        <w:rPr>
          <w:rFonts w:asciiTheme="minorEastAsia" w:eastAsiaTheme="minorEastAsia" w:hAnsiTheme="minorEastAsia" w:cs="宋体"/>
          <w:b/>
          <w:kern w:val="2"/>
          <w:sz w:val="22"/>
          <w:szCs w:val="21"/>
          <w:u w:val="single"/>
        </w:rPr>
      </w:pPr>
      <w:r w:rsidRPr="006F015E">
        <w:rPr>
          <w:rFonts w:asciiTheme="minorEastAsia" w:eastAsiaTheme="minorEastAsia" w:hAnsiTheme="minorEastAsia" w:cs="宋体" w:hint="eastAsia"/>
          <w:sz w:val="22"/>
        </w:rPr>
        <w:t>10.4.1 变更估价原则</w:t>
      </w:r>
      <w:r w:rsidRPr="006F015E">
        <w:rPr>
          <w:rFonts w:asciiTheme="minorEastAsia" w:eastAsiaTheme="minorEastAsia" w:hAnsiTheme="minorEastAsia" w:cs="宋体" w:hint="eastAsia"/>
          <w:b/>
          <w:kern w:val="2"/>
          <w:sz w:val="22"/>
          <w:szCs w:val="21"/>
          <w:u w:val="single"/>
        </w:rPr>
        <w:t>本合同采用固定综合单价合同，工程量按实调整。按照实际发生的工程量和该工程量清单中承包人所填写的固定单价进行结算和支付。</w:t>
      </w:r>
    </w:p>
    <w:p w:rsidR="00F614C9" w:rsidRPr="00AD5AF8" w:rsidRDefault="00BC5125">
      <w:pPr>
        <w:spacing w:line="400" w:lineRule="exact"/>
        <w:ind w:firstLineChars="300" w:firstLine="660"/>
        <w:rPr>
          <w:rFonts w:asciiTheme="minorEastAsia" w:eastAsiaTheme="minorEastAsia" w:hAnsiTheme="minorEastAsia" w:cs="宋体"/>
          <w:bCs/>
          <w:sz w:val="22"/>
          <w:u w:val="single"/>
        </w:rPr>
      </w:pPr>
      <w:r w:rsidRPr="00AD5AF8">
        <w:rPr>
          <w:rFonts w:asciiTheme="minorEastAsia" w:eastAsiaTheme="minorEastAsia" w:hAnsiTheme="minorEastAsia" w:cs="宋体" w:hint="eastAsia"/>
          <w:bCs/>
          <w:sz w:val="22"/>
          <w:u w:val="single"/>
        </w:rPr>
        <w:t>风险范围以外合同价款调整方法：</w:t>
      </w:r>
    </w:p>
    <w:p w:rsidR="00F614C9" w:rsidRPr="00AD5AF8" w:rsidRDefault="00BC5125">
      <w:pPr>
        <w:spacing w:line="400" w:lineRule="exact"/>
        <w:ind w:firstLineChars="300" w:firstLine="660"/>
        <w:rPr>
          <w:rFonts w:asciiTheme="minorEastAsia" w:eastAsiaTheme="minorEastAsia" w:hAnsiTheme="minorEastAsia" w:cs="宋体"/>
          <w:bCs/>
          <w:sz w:val="22"/>
          <w:u w:val="single"/>
        </w:rPr>
      </w:pPr>
      <w:r w:rsidRPr="00AD5AF8">
        <w:rPr>
          <w:rFonts w:asciiTheme="minorEastAsia" w:eastAsiaTheme="minorEastAsia" w:hAnsiTheme="minorEastAsia" w:cs="宋体" w:hint="eastAsia"/>
          <w:bCs/>
          <w:sz w:val="22"/>
          <w:u w:val="single"/>
        </w:rPr>
        <w:t>（1）清单中已有适用于变更工程的价格，按清单已有的价格变更清单价款。</w:t>
      </w:r>
    </w:p>
    <w:p w:rsidR="00F614C9" w:rsidRPr="00AD5AF8" w:rsidRDefault="00BC5125">
      <w:pPr>
        <w:spacing w:line="400" w:lineRule="exact"/>
        <w:ind w:firstLineChars="300" w:firstLine="660"/>
        <w:rPr>
          <w:rFonts w:asciiTheme="minorEastAsia" w:eastAsiaTheme="minorEastAsia" w:hAnsiTheme="minorEastAsia" w:cs="宋体"/>
          <w:bCs/>
          <w:sz w:val="22"/>
          <w:u w:val="single"/>
        </w:rPr>
      </w:pPr>
      <w:r w:rsidRPr="00AD5AF8">
        <w:rPr>
          <w:rFonts w:asciiTheme="minorEastAsia" w:eastAsiaTheme="minorEastAsia" w:hAnsiTheme="minorEastAsia" w:cs="宋体" w:hint="eastAsia"/>
          <w:bCs/>
          <w:sz w:val="22"/>
          <w:u w:val="single"/>
        </w:rPr>
        <w:t>（2）清单中只有类似于变更工程的价格，可以参照类似价格变更清单价款。</w:t>
      </w:r>
    </w:p>
    <w:p w:rsidR="00F614C9" w:rsidRPr="00AD5AF8" w:rsidRDefault="00BC5125">
      <w:pPr>
        <w:rPr>
          <w:rFonts w:asciiTheme="minorEastAsia" w:eastAsiaTheme="minorEastAsia" w:hAnsiTheme="minorEastAsia" w:cs="宋体"/>
          <w:bCs/>
          <w:sz w:val="22"/>
          <w:u w:val="single"/>
        </w:rPr>
      </w:pPr>
      <w:r w:rsidRPr="00AD5AF8">
        <w:rPr>
          <w:rFonts w:asciiTheme="minorEastAsia" w:eastAsiaTheme="minorEastAsia" w:hAnsiTheme="minorEastAsia" w:cs="宋体" w:hint="eastAsia"/>
          <w:bCs/>
          <w:sz w:val="22"/>
          <w:u w:val="single"/>
        </w:rPr>
        <w:t>（3）清单中无相同项目及类似项目单价的按以下方式结算：市场上有单列价的项目按市场价计算；套用定额的项目采用2016版山东省工程消耗量相关定额，价目表、定额人工及相关费率按省市相关规定执行，综合工日按117元找差价，相关材料价格按财审部门确认的同期价格计算，套用建筑和安装定额的项目总价下浮7%，套用市政的项目总价下浮2%，套用园林定额的项目总价下浮2%，在上述下浮比的基础上再按照中标价与控制价之间的下浮比例下浮。</w:t>
      </w:r>
    </w:p>
    <w:p w:rsidR="00F614C9" w:rsidRPr="00AD5AF8" w:rsidRDefault="00BC5125">
      <w:pPr>
        <w:spacing w:line="400" w:lineRule="exact"/>
        <w:ind w:firstLineChars="300" w:firstLine="660"/>
        <w:rPr>
          <w:rFonts w:asciiTheme="minorEastAsia" w:eastAsiaTheme="minorEastAsia" w:hAnsiTheme="minorEastAsia" w:cs="宋体"/>
          <w:kern w:val="0"/>
          <w:sz w:val="22"/>
        </w:rPr>
      </w:pPr>
      <w:r w:rsidRPr="00AD5AF8">
        <w:rPr>
          <w:rFonts w:asciiTheme="minorEastAsia" w:eastAsiaTheme="minorEastAsia" w:hAnsiTheme="minorEastAsia" w:cs="宋体" w:hint="eastAsia"/>
          <w:sz w:val="22"/>
        </w:rPr>
        <w:t>1</w:t>
      </w:r>
      <w:bookmarkStart w:id="342" w:name="_Toc292559907"/>
      <w:bookmarkStart w:id="343" w:name="_Toc303539150"/>
      <w:bookmarkStart w:id="344" w:name="_Toc297123544"/>
      <w:bookmarkStart w:id="345" w:name="_Toc296346698"/>
      <w:bookmarkStart w:id="346" w:name="_Toc300934993"/>
      <w:bookmarkStart w:id="347" w:name="_Toc292559402"/>
      <w:bookmarkStart w:id="348" w:name="_Toc296944536"/>
      <w:bookmarkStart w:id="349" w:name="_Toc296891237"/>
      <w:bookmarkStart w:id="350" w:name="_Toc297048383"/>
      <w:bookmarkStart w:id="351" w:name="_Toc297216203"/>
      <w:bookmarkStart w:id="352" w:name="_Toc296503197"/>
      <w:bookmarkStart w:id="353" w:name="_Toc297120497"/>
      <w:bookmarkStart w:id="354" w:name="_Toc296347196"/>
      <w:bookmarkStart w:id="355" w:name="_Toc296891025"/>
      <w:bookmarkStart w:id="356" w:name="_Toc312678029"/>
      <w:bookmarkStart w:id="357" w:name="_Toc312677503"/>
      <w:bookmarkStart w:id="358" w:name="_Toc304295570"/>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AD5AF8">
        <w:rPr>
          <w:rFonts w:asciiTheme="minorEastAsia" w:eastAsiaTheme="minorEastAsia" w:hAnsiTheme="minorEastAsia" w:cs="宋体" w:hint="eastAsia"/>
          <w:sz w:val="22"/>
        </w:rPr>
        <w:t>0.5承</w:t>
      </w:r>
      <w:bookmarkStart w:id="359" w:name="_Toc296891243"/>
      <w:bookmarkStart w:id="360" w:name="_Toc292559408"/>
      <w:bookmarkStart w:id="361" w:name="_Toc296891031"/>
      <w:bookmarkStart w:id="362" w:name="_Toc292559913"/>
      <w:bookmarkStart w:id="363" w:name="_Toc296503203"/>
      <w:bookmarkStart w:id="364" w:name="_Toc300934994"/>
      <w:bookmarkStart w:id="365" w:name="_Toc296944542"/>
      <w:bookmarkStart w:id="366" w:name="_Toc303539151"/>
      <w:bookmarkStart w:id="367" w:name="_Toc296347202"/>
      <w:bookmarkStart w:id="368" w:name="_Toc297123545"/>
      <w:bookmarkStart w:id="369" w:name="_Toc297216204"/>
      <w:bookmarkStart w:id="370" w:name="_Toc297048389"/>
      <w:bookmarkStart w:id="371" w:name="_Toc297120503"/>
      <w:bookmarkStart w:id="372" w:name="_Toc296346704"/>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AD5AF8">
        <w:rPr>
          <w:rFonts w:asciiTheme="minorEastAsia" w:eastAsiaTheme="minorEastAsia" w:hAnsiTheme="minorEastAsia" w:cs="宋体" w:hint="eastAsia"/>
          <w:sz w:val="22"/>
        </w:rPr>
        <w:t>包人的合理化建议</w:t>
      </w:r>
    </w:p>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rsidR="00F614C9" w:rsidRPr="00AD5AF8" w:rsidRDefault="00BC5125">
      <w:pPr>
        <w:spacing w:line="400" w:lineRule="exact"/>
        <w:ind w:firstLineChars="300" w:firstLine="660"/>
        <w:rPr>
          <w:rFonts w:asciiTheme="minorEastAsia" w:eastAsiaTheme="minorEastAsia" w:hAnsiTheme="minorEastAsia" w:cs="宋体"/>
          <w:sz w:val="22"/>
        </w:rPr>
      </w:pPr>
      <w:r w:rsidRPr="00AD5AF8">
        <w:rPr>
          <w:rFonts w:asciiTheme="minorEastAsia" w:eastAsiaTheme="minorEastAsia" w:hAnsiTheme="minorEastAsia" w:cs="宋体" w:hint="eastAsia"/>
          <w:sz w:val="22"/>
        </w:rPr>
        <w:t>发包人审批承包人合理化建议的期限：</w:t>
      </w:r>
      <w:r w:rsidRPr="00AD5AF8">
        <w:rPr>
          <w:rFonts w:asciiTheme="minorEastAsia" w:eastAsiaTheme="minorEastAsia" w:hAnsiTheme="minorEastAsia" w:cs="宋体" w:hint="eastAsia"/>
          <w:b/>
          <w:sz w:val="22"/>
          <w:u w:val="single"/>
        </w:rPr>
        <w:t>一周内</w:t>
      </w:r>
      <w:r w:rsidRPr="00AD5AF8">
        <w:rPr>
          <w:rFonts w:asciiTheme="minorEastAsia" w:eastAsiaTheme="minorEastAsia" w:hAnsiTheme="minorEastAsia" w:cs="宋体" w:hint="eastAsia"/>
          <w:sz w:val="22"/>
        </w:rPr>
        <w:t>。</w:t>
      </w:r>
    </w:p>
    <w:p w:rsidR="00F614C9" w:rsidRPr="00AD5AF8" w:rsidRDefault="00BC5125">
      <w:pPr>
        <w:spacing w:line="400" w:lineRule="exact"/>
        <w:ind w:firstLineChars="300" w:firstLine="660"/>
        <w:rPr>
          <w:rFonts w:asciiTheme="minorEastAsia" w:eastAsiaTheme="minorEastAsia" w:hAnsiTheme="minorEastAsia" w:cs="宋体"/>
          <w:sz w:val="22"/>
          <w:u w:val="single"/>
        </w:rPr>
      </w:pPr>
      <w:r w:rsidRPr="00AD5AF8">
        <w:rPr>
          <w:rFonts w:asciiTheme="minorEastAsia" w:eastAsiaTheme="minorEastAsia" w:hAnsiTheme="minorEastAsia" w:cs="宋体" w:hint="eastAsia"/>
          <w:sz w:val="22"/>
        </w:rPr>
        <w:t>承</w:t>
      </w:r>
      <w:bookmarkStart w:id="373" w:name="_Toc296346705"/>
      <w:bookmarkStart w:id="374" w:name="_Toc296944543"/>
      <w:bookmarkStart w:id="375" w:name="_Toc292559914"/>
      <w:bookmarkStart w:id="376" w:name="_Toc292559409"/>
      <w:bookmarkStart w:id="377" w:name="_Toc303539152"/>
      <w:bookmarkStart w:id="378" w:name="_Toc297048390"/>
      <w:bookmarkStart w:id="379" w:name="_Toc318581175"/>
      <w:bookmarkStart w:id="380" w:name="_Toc312678030"/>
      <w:bookmarkStart w:id="381" w:name="_Toc297120504"/>
      <w:bookmarkStart w:id="382" w:name="_Toc296347203"/>
      <w:bookmarkStart w:id="383" w:name="_Toc300934995"/>
      <w:bookmarkStart w:id="384" w:name="_Toc296503204"/>
      <w:bookmarkStart w:id="385" w:name="_Toc297216205"/>
      <w:bookmarkStart w:id="386" w:name="_Toc304295571"/>
      <w:bookmarkStart w:id="387" w:name="_Toc297123546"/>
      <w:bookmarkStart w:id="388" w:name="_Toc296891032"/>
      <w:bookmarkStart w:id="389" w:name="_Toc312677504"/>
      <w:bookmarkStart w:id="390" w:name="_Toc296891244"/>
      <w:r w:rsidRPr="00AD5AF8">
        <w:rPr>
          <w:rFonts w:asciiTheme="minorEastAsia" w:eastAsiaTheme="minorEastAsia" w:hAnsiTheme="minorEastAsia" w:cs="宋体" w:hint="eastAsia"/>
          <w:sz w:val="22"/>
        </w:rPr>
        <w:t>包人提出的合理化建议降低了合同价格或者提高了工程经济效益的奖励的方法和金额为：</w:t>
      </w:r>
      <w:r w:rsidRPr="00AD5AF8">
        <w:rPr>
          <w:rFonts w:asciiTheme="minorEastAsia" w:eastAsiaTheme="minorEastAsia" w:hAnsiTheme="minorEastAsia" w:cs="宋体" w:hint="eastAsia"/>
          <w:sz w:val="22"/>
          <w:u w:val="single"/>
        </w:rPr>
        <w:t>/</w:t>
      </w:r>
      <w:r w:rsidRPr="00AD5AF8">
        <w:rPr>
          <w:rFonts w:asciiTheme="minorEastAsia" w:eastAsiaTheme="minorEastAsia" w:hAnsiTheme="minorEastAsia" w:cs="宋体" w:hint="eastAsia"/>
          <w:b/>
          <w:sz w:val="22"/>
          <w:u w:val="single"/>
        </w:rPr>
        <w:t>。</w:t>
      </w:r>
    </w:p>
    <w:bookmarkEnd w:id="318"/>
    <w:bookmarkEnd w:id="319"/>
    <w:bookmarkEnd w:id="320"/>
    <w:bookmarkEnd w:id="321"/>
    <w:bookmarkEnd w:id="322"/>
    <w:bookmarkEnd w:id="323"/>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rsidR="00F614C9" w:rsidRPr="00AD5AF8" w:rsidRDefault="00BC5125">
      <w:pPr>
        <w:spacing w:line="400" w:lineRule="exact"/>
        <w:ind w:firstLineChars="300" w:firstLine="663"/>
        <w:rPr>
          <w:rFonts w:asciiTheme="minorEastAsia" w:eastAsiaTheme="minorEastAsia" w:hAnsiTheme="minorEastAsia" w:cs="宋体"/>
          <w:b/>
          <w:bCs/>
          <w:sz w:val="22"/>
        </w:rPr>
      </w:pPr>
      <w:r w:rsidRPr="00AD5AF8">
        <w:rPr>
          <w:rFonts w:asciiTheme="minorEastAsia" w:eastAsiaTheme="minorEastAsia" w:hAnsiTheme="minorEastAsia" w:cs="宋体" w:hint="eastAsia"/>
          <w:b/>
          <w:bCs/>
          <w:sz w:val="22"/>
        </w:rPr>
        <w:t>11. 价格调整</w:t>
      </w:r>
    </w:p>
    <w:p w:rsidR="00F614C9" w:rsidRPr="00AD5AF8" w:rsidRDefault="00BC5125">
      <w:pPr>
        <w:spacing w:line="400" w:lineRule="exact"/>
        <w:ind w:firstLineChars="300" w:firstLine="663"/>
        <w:rPr>
          <w:rFonts w:asciiTheme="minorEastAsia" w:eastAsiaTheme="minorEastAsia" w:hAnsiTheme="minorEastAsia" w:cs="宋体"/>
          <w:b/>
          <w:bCs/>
          <w:sz w:val="22"/>
        </w:rPr>
      </w:pPr>
      <w:r w:rsidRPr="00AD5AF8">
        <w:rPr>
          <w:rFonts w:asciiTheme="minorEastAsia" w:eastAsiaTheme="minorEastAsia" w:hAnsiTheme="minorEastAsia" w:cs="宋体" w:hint="eastAsia"/>
          <w:b/>
          <w:bCs/>
          <w:sz w:val="22"/>
        </w:rPr>
        <w:t>11.1 市场价格波动引起的调整</w:t>
      </w:r>
    </w:p>
    <w:p w:rsidR="00F614C9" w:rsidRPr="006F015E" w:rsidRDefault="00BC5125">
      <w:pPr>
        <w:spacing w:line="400" w:lineRule="exact"/>
        <w:ind w:firstLineChars="300" w:firstLine="663"/>
        <w:rPr>
          <w:rFonts w:asciiTheme="minorEastAsia" w:eastAsiaTheme="minorEastAsia" w:hAnsiTheme="minorEastAsia" w:cs="宋体"/>
          <w:b/>
          <w:bCs/>
          <w:sz w:val="22"/>
          <w:u w:val="single"/>
        </w:rPr>
      </w:pPr>
      <w:r w:rsidRPr="00AD5AF8">
        <w:rPr>
          <w:rFonts w:asciiTheme="minorEastAsia" w:eastAsiaTheme="minorEastAsia" w:hAnsiTheme="minorEastAsia" w:cs="宋体" w:hint="eastAsia"/>
          <w:b/>
          <w:bCs/>
          <w:sz w:val="22"/>
        </w:rPr>
        <w:t>市场价格波动是否调整合同价格的约定：</w:t>
      </w:r>
      <w:r w:rsidRPr="00AD5AF8">
        <w:rPr>
          <w:rFonts w:asciiTheme="minorEastAsia" w:eastAsiaTheme="minorEastAsia" w:hAnsiTheme="minorEastAsia" w:cs="宋体" w:hint="eastAsia"/>
          <w:b/>
          <w:bCs/>
          <w:sz w:val="22"/>
          <w:u w:val="single"/>
        </w:rPr>
        <w:t xml:space="preserve"> 不调整。</w:t>
      </w:r>
    </w:p>
    <w:p w:rsidR="00F614C9" w:rsidRPr="006F015E" w:rsidRDefault="00BC5125">
      <w:pPr>
        <w:spacing w:line="400" w:lineRule="exact"/>
        <w:ind w:firstLineChars="300" w:firstLine="663"/>
        <w:rPr>
          <w:rFonts w:asciiTheme="minorEastAsia" w:eastAsiaTheme="minorEastAsia" w:hAnsiTheme="minorEastAsia" w:cs="宋体"/>
          <w:b/>
          <w:bCs/>
          <w:sz w:val="22"/>
        </w:rPr>
      </w:pPr>
      <w:r w:rsidRPr="006F015E">
        <w:rPr>
          <w:rFonts w:asciiTheme="minorEastAsia" w:eastAsiaTheme="minorEastAsia" w:hAnsiTheme="minorEastAsia" w:cs="宋体" w:hint="eastAsia"/>
          <w:b/>
          <w:bCs/>
          <w:sz w:val="22"/>
        </w:rPr>
        <w:t>12. 合同价格、计量与支付</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391" w:name="_Toc267251461"/>
      <w:bookmarkStart w:id="392" w:name="_Toc292559916"/>
      <w:bookmarkStart w:id="393" w:name="_Toc292559411"/>
      <w:bookmarkStart w:id="394" w:name="_Toc296347205"/>
      <w:bookmarkStart w:id="395" w:name="_Toc297120506"/>
      <w:bookmarkStart w:id="396" w:name="_Toc296503206"/>
      <w:bookmarkStart w:id="397" w:name="_Toc296891246"/>
      <w:bookmarkStart w:id="398" w:name="_Toc296891034"/>
      <w:bookmarkStart w:id="399" w:name="_Toc296346707"/>
      <w:bookmarkStart w:id="400" w:name="_Toc297048392"/>
      <w:bookmarkStart w:id="401" w:name="_Toc296944545"/>
      <w:bookmarkStart w:id="402" w:name="_Toc300935003"/>
      <w:bookmarkStart w:id="403" w:name="_Toc297216212"/>
      <w:bookmarkStart w:id="404" w:name="_Toc312678041"/>
      <w:bookmarkStart w:id="405" w:name="_Toc304295580"/>
      <w:bookmarkStart w:id="406" w:name="_Toc297123553"/>
      <w:bookmarkStart w:id="407" w:name="_Toc303539160"/>
      <w:r w:rsidRPr="006F015E">
        <w:rPr>
          <w:rFonts w:asciiTheme="minorEastAsia" w:eastAsiaTheme="minorEastAsia" w:hAnsiTheme="minorEastAsia" w:cs="宋体" w:hint="eastAsia"/>
          <w:sz w:val="22"/>
        </w:rPr>
        <w:lastRenderedPageBreak/>
        <w:t>12.1 合</w:t>
      </w:r>
      <w:bookmarkEnd w:id="391"/>
      <w:bookmarkEnd w:id="392"/>
      <w:bookmarkEnd w:id="393"/>
      <w:r w:rsidRPr="006F015E">
        <w:rPr>
          <w:rFonts w:asciiTheme="minorEastAsia" w:eastAsiaTheme="minorEastAsia" w:hAnsiTheme="minorEastAsia" w:cs="宋体" w:hint="eastAsia"/>
          <w:sz w:val="22"/>
        </w:rPr>
        <w:t>同价</w:t>
      </w:r>
      <w:bookmarkEnd w:id="394"/>
      <w:bookmarkEnd w:id="395"/>
      <w:bookmarkEnd w:id="396"/>
      <w:bookmarkEnd w:id="397"/>
      <w:bookmarkEnd w:id="398"/>
      <w:bookmarkEnd w:id="399"/>
      <w:bookmarkEnd w:id="400"/>
      <w:bookmarkEnd w:id="401"/>
      <w:r w:rsidRPr="006F015E">
        <w:rPr>
          <w:rFonts w:asciiTheme="minorEastAsia" w:eastAsiaTheme="minorEastAsia" w:hAnsiTheme="minorEastAsia" w:cs="宋体" w:hint="eastAsia"/>
          <w:sz w:val="22"/>
        </w:rPr>
        <w:t>格形式</w:t>
      </w:r>
    </w:p>
    <w:bookmarkEnd w:id="402"/>
    <w:bookmarkEnd w:id="403"/>
    <w:bookmarkEnd w:id="404"/>
    <w:bookmarkEnd w:id="405"/>
    <w:bookmarkEnd w:id="406"/>
    <w:bookmarkEnd w:id="407"/>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1、单价合同。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综合单价包含的风险范围：</w:t>
      </w:r>
      <w:r w:rsidRPr="006F015E">
        <w:rPr>
          <w:rFonts w:asciiTheme="minorEastAsia" w:eastAsiaTheme="minorEastAsia" w:hAnsiTheme="minorEastAsia" w:hint="eastAsia"/>
          <w:b/>
          <w:szCs w:val="21"/>
          <w:u w:val="single"/>
        </w:rPr>
        <w:t>建设过程中发生的物价波动和政策性调价</w:t>
      </w:r>
      <w:r w:rsidRPr="006F015E">
        <w:rPr>
          <w:rFonts w:asciiTheme="minorEastAsia" w:eastAsiaTheme="minorEastAsia" w:hAnsiTheme="minorEastAsia" w:cs="宋体" w:hint="eastAsia"/>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风险费用的计算方法：</w:t>
      </w:r>
      <w:r w:rsidRPr="006F015E">
        <w:rPr>
          <w:rFonts w:asciiTheme="minorEastAsia" w:eastAsiaTheme="minorEastAsia" w:hAnsiTheme="minorEastAsia" w:cs="宋体" w:hint="eastAsia"/>
          <w:sz w:val="22"/>
          <w:u w:val="single"/>
        </w:rPr>
        <w:t xml:space="preserve">      </w:t>
      </w:r>
      <w:r w:rsidRPr="006F015E">
        <w:rPr>
          <w:rStyle w:val="afc"/>
          <w:rFonts w:asciiTheme="minorEastAsia" w:eastAsiaTheme="minorEastAsia" w:hAnsiTheme="minorEastAsia"/>
          <w:u w:val="single"/>
          <w:lang w:val="zh-CN"/>
        </w:rPr>
        <w:t>/</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风险范围以外合同价格的调整方法：</w:t>
      </w:r>
      <w:r w:rsidRPr="006F015E">
        <w:rPr>
          <w:rFonts w:asciiTheme="minorEastAsia" w:eastAsiaTheme="minorEastAsia" w:hAnsiTheme="minorEastAsia" w:cs="宋体" w:hint="eastAsia"/>
          <w:sz w:val="22"/>
          <w:u w:val="single"/>
        </w:rPr>
        <w:t xml:space="preserve">经发包人确认的     </w:t>
      </w:r>
    </w:p>
    <w:p w:rsidR="00F614C9" w:rsidRPr="006F015E" w:rsidRDefault="00BC5125">
      <w:pPr>
        <w:spacing w:line="400" w:lineRule="exact"/>
        <w:ind w:firstLineChars="150" w:firstLine="33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（1）设计变更。</w:t>
      </w:r>
    </w:p>
    <w:p w:rsidR="00F614C9" w:rsidRPr="006F015E" w:rsidRDefault="00BC5125">
      <w:pPr>
        <w:spacing w:line="400" w:lineRule="exact"/>
        <w:ind w:firstLineChars="150" w:firstLine="33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（2）现场签证。</w:t>
      </w:r>
    </w:p>
    <w:p w:rsidR="00F614C9" w:rsidRPr="006F015E" w:rsidRDefault="00BC5125">
      <w:pPr>
        <w:spacing w:line="400" w:lineRule="exact"/>
        <w:ind w:firstLineChars="150" w:firstLine="33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（3）计日工：结算时除计取税金外，不再计取其他任何费用。</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① 如果发包人认为必要时，可发出指令，规定以计日工的形式实施变更工作；</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③ 对此类变更工作，已标价的计日工项目清单中已有相应的人工、材料和机械价格，按照已有的执行；如果没有，由承包人提出，报发包人确认后执行；</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④ 承包人应当向发包人提供可能需要的证实所付款额的收据或其他凭证，并且在订购材料之前，向发包人提交订货报价单供发包人批准；</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rsidR="00F614C9" w:rsidRPr="006F015E" w:rsidRDefault="00BC5125">
      <w:pPr>
        <w:spacing w:line="400" w:lineRule="exact"/>
        <w:ind w:firstLineChars="250" w:firstLine="55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签证计日工的内容，对所完成的工程内容、部位进行详细描述，能计量工程量的应按实际工程量计量，否则签证零工无效，不予补偿。</w:t>
      </w:r>
    </w:p>
    <w:p w:rsidR="00F614C9" w:rsidRPr="006F015E" w:rsidRDefault="00BC5125">
      <w:pPr>
        <w:pStyle w:val="a7"/>
        <w:ind w:firstLineChars="300" w:firstLine="660"/>
        <w:rPr>
          <w:rFonts w:asciiTheme="minorEastAsia" w:eastAsiaTheme="minorEastAsia" w:hAnsiTheme="minorEastAsia" w:cs="宋体"/>
          <w:kern w:val="2"/>
          <w:sz w:val="22"/>
          <w:u w:val="single"/>
          <w:lang w:val="en-US"/>
        </w:rPr>
      </w:pPr>
      <w:r w:rsidRPr="006F015E">
        <w:rPr>
          <w:rFonts w:asciiTheme="minorEastAsia" w:eastAsiaTheme="minorEastAsia" w:hAnsiTheme="minorEastAsia" w:cs="宋体" w:hint="eastAsia"/>
          <w:kern w:val="2"/>
          <w:sz w:val="22"/>
          <w:u w:val="single"/>
          <w:lang w:val="en-US"/>
        </w:rPr>
        <w:t>⑥竣工结算时，规费中的建设项目工伤保险费凭缴款凭证按实结算。</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（4）暂估价项目</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rsidR="00F614C9" w:rsidRPr="006F015E" w:rsidRDefault="00BC5125">
      <w:pPr>
        <w:spacing w:line="400" w:lineRule="exact"/>
        <w:ind w:firstLineChars="200" w:firstLine="44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12.1.2.4</w:t>
      </w:r>
      <w:r w:rsidRPr="006F015E">
        <w:rPr>
          <w:rFonts w:asciiTheme="minorEastAsia" w:eastAsiaTheme="minorEastAsia" w:hAnsiTheme="minorEastAsia" w:cs="宋体" w:hint="eastAsia"/>
          <w:sz w:val="22"/>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rsidR="00F614C9" w:rsidRPr="006F015E" w:rsidRDefault="00BC5125">
      <w:pPr>
        <w:spacing w:line="400" w:lineRule="exact"/>
        <w:ind w:firstLineChars="200" w:firstLine="44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 xml:space="preserve">12.1.2.5  </w:t>
      </w:r>
      <w:r w:rsidRPr="006F015E">
        <w:rPr>
          <w:rFonts w:asciiTheme="minorEastAsia" w:eastAsiaTheme="minorEastAsia" w:hAnsiTheme="minorEastAsia" w:cs="宋体" w:hint="eastAsia"/>
          <w:b/>
          <w:sz w:val="22"/>
        </w:rPr>
        <w:t>发包人有权根据工程实际情况，调整承包人工程施工范围。发包人施工前若取消招标图纸中某项施工内容，承包人应无条件接受，并在总价中调减有关费用。</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08" w:name="_Toc312678042"/>
      <w:bookmarkStart w:id="409" w:name="_Toc304295581"/>
      <w:bookmarkStart w:id="410" w:name="_Toc303539161"/>
      <w:bookmarkStart w:id="411" w:name="_Toc300935004"/>
      <w:bookmarkStart w:id="412" w:name="_Toc297216213"/>
      <w:bookmarkStart w:id="413" w:name="_Toc297123554"/>
      <w:bookmarkStart w:id="414" w:name="_Toc296891035"/>
      <w:bookmarkStart w:id="415" w:name="_Toc296346708"/>
      <w:bookmarkStart w:id="416" w:name="_Toc292559412"/>
      <w:bookmarkStart w:id="417" w:name="_Toc296503207"/>
      <w:bookmarkStart w:id="418" w:name="_Toc296347206"/>
      <w:bookmarkStart w:id="419" w:name="_Toc296891247"/>
      <w:bookmarkStart w:id="420" w:name="_Toc297120507"/>
      <w:bookmarkStart w:id="421" w:name="_Toc292559917"/>
      <w:bookmarkStart w:id="422" w:name="_Toc296944546"/>
      <w:bookmarkStart w:id="423" w:name="_Toc297048393"/>
      <w:r w:rsidRPr="006F015E">
        <w:rPr>
          <w:rFonts w:asciiTheme="minorEastAsia" w:eastAsiaTheme="minorEastAsia" w:hAnsiTheme="minorEastAsia" w:cs="宋体" w:hint="eastAsia"/>
          <w:sz w:val="22"/>
        </w:rPr>
        <w:t>12.2 预付款</w:t>
      </w:r>
    </w:p>
    <w:bookmarkEnd w:id="408"/>
    <w:bookmarkEnd w:id="409"/>
    <w:bookmarkEnd w:id="410"/>
    <w:bookmarkEnd w:id="411"/>
    <w:bookmarkEnd w:id="412"/>
    <w:bookmarkEnd w:id="41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12.2.1 预付款的支付</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预付款支付比例或金额：</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u w:val="single"/>
        </w:rPr>
        <w:t xml:space="preserve">  </w:t>
      </w:r>
      <w:r w:rsidRPr="006F015E">
        <w:rPr>
          <w:rFonts w:asciiTheme="minorEastAsia" w:eastAsiaTheme="minorEastAsia" w:hAnsiTheme="minorEastAsia" w:cs="宋体" w:hint="eastAsia"/>
          <w:sz w:val="22"/>
        </w:rPr>
        <w:t xml:space="preserve"> 。</w:t>
      </w:r>
    </w:p>
    <w:bookmarkEnd w:id="414"/>
    <w:bookmarkEnd w:id="415"/>
    <w:bookmarkEnd w:id="416"/>
    <w:bookmarkEnd w:id="417"/>
    <w:bookmarkEnd w:id="418"/>
    <w:bookmarkEnd w:id="419"/>
    <w:bookmarkEnd w:id="420"/>
    <w:bookmarkEnd w:id="421"/>
    <w:bookmarkEnd w:id="422"/>
    <w:bookmarkEnd w:id="42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12.3 计量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12.3.1 计量原则</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工程量计算规则：</w:t>
      </w:r>
      <w:r w:rsidRPr="006F015E">
        <w:rPr>
          <w:rFonts w:asciiTheme="minorEastAsia" w:eastAsiaTheme="minorEastAsia" w:hAnsiTheme="minorEastAsia" w:cs="宋体" w:hint="eastAsia"/>
          <w:b/>
          <w:sz w:val="22"/>
          <w:u w:val="single"/>
        </w:rPr>
        <w:t>除合同和清单中另有约定，适用于本工程的是《建设工程工程量清单计价规范》（GB50500-20</w:t>
      </w:r>
      <w:r w:rsidRPr="006F015E">
        <w:rPr>
          <w:rFonts w:asciiTheme="minorEastAsia" w:eastAsiaTheme="minorEastAsia" w:hAnsiTheme="minorEastAsia" w:cs="宋体"/>
          <w:b/>
          <w:sz w:val="22"/>
          <w:u w:val="single"/>
        </w:rPr>
        <w:t>13</w:t>
      </w:r>
      <w:r w:rsidRPr="006F015E">
        <w:rPr>
          <w:rFonts w:asciiTheme="minorEastAsia" w:eastAsiaTheme="minorEastAsia" w:hAnsiTheme="minorEastAsia" w:cs="宋体" w:hint="eastAsia"/>
          <w:b/>
          <w:sz w:val="22"/>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rsidR="00F614C9" w:rsidRPr="006F015E" w:rsidRDefault="00BC5125">
      <w:pPr>
        <w:pStyle w:val="Blockquote"/>
        <w:spacing w:before="0" w:after="0" w:line="400" w:lineRule="exact"/>
        <w:ind w:left="0" w:right="12" w:firstLineChars="196" w:firstLine="431"/>
        <w:rPr>
          <w:rFonts w:asciiTheme="minorEastAsia" w:eastAsiaTheme="minorEastAsia" w:hAnsiTheme="minorEastAsia" w:cs="宋体"/>
          <w:kern w:val="2"/>
          <w:sz w:val="22"/>
          <w:szCs w:val="21"/>
          <w:u w:val="single"/>
        </w:rPr>
      </w:pPr>
      <w:r w:rsidRPr="006F015E">
        <w:rPr>
          <w:rFonts w:asciiTheme="minorEastAsia" w:eastAsiaTheme="minorEastAsia" w:hAnsiTheme="minorEastAsia" w:cs="宋体" w:hint="eastAsia"/>
          <w:kern w:val="2"/>
          <w:sz w:val="22"/>
          <w:szCs w:val="21"/>
          <w:u w:val="single"/>
        </w:rPr>
        <w:t>有关招标文件的解释权属于招标人。</w:t>
      </w:r>
    </w:p>
    <w:p w:rsidR="00F614C9" w:rsidRPr="006F015E" w:rsidRDefault="00BC5125">
      <w:pPr>
        <w:spacing w:line="400" w:lineRule="exact"/>
        <w:ind w:firstLineChars="300" w:firstLine="660"/>
        <w:rPr>
          <w:rFonts w:asciiTheme="minorEastAsia" w:eastAsiaTheme="minorEastAsia" w:hAnsiTheme="minorEastAsia" w:cs="宋体"/>
          <w:kern w:val="0"/>
          <w:sz w:val="22"/>
          <w:szCs w:val="21"/>
        </w:rPr>
      </w:pPr>
      <w:r w:rsidRPr="006F015E">
        <w:rPr>
          <w:rFonts w:asciiTheme="minorEastAsia" w:eastAsiaTheme="minorEastAsia" w:hAnsiTheme="minorEastAsia" w:cs="宋体" w:hint="eastAsia"/>
          <w:sz w:val="22"/>
        </w:rPr>
        <w:t>12.4 工程进度款支付</w:t>
      </w:r>
    </w:p>
    <w:p w:rsidR="00F614C9" w:rsidRPr="006F015E" w:rsidRDefault="00BC5125">
      <w:pPr>
        <w:tabs>
          <w:tab w:val="left" w:pos="1560"/>
        </w:tabs>
        <w:spacing w:line="400" w:lineRule="exact"/>
        <w:ind w:firstLineChars="300" w:firstLine="660"/>
        <w:rPr>
          <w:rFonts w:asciiTheme="minorEastAsia" w:eastAsiaTheme="minorEastAsia" w:hAnsiTheme="minorEastAsia" w:cs="宋体"/>
          <w:sz w:val="22"/>
        </w:rPr>
      </w:pPr>
      <w:bookmarkStart w:id="424" w:name="_Toc292559416"/>
      <w:bookmarkStart w:id="425" w:name="_Toc296347210"/>
      <w:bookmarkStart w:id="426" w:name="_Toc297120511"/>
      <w:bookmarkStart w:id="427" w:name="_Toc296891039"/>
      <w:bookmarkStart w:id="428" w:name="_Toc296944550"/>
      <w:bookmarkStart w:id="429" w:name="_Toc297048397"/>
      <w:bookmarkStart w:id="430" w:name="_Toc300935006"/>
      <w:bookmarkStart w:id="431" w:name="_Toc296346712"/>
      <w:bookmarkStart w:id="432" w:name="_Toc297123556"/>
      <w:bookmarkStart w:id="433" w:name="_Toc292559921"/>
      <w:bookmarkStart w:id="434" w:name="_Toc296891251"/>
      <w:bookmarkStart w:id="435" w:name="_Toc303539163"/>
      <w:bookmarkStart w:id="436" w:name="_Toc297216215"/>
      <w:bookmarkStart w:id="437" w:name="_Toc296503211"/>
      <w:r w:rsidRPr="006F015E">
        <w:rPr>
          <w:rFonts w:asciiTheme="minorEastAsia" w:eastAsiaTheme="minorEastAsia" w:hAnsiTheme="minorEastAsia" w:cs="宋体" w:hint="eastAsia"/>
          <w:sz w:val="22"/>
        </w:rPr>
        <w:t>12.4.1 付款周期</w:t>
      </w:r>
    </w:p>
    <w:p w:rsidR="00F614C9" w:rsidRPr="006F015E" w:rsidRDefault="00BC5125">
      <w:pPr>
        <w:autoSpaceDE w:val="0"/>
        <w:autoSpaceDN w:val="0"/>
        <w:spacing w:line="400" w:lineRule="exact"/>
        <w:ind w:firstLineChars="300" w:firstLine="660"/>
        <w:rPr>
          <w:rFonts w:asciiTheme="minorEastAsia" w:eastAsiaTheme="minorEastAsia" w:hAnsiTheme="minorEastAsia" w:cs="宋体"/>
          <w:sz w:val="22"/>
        </w:rPr>
      </w:pPr>
      <w:r w:rsidRPr="005F7AD2">
        <w:rPr>
          <w:rFonts w:asciiTheme="minorEastAsia" w:eastAsiaTheme="minorEastAsia" w:hAnsiTheme="minorEastAsia" w:cs="宋体" w:hint="eastAsia"/>
          <w:sz w:val="22"/>
        </w:rPr>
        <w:t>关于付款周期的约定：</w:t>
      </w:r>
      <w:r w:rsidR="005F7AD2" w:rsidRPr="005F7AD2">
        <w:rPr>
          <w:rFonts w:asciiTheme="minorEastAsia" w:eastAsiaTheme="minorEastAsia" w:hAnsiTheme="minorEastAsia" w:cs="宋体" w:hint="eastAsia"/>
          <w:sz w:val="22"/>
        </w:rPr>
        <w:t>招标人依据监理工程师确认的工程进度月报表，每月向乙方支付完成工程量的70%作为工程进度款。工程竣工后，付至总价款的80%。经第三方审计机构定案后付至结算价款的95%，余款1年后全部付清</w:t>
      </w:r>
      <w:r w:rsidR="00220C70" w:rsidRPr="005F7AD2">
        <w:rPr>
          <w:rFonts w:asciiTheme="minorEastAsia" w:eastAsiaTheme="minorEastAsia" w:hAnsiTheme="minorEastAsia" w:cs="宋体" w:hint="eastAsia"/>
          <w:sz w:val="22"/>
        </w:rPr>
        <w:t>。</w:t>
      </w:r>
      <w:r w:rsidR="00220C70" w:rsidRPr="006F015E">
        <w:rPr>
          <w:rFonts w:asciiTheme="minorEastAsia" w:eastAsiaTheme="minorEastAsia" w:hAnsiTheme="minorEastAsia" w:cs="宋体"/>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12.4.2 进度付款申请单的编制</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关于进度付款申请单编制的约定：</w:t>
      </w:r>
      <w:r w:rsidRPr="006F015E">
        <w:rPr>
          <w:rFonts w:asciiTheme="minorEastAsia" w:eastAsiaTheme="minorEastAsia" w:hAnsiTheme="minorEastAsia" w:cs="宋体" w:hint="eastAsia"/>
          <w:b/>
          <w:sz w:val="22"/>
          <w:u w:val="single"/>
        </w:rPr>
        <w:t xml:space="preserve"> 由承包人按发包人签订的已完成工程量，套用中标综合单价计算。</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6F015E">
        <w:rPr>
          <w:rFonts w:asciiTheme="minorEastAsia" w:eastAsiaTheme="minorEastAsia" w:hAnsiTheme="minorEastAsia" w:cs="宋体" w:hint="eastAsia"/>
          <w:sz w:val="22"/>
        </w:rPr>
        <w:t>2.4.3 进度付款申请单的提交</w:t>
      </w:r>
    </w:p>
    <w:p w:rsidR="00F614C9" w:rsidRPr="006F015E" w:rsidRDefault="00BC5125">
      <w:pPr>
        <w:spacing w:line="400" w:lineRule="exact"/>
        <w:ind w:firstLineChars="300" w:firstLine="66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（1）单价合同进度付款申请单提交的约定：</w:t>
      </w:r>
      <w:r w:rsidRPr="006F015E">
        <w:rPr>
          <w:rFonts w:asciiTheme="minorEastAsia" w:eastAsiaTheme="minorEastAsia" w:hAnsiTheme="minorEastAsia" w:cs="宋体" w:hint="eastAsia"/>
          <w:sz w:val="22"/>
          <w:u w:val="single"/>
        </w:rPr>
        <w:t xml:space="preserve">  每月23日前提交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（2）总价合同进度付款申请单提交的约定：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（3）其他价格形式合同进度付款申请单提交的约定：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12.4.4 进度款审核和支付</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（1）发包人审查期限：</w:t>
      </w:r>
      <w:r w:rsidRPr="006F015E">
        <w:rPr>
          <w:rFonts w:asciiTheme="minorEastAsia" w:eastAsiaTheme="minorEastAsia" w:hAnsiTheme="minorEastAsia" w:cs="宋体" w:hint="eastAsia"/>
          <w:b/>
          <w:sz w:val="22"/>
          <w:u w:val="single"/>
        </w:rPr>
        <w:t>承包人必须在规定时限内将实际完成的工程量报告按要求送发包人</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发包人完成审批并签发进度款支付证书的期限：</w:t>
      </w:r>
      <w:r w:rsidRPr="006F015E">
        <w:rPr>
          <w:rFonts w:asciiTheme="minorEastAsia" w:eastAsiaTheme="minorEastAsia" w:hAnsiTheme="minorEastAsia" w:cs="宋体" w:hint="eastAsia"/>
          <w:b/>
          <w:sz w:val="22"/>
          <w:u w:val="single"/>
        </w:rPr>
        <w:t xml:space="preserve">      /   。</w:t>
      </w:r>
    </w:p>
    <w:p w:rsidR="00F614C9" w:rsidRPr="006F015E" w:rsidRDefault="00BC5125">
      <w:pPr>
        <w:numPr>
          <w:ilvl w:val="0"/>
          <w:numId w:val="5"/>
        </w:numPr>
        <w:autoSpaceDE w:val="0"/>
        <w:autoSpaceDN w:val="0"/>
        <w:spacing w:line="400" w:lineRule="exact"/>
        <w:rPr>
          <w:rFonts w:asciiTheme="minorEastAsia" w:eastAsiaTheme="minorEastAsia" w:hAnsiTheme="minorEastAsia" w:cs="宋体"/>
          <w:b/>
          <w:bCs/>
          <w:sz w:val="22"/>
          <w:u w:val="single"/>
        </w:rPr>
      </w:pPr>
      <w:r w:rsidRPr="006F015E">
        <w:rPr>
          <w:rFonts w:asciiTheme="minorEastAsia" w:eastAsiaTheme="minorEastAsia" w:hAnsiTheme="minorEastAsia" w:cs="宋体" w:hint="eastAsia"/>
          <w:sz w:val="22"/>
        </w:rPr>
        <w:t>发包人支付进度款的期限</w:t>
      </w:r>
      <w:r w:rsidRPr="006F015E">
        <w:rPr>
          <w:rFonts w:asciiTheme="minorEastAsia" w:eastAsiaTheme="minorEastAsia" w:hAnsiTheme="minorEastAsia" w:cs="宋体" w:hint="eastAsia"/>
          <w:sz w:val="22"/>
          <w:u w:val="single"/>
        </w:rPr>
        <w:t>：  。</w:t>
      </w:r>
    </w:p>
    <w:p w:rsidR="00F614C9" w:rsidRPr="006F015E" w:rsidRDefault="00BC5125">
      <w:pPr>
        <w:numPr>
          <w:ilvl w:val="0"/>
          <w:numId w:val="5"/>
        </w:numPr>
        <w:autoSpaceDE w:val="0"/>
        <w:autoSpaceDN w:val="0"/>
        <w:spacing w:line="400" w:lineRule="exact"/>
        <w:rPr>
          <w:rFonts w:asciiTheme="minorEastAsia" w:eastAsiaTheme="minorEastAsia" w:hAnsiTheme="minorEastAsia" w:cs="宋体"/>
          <w:b/>
          <w:bCs/>
          <w:sz w:val="22"/>
          <w:u w:val="single"/>
        </w:rPr>
      </w:pPr>
      <w:r w:rsidRPr="006F015E">
        <w:rPr>
          <w:rFonts w:asciiTheme="minorEastAsia" w:eastAsiaTheme="minorEastAsia" w:hAnsiTheme="minorEastAsia" w:cs="宋体" w:hint="eastAsia"/>
          <w:b/>
          <w:bCs/>
          <w:sz w:val="22"/>
        </w:rPr>
        <w:t>承包人不得因延期支付工程款而延误工期，否则视为违约。</w:t>
      </w:r>
    </w:p>
    <w:p w:rsidR="00F614C9" w:rsidRPr="006F015E" w:rsidRDefault="00BC5125">
      <w:pPr>
        <w:spacing w:line="400" w:lineRule="exact"/>
        <w:ind w:firstLine="435"/>
        <w:rPr>
          <w:rFonts w:asciiTheme="minorEastAsia" w:eastAsiaTheme="minorEastAsia" w:hAnsiTheme="minorEastAsia" w:cs="宋体"/>
          <w:sz w:val="22"/>
          <w:u w:val="single"/>
        </w:rPr>
      </w:pPr>
      <w:r w:rsidRPr="006F015E">
        <w:rPr>
          <w:rFonts w:asciiTheme="minorEastAsia" w:eastAsiaTheme="minorEastAsia" w:hAnsiTheme="minorEastAsia" w:cs="宋体" w:hint="eastAsia"/>
          <w:b/>
          <w:sz w:val="22"/>
          <w:u w:val="single"/>
        </w:rPr>
        <w:t>12.4.5</w:t>
      </w:r>
      <w:r w:rsidRPr="006F015E">
        <w:rPr>
          <w:rFonts w:asciiTheme="minorEastAsia" w:eastAsiaTheme="minorEastAsia" w:hAnsiTheme="minorEastAsia" w:cs="宋体" w:hint="eastAsia"/>
          <w:sz w:val="22"/>
          <w:u w:val="single"/>
        </w:rPr>
        <w:t>合同约定的工程变更调整的合同价款、合同价款的调整、索赔的价款或费用以及其他约定的追加合同价款，应与工程进度款同期调整支付。</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发包人逾期支付进度款的违约金的计算方式：</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12.4.7分包工程款支付</w:t>
      </w:r>
    </w:p>
    <w:p w:rsidR="00F614C9" w:rsidRPr="006F015E" w:rsidRDefault="00BC5125">
      <w:pPr>
        <w:spacing w:line="400" w:lineRule="exact"/>
        <w:ind w:firstLine="435"/>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承包人超过约定的支付时间不给分包人支付工程款（预付款、进度款），分包人可向承包人发出要求付款的通知。</w:t>
      </w:r>
    </w:p>
    <w:p w:rsidR="00F614C9" w:rsidRPr="006F015E" w:rsidRDefault="00BC5125">
      <w:pPr>
        <w:spacing w:line="400" w:lineRule="exact"/>
        <w:ind w:firstLine="435"/>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承包人不按分包合同约定支付工程款（预付款、进度款），导致施工无法进行，由承包人承担违约责任。</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rsidR="00F614C9" w:rsidRPr="006F015E" w:rsidRDefault="00BC5125">
      <w:pPr>
        <w:spacing w:line="400" w:lineRule="exact"/>
        <w:ind w:firstLineChars="200" w:firstLine="440"/>
        <w:rPr>
          <w:rFonts w:asciiTheme="minorEastAsia" w:eastAsiaTheme="minorEastAsia" w:hAnsiTheme="minorEastAsia" w:cs="宋体"/>
          <w:sz w:val="22"/>
        </w:rPr>
      </w:pPr>
      <w:r w:rsidRPr="006F015E">
        <w:rPr>
          <w:rFonts w:asciiTheme="minorEastAsia" w:eastAsiaTheme="minorEastAsia" w:hAnsiTheme="minorEastAsia" w:cs="宋体" w:hint="eastAsia"/>
          <w:sz w:val="22"/>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438" w:name="_Toc351203645"/>
      <w:bookmarkStart w:id="439" w:name="_Toc371167947"/>
      <w:bookmarkStart w:id="440" w:name="_Toc296891259"/>
      <w:bookmarkStart w:id="441" w:name="_Toc296347218"/>
      <w:bookmarkStart w:id="442" w:name="_Toc297123564"/>
      <w:bookmarkStart w:id="443" w:name="_Toc296503219"/>
      <w:bookmarkStart w:id="444" w:name="_Toc300935015"/>
      <w:bookmarkStart w:id="445" w:name="_Toc303539172"/>
      <w:bookmarkStart w:id="446" w:name="_Toc304295593"/>
      <w:bookmarkStart w:id="447" w:name="_Toc292559424"/>
      <w:bookmarkStart w:id="448" w:name="_Toc296891047"/>
      <w:bookmarkStart w:id="449" w:name="_Toc297048405"/>
      <w:bookmarkStart w:id="450" w:name="_Toc292559929"/>
      <w:bookmarkStart w:id="451" w:name="_Toc296346720"/>
      <w:bookmarkStart w:id="452" w:name="_Toc312678053"/>
      <w:bookmarkStart w:id="453" w:name="_Toc296944558"/>
      <w:bookmarkStart w:id="454" w:name="_Toc297120519"/>
      <w:bookmarkStart w:id="455" w:name="_Toc297216223"/>
      <w:bookmarkEnd w:id="324"/>
      <w:r w:rsidRPr="006F015E">
        <w:rPr>
          <w:rFonts w:asciiTheme="minorEastAsia" w:eastAsiaTheme="minorEastAsia" w:hAnsiTheme="minorEastAsia" w:cs="宋体" w:hint="eastAsia"/>
          <w:b/>
          <w:bCs/>
          <w:sz w:val="22"/>
        </w:rPr>
        <w:t>13.验收和工程试车</w:t>
      </w:r>
      <w:bookmarkEnd w:id="438"/>
      <w:bookmarkEnd w:id="439"/>
    </w:p>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13.1 分部分项工程验收</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56" w:name="_Toc297123565"/>
      <w:bookmarkStart w:id="457" w:name="_Toc296503223"/>
      <w:bookmarkStart w:id="458" w:name="_Toc292559428"/>
      <w:bookmarkStart w:id="459" w:name="_Toc304295596"/>
      <w:bookmarkStart w:id="460" w:name="_Toc292559933"/>
      <w:bookmarkStart w:id="461" w:name="_Toc300935016"/>
      <w:bookmarkStart w:id="462" w:name="_Toc297048409"/>
      <w:bookmarkStart w:id="463" w:name="_Toc296346724"/>
      <w:bookmarkStart w:id="464" w:name="_Toc296347222"/>
      <w:bookmarkStart w:id="465" w:name="_Toc296944562"/>
      <w:bookmarkStart w:id="466" w:name="_Toc303539173"/>
      <w:bookmarkStart w:id="467" w:name="_Toc312678056"/>
      <w:bookmarkStart w:id="468" w:name="_Toc297216224"/>
      <w:bookmarkStart w:id="469" w:name="_Toc296891051"/>
      <w:bookmarkStart w:id="470" w:name="_Toc296891263"/>
      <w:bookmarkStart w:id="471" w:name="_Toc297120523"/>
      <w:bookmarkStart w:id="472" w:name="_Toc267251475"/>
      <w:bookmarkStart w:id="473" w:name="_Toc267251472"/>
      <w:bookmarkStart w:id="474" w:name="_Toc267251470"/>
      <w:bookmarkStart w:id="475" w:name="_Toc267251471"/>
      <w:bookmarkStart w:id="476" w:name="_Toc267251473"/>
      <w:bookmarkStart w:id="477" w:name="_Toc267251476"/>
      <w:bookmarkStart w:id="478" w:name="_Toc267251474"/>
      <w:r w:rsidRPr="006F015E">
        <w:rPr>
          <w:rFonts w:asciiTheme="minorEastAsia" w:eastAsiaTheme="minorEastAsia" w:hAnsiTheme="minorEastAsia" w:cs="宋体" w:hint="eastAsia"/>
          <w:sz w:val="22"/>
        </w:rPr>
        <w:t>13.2 竣工验收</w:t>
      </w:r>
    </w:p>
    <w:p w:rsidR="00F614C9" w:rsidRPr="006F015E" w:rsidRDefault="00BC5125">
      <w:pPr>
        <w:spacing w:line="400" w:lineRule="exact"/>
        <w:ind w:firstLineChars="300" w:firstLine="660"/>
        <w:rPr>
          <w:rFonts w:asciiTheme="minorEastAsia" w:eastAsiaTheme="minorEastAsia" w:hAnsiTheme="minorEastAsia" w:cs="宋体"/>
          <w:sz w:val="22"/>
        </w:rPr>
      </w:pPr>
      <w:bookmarkStart w:id="479" w:name="_Toc280868704"/>
      <w:bookmarkStart w:id="480" w:name="_Toc280868705"/>
      <w:bookmarkStart w:id="481" w:name="_Toc280868706"/>
      <w:bookmarkStart w:id="482" w:name="_Toc280868707"/>
      <w:bookmarkStart w:id="483" w:name="_Toc280868708"/>
      <w:bookmarkStart w:id="484" w:name="_Toc280868709"/>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6F015E">
        <w:rPr>
          <w:rFonts w:asciiTheme="minorEastAsia" w:eastAsiaTheme="minorEastAsia" w:hAnsiTheme="minorEastAsia" w:cs="宋体" w:hint="eastAsia"/>
          <w:sz w:val="22"/>
        </w:rPr>
        <w:t>13.2.2竣工验收程序</w:t>
      </w:r>
    </w:p>
    <w:bookmarkEnd w:id="479"/>
    <w:p w:rsidR="00F614C9" w:rsidRPr="006F015E" w:rsidRDefault="00BC5125">
      <w:pPr>
        <w:spacing w:line="400" w:lineRule="exact"/>
        <w:ind w:firstLineChars="300" w:firstLine="660"/>
        <w:rPr>
          <w:rFonts w:asciiTheme="minorEastAsia" w:eastAsiaTheme="minorEastAsia" w:hAnsiTheme="minorEastAsia" w:cs="宋体"/>
          <w:b/>
          <w:sz w:val="22"/>
        </w:rPr>
      </w:pPr>
      <w:r w:rsidRPr="006F015E">
        <w:rPr>
          <w:rFonts w:asciiTheme="minorEastAsia" w:eastAsiaTheme="minorEastAsia" w:hAnsiTheme="minorEastAsia" w:cs="宋体" w:hint="eastAsia"/>
          <w:sz w:val="22"/>
        </w:rPr>
        <w:t>关于竣工验收程序的约定：</w:t>
      </w:r>
      <w:r w:rsidRPr="006F015E">
        <w:rPr>
          <w:rFonts w:asciiTheme="minorEastAsia" w:eastAsiaTheme="minorEastAsia" w:hAnsiTheme="minorEastAsia" w:cs="宋体" w:hint="eastAsia"/>
          <w:b/>
          <w:sz w:val="22"/>
          <w:u w:val="single"/>
        </w:rPr>
        <w:t>承包人按规范、设计文件等完成合同内的所有工作；全部工程（含资料）自检验收完毕后，向发包人提交竣工验收申请报告</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3"/>
        <w:rPr>
          <w:rFonts w:asciiTheme="minorEastAsia" w:eastAsiaTheme="minorEastAsia" w:hAnsiTheme="minorEastAsia" w:cs="宋体"/>
          <w:sz w:val="22"/>
          <w:u w:val="single"/>
        </w:rPr>
      </w:pPr>
      <w:r w:rsidRPr="006F015E">
        <w:rPr>
          <w:rFonts w:asciiTheme="minorEastAsia" w:eastAsiaTheme="minorEastAsia" w:hAnsiTheme="minorEastAsia" w:cs="宋体" w:hint="eastAsia"/>
          <w:b/>
          <w:sz w:val="22"/>
          <w:u w:val="single"/>
        </w:rPr>
        <w:t>承包人提供竣工图的约定:工程竣工验收合格后二十日内向发包人提供竣工图、竣工资料三份</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发包人不按照本项约定组织竣工验收、颁发工程接收证书的违约金的计算方法：</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bookmarkEnd w:id="480"/>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13.2.5移交、接收全部与部分工程</w:t>
      </w:r>
    </w:p>
    <w:bookmarkEnd w:id="481"/>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承包人向发包人移交工程的期限：</w:t>
      </w:r>
      <w:r w:rsidRPr="006F015E">
        <w:rPr>
          <w:rFonts w:asciiTheme="minorEastAsia" w:eastAsiaTheme="minorEastAsia" w:hAnsiTheme="minorEastAsia" w:cs="宋体" w:hint="eastAsia"/>
          <w:b/>
          <w:sz w:val="22"/>
          <w:u w:val="single"/>
        </w:rPr>
        <w:t>执行通用条款。</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发包人未按本合同约定接收全部或部分工程的，违约金的计算方法为：</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bookmarkEnd w:id="482"/>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承包人未按时移交工程的，违约金的计算方法为：</w:t>
      </w:r>
      <w:r w:rsidRPr="006F015E">
        <w:rPr>
          <w:rFonts w:asciiTheme="minorEastAsia" w:eastAsiaTheme="minorEastAsia" w:hAnsiTheme="minorEastAsia" w:cs="宋体" w:hint="eastAsia"/>
          <w:b/>
          <w:sz w:val="22"/>
          <w:u w:val="single"/>
        </w:rPr>
        <w:t>每延期一天支付合同额1‰的违约金。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13.3 工程试车</w:t>
      </w:r>
    </w:p>
    <w:bookmarkEnd w:id="483"/>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13.3.1 试车程序</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工程试车内容：</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（1）单机无负荷试车费用由</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承担；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（2）无负荷联动试车费用由</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承担。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13.3.3 投料试车</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关于投料试车相关事项的约定：</w:t>
      </w:r>
      <w:r w:rsidRPr="006F015E">
        <w:rPr>
          <w:rFonts w:asciiTheme="minorEastAsia" w:eastAsiaTheme="minorEastAsia" w:hAnsiTheme="minorEastAsia" w:cs="宋体" w:hint="eastAsia"/>
          <w:sz w:val="22"/>
          <w:u w:val="single"/>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13.6 竣工退场</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13.6.1 竣工退场</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lastRenderedPageBreak/>
        <w:t>承包人完成竣工退场的期限：</w:t>
      </w:r>
      <w:r w:rsidRPr="006F015E">
        <w:rPr>
          <w:rFonts w:asciiTheme="minorEastAsia" w:eastAsiaTheme="minorEastAsia" w:hAnsiTheme="minorEastAsia" w:cs="宋体" w:hint="eastAsia"/>
          <w:sz w:val="22"/>
          <w:u w:val="single"/>
        </w:rPr>
        <w:t>颁发工程接收证书后3日内</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485" w:name="_Toc351203646"/>
      <w:bookmarkStart w:id="486" w:name="_Toc371167948"/>
      <w:r w:rsidRPr="006F015E">
        <w:rPr>
          <w:rFonts w:asciiTheme="minorEastAsia" w:eastAsiaTheme="minorEastAsia" w:hAnsiTheme="minorEastAsia" w:cs="宋体" w:hint="eastAsia"/>
          <w:b/>
          <w:bCs/>
          <w:sz w:val="22"/>
        </w:rPr>
        <w:t>14. 竣工结算</w:t>
      </w:r>
      <w:bookmarkEnd w:id="485"/>
      <w:bookmarkEnd w:id="486"/>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14.1 竣工付款申请</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承包人提交竣工付款申请单的期限：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竣工付款申请单应包括的内容：</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14.2 竣工结算审核</w:t>
      </w:r>
    </w:p>
    <w:p w:rsidR="00F614C9" w:rsidRPr="006F015E" w:rsidRDefault="00BC5125">
      <w:pPr>
        <w:spacing w:line="400" w:lineRule="exact"/>
        <w:ind w:firstLineChars="300" w:firstLine="663"/>
        <w:rPr>
          <w:rFonts w:asciiTheme="minorEastAsia" w:eastAsiaTheme="minorEastAsia" w:hAnsiTheme="minorEastAsia" w:cs="宋体"/>
          <w:b/>
          <w:sz w:val="22"/>
          <w:u w:val="single"/>
        </w:rPr>
      </w:pPr>
      <w:r w:rsidRPr="006F015E">
        <w:rPr>
          <w:rFonts w:asciiTheme="minorEastAsia" w:eastAsiaTheme="minorEastAsia" w:hAnsiTheme="minorEastAsia" w:cs="宋体" w:hint="eastAsia"/>
          <w:b/>
          <w:sz w:val="22"/>
          <w:u w:val="single"/>
        </w:rPr>
        <w:t>结算时以投标综合单价乘以实际发生的工程量（依据招标文件中工程量清单、工程量清单计价规范应予计量的且经发包人、承包人共同签证确认的实际工程量）计算。最终结算值以财审部门审定的价格为准。</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发包人审批竣工付款申请单的期限：</w:t>
      </w:r>
      <w:r w:rsidRPr="006F015E">
        <w:rPr>
          <w:rFonts w:asciiTheme="minorEastAsia" w:eastAsiaTheme="minorEastAsia" w:hAnsiTheme="minorEastAsia" w:cs="宋体" w:hint="eastAsia"/>
          <w:sz w:val="22"/>
          <w:u w:val="single"/>
        </w:rPr>
        <w:t>执行通用条款</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lang w:val="zh-CN"/>
        </w:rPr>
      </w:pPr>
      <w:r w:rsidRPr="006F015E">
        <w:rPr>
          <w:rFonts w:asciiTheme="minorEastAsia" w:eastAsiaTheme="minorEastAsia" w:hAnsiTheme="minorEastAsia" w:cs="宋体" w:hint="eastAsia"/>
          <w:sz w:val="22"/>
        </w:rPr>
        <w:t>发包人完成竣工付款的期限：</w:t>
      </w:r>
      <w:r w:rsidRPr="006F015E">
        <w:rPr>
          <w:rFonts w:asciiTheme="minorEastAsia" w:eastAsiaTheme="minorEastAsia" w:hAnsiTheme="minorEastAsia" w:cs="宋体" w:hint="eastAsia"/>
          <w:sz w:val="22"/>
          <w:u w:val="single"/>
        </w:rPr>
        <w:t>执行通用条款</w:t>
      </w:r>
      <w:r w:rsidRPr="006F015E">
        <w:rPr>
          <w:rFonts w:asciiTheme="minorEastAsia" w:eastAsiaTheme="minorEastAsia" w:hAnsiTheme="minorEastAsia" w:cs="宋体" w:hint="eastAsia"/>
          <w:b/>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关于竣工付款证书异议部分复核的方式和程序：</w:t>
      </w:r>
      <w:r w:rsidRPr="006F015E">
        <w:rPr>
          <w:rFonts w:asciiTheme="minorEastAsia" w:eastAsiaTheme="minorEastAsia" w:hAnsiTheme="minorEastAsia" w:cs="宋体" w:hint="eastAsia"/>
          <w:sz w:val="22"/>
          <w:u w:val="single"/>
        </w:rPr>
        <w:t xml:space="preserve">结算时以投标综合单价乘以实际发生的工程量（依据招标文件中工程量清单、工程量清单计价规范应予计量的且经发包人、承包人、监理单位共同签证确认的实际工程量）计算。最终结算值以财审部门审定的价格为准 </w:t>
      </w:r>
      <w:r w:rsidRPr="006F015E">
        <w:rPr>
          <w:rFonts w:asciiTheme="minorEastAsia" w:eastAsiaTheme="minorEastAsia" w:hAnsiTheme="minorEastAsia" w:cs="宋体" w:hint="eastAsia"/>
          <w:b/>
          <w:sz w:val="22"/>
          <w:u w:val="single"/>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14.4 最终结清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14.4.1 最终结清申请单</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承包人提交最终结清申请单的份数：</w:t>
      </w:r>
      <w:r w:rsidRPr="006F015E">
        <w:rPr>
          <w:rFonts w:asciiTheme="minorEastAsia" w:eastAsiaTheme="minorEastAsia" w:hAnsiTheme="minorEastAsia" w:cs="宋体" w:hint="eastAsia"/>
          <w:b/>
          <w:sz w:val="22"/>
          <w:u w:val="single"/>
        </w:rPr>
        <w:t>2份</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承包人提交最终结算申请单的期限：</w:t>
      </w:r>
      <w:r w:rsidRPr="006F015E">
        <w:rPr>
          <w:rFonts w:asciiTheme="minorEastAsia" w:eastAsiaTheme="minorEastAsia" w:hAnsiTheme="minorEastAsia" w:cs="宋体" w:hint="eastAsia"/>
          <w:b/>
          <w:sz w:val="22"/>
          <w:u w:val="single"/>
        </w:rPr>
        <w:t xml:space="preserve"> 工程竣工验收后一个月内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14.4.2 最终结清证书和支付</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（1）发包人完成最终结清申请单的审批并颁发最终结清证书的期限：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（2）发包人完成支付的期限：</w:t>
      </w:r>
      <w:r w:rsidRPr="006F015E">
        <w:rPr>
          <w:rFonts w:asciiTheme="minorEastAsia" w:eastAsiaTheme="minorEastAsia" w:hAnsiTheme="minorEastAsia" w:cs="宋体" w:hint="eastAsia"/>
          <w:b/>
          <w:sz w:val="22"/>
          <w:u w:val="single"/>
        </w:rPr>
        <w:t xml:space="preserve">/ </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487" w:name="_Toc351203647"/>
      <w:bookmarkStart w:id="488" w:name="_Toc371167949"/>
      <w:bookmarkStart w:id="489" w:name="_Toc267251483"/>
      <w:bookmarkStart w:id="490" w:name="_Toc267251482"/>
      <w:bookmarkStart w:id="491" w:name="_Toc267251484"/>
      <w:bookmarkStart w:id="492" w:name="_Toc267251485"/>
      <w:bookmarkStart w:id="493" w:name="_Toc267251486"/>
      <w:bookmarkStart w:id="494" w:name="_Toc267251488"/>
      <w:bookmarkStart w:id="495" w:name="_Toc267251489"/>
      <w:bookmarkStart w:id="496" w:name="_Toc267251490"/>
      <w:bookmarkStart w:id="497" w:name="_Toc267251501"/>
      <w:bookmarkStart w:id="498" w:name="_Toc267251503"/>
      <w:bookmarkStart w:id="499" w:name="_Toc267251498"/>
      <w:bookmarkStart w:id="500" w:name="_Toc267251493"/>
      <w:bookmarkStart w:id="501" w:name="_Toc267251502"/>
      <w:bookmarkStart w:id="502" w:name="_Toc267251496"/>
      <w:bookmarkStart w:id="503" w:name="_Toc267251497"/>
      <w:bookmarkStart w:id="504" w:name="_Toc267251499"/>
      <w:bookmarkStart w:id="505" w:name="_Toc267251492"/>
      <w:bookmarkStart w:id="506" w:name="_Toc267251494"/>
      <w:bookmarkStart w:id="507" w:name="_Toc267251495"/>
      <w:bookmarkStart w:id="508" w:name="_Toc267251491"/>
      <w:bookmarkStart w:id="509" w:name="_Toc267251506"/>
      <w:bookmarkStart w:id="510" w:name="_Toc267251504"/>
      <w:bookmarkStart w:id="511" w:name="_Toc267251507"/>
      <w:bookmarkStart w:id="512" w:name="_Toc267251508"/>
      <w:bookmarkEnd w:id="472"/>
      <w:bookmarkEnd w:id="473"/>
      <w:bookmarkEnd w:id="474"/>
      <w:bookmarkEnd w:id="475"/>
      <w:bookmarkEnd w:id="476"/>
      <w:bookmarkEnd w:id="477"/>
      <w:bookmarkEnd w:id="478"/>
      <w:bookmarkEnd w:id="484"/>
      <w:r w:rsidRPr="006F015E">
        <w:rPr>
          <w:rFonts w:asciiTheme="minorEastAsia" w:eastAsiaTheme="minorEastAsia" w:hAnsiTheme="minorEastAsia" w:cs="宋体" w:hint="eastAsia"/>
          <w:b/>
          <w:bCs/>
          <w:sz w:val="22"/>
        </w:rPr>
        <w:t>15. 缺陷责任期与保修</w:t>
      </w:r>
      <w:bookmarkEnd w:id="487"/>
      <w:bookmarkEnd w:id="488"/>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15.2缺陷责任期</w:t>
      </w:r>
      <w:bookmarkEnd w:id="489"/>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缺陷责任期的具体期限：</w:t>
      </w:r>
      <w:r w:rsidRPr="006F015E">
        <w:rPr>
          <w:rFonts w:asciiTheme="minorEastAsia" w:eastAsiaTheme="minorEastAsia" w:hAnsiTheme="minorEastAsia" w:cs="宋体" w:hint="eastAsia"/>
          <w:b/>
          <w:sz w:val="22"/>
          <w:u w:val="single"/>
        </w:rPr>
        <w:t xml:space="preserve">执行《工程质量保修书》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15.3 质量保证金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关于是否扣留质量保证金的约定：</w:t>
      </w:r>
      <w:r w:rsidRPr="006F015E">
        <w:rPr>
          <w:rFonts w:asciiTheme="minorEastAsia" w:eastAsiaTheme="minorEastAsia" w:hAnsiTheme="minorEastAsia" w:cs="宋体" w:hint="eastAsia"/>
          <w:b/>
          <w:sz w:val="22"/>
          <w:u w:val="single"/>
        </w:rPr>
        <w:t>扣留质量保证金。</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15.3.1 承包人提供质量保证金的方式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质量保证金采用以下第</w:t>
      </w:r>
      <w:r w:rsidRPr="006F015E">
        <w:rPr>
          <w:rFonts w:asciiTheme="minorEastAsia" w:eastAsiaTheme="minorEastAsia" w:hAnsiTheme="minorEastAsia" w:cs="宋体" w:hint="eastAsia"/>
          <w:b/>
          <w:sz w:val="22"/>
          <w:u w:val="single"/>
        </w:rPr>
        <w:t>（2）</w:t>
      </w:r>
      <w:r w:rsidRPr="006F015E">
        <w:rPr>
          <w:rFonts w:asciiTheme="minorEastAsia" w:eastAsiaTheme="minorEastAsia" w:hAnsiTheme="minorEastAsia" w:cs="宋体" w:hint="eastAsia"/>
          <w:sz w:val="22"/>
        </w:rPr>
        <w:t>种方式：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（1）质量保证金保函，保证金额为：</w:t>
      </w:r>
      <w:r w:rsidRPr="006F015E">
        <w:rPr>
          <w:rFonts w:asciiTheme="minorEastAsia" w:eastAsiaTheme="minorEastAsia" w:hAnsiTheme="minorEastAsia" w:cs="宋体" w:hint="eastAsia"/>
          <w:b/>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lang w:eastAsia="en-US"/>
        </w:rPr>
      </w:pPr>
      <w:r w:rsidRPr="006F015E">
        <w:rPr>
          <w:rFonts w:asciiTheme="minorEastAsia" w:eastAsiaTheme="minorEastAsia" w:hAnsiTheme="minorEastAsia" w:cs="宋体" w:hint="eastAsia"/>
          <w:sz w:val="22"/>
        </w:rPr>
        <w:t>（2）3</w:t>
      </w:r>
      <w:r w:rsidRPr="006F015E">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sz w:val="22"/>
        </w:rPr>
        <w:t>的工程款；</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（3）其他方式:</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 xml:space="preserve">15.3.2 质量保证金的扣留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质量保证金的扣留采取以下第</w:t>
      </w:r>
      <w:r w:rsidRPr="006F015E">
        <w:rPr>
          <w:rFonts w:asciiTheme="minorEastAsia" w:eastAsiaTheme="minorEastAsia" w:hAnsiTheme="minorEastAsia" w:cs="宋体" w:hint="eastAsia"/>
          <w:b/>
          <w:sz w:val="22"/>
          <w:u w:val="single"/>
        </w:rPr>
        <w:t>（2）</w:t>
      </w:r>
      <w:r w:rsidRPr="006F015E">
        <w:rPr>
          <w:rFonts w:asciiTheme="minorEastAsia" w:eastAsiaTheme="minorEastAsia" w:hAnsiTheme="minorEastAsia" w:cs="宋体" w:hint="eastAsia"/>
          <w:sz w:val="22"/>
        </w:rPr>
        <w:t>种方式：</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（1）在支付工程进度款时逐次扣留，在此情形下，质量保证金的计算基数不包括预付款的支付、</w:t>
      </w:r>
      <w:r w:rsidRPr="006F015E">
        <w:rPr>
          <w:rFonts w:asciiTheme="minorEastAsia" w:eastAsiaTheme="minorEastAsia" w:hAnsiTheme="minorEastAsia" w:cs="宋体" w:hint="eastAsia"/>
          <w:sz w:val="22"/>
        </w:rPr>
        <w:lastRenderedPageBreak/>
        <w:t>扣回以及价格调整的金额；</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（2）工程竣工结算时一次性扣留质量保证金；</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 xml:space="preserve">（3）其他扣留方式: </w:t>
      </w:r>
      <w:r w:rsidRPr="006F015E">
        <w:rPr>
          <w:rFonts w:asciiTheme="minorEastAsia" w:eastAsiaTheme="minorEastAsia" w:hAnsiTheme="minorEastAsia" w:cs="宋体" w:hint="eastAsia"/>
          <w:b/>
          <w:sz w:val="22"/>
          <w:u w:val="single"/>
        </w:rPr>
        <w:t xml:space="preserve">           。</w:t>
      </w:r>
    </w:p>
    <w:bookmarkEnd w:id="490"/>
    <w:bookmarkEnd w:id="491"/>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15.4保修</w:t>
      </w:r>
    </w:p>
    <w:bookmarkEnd w:id="492"/>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15.4.1 保修责任</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工程保修期为：</w:t>
      </w:r>
      <w:r w:rsidRPr="006F015E">
        <w:rPr>
          <w:rFonts w:asciiTheme="minorEastAsia" w:eastAsiaTheme="minorEastAsia" w:hAnsiTheme="minorEastAsia" w:cs="宋体" w:hint="eastAsia"/>
          <w:b/>
          <w:sz w:val="22"/>
          <w:u w:val="single"/>
        </w:rPr>
        <w:t>执行《工程质量保修书》。</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15.4.3 修复通知</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承包人收到保修通知并到达工程现场的合理时间：</w:t>
      </w:r>
      <w:r w:rsidRPr="006F015E">
        <w:rPr>
          <w:rFonts w:asciiTheme="minorEastAsia" w:eastAsiaTheme="minorEastAsia" w:hAnsiTheme="minorEastAsia" w:cs="宋体" w:hint="eastAsia"/>
          <w:b/>
          <w:sz w:val="22"/>
          <w:u w:val="single"/>
        </w:rPr>
        <w:t>详见《工程质量保修书》 。</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13" w:name="_Toc351203648"/>
      <w:bookmarkStart w:id="514" w:name="_Toc371167950"/>
      <w:bookmarkStart w:id="515" w:name="_Toc280868717"/>
      <w:bookmarkStart w:id="516" w:name="_Toc280868718"/>
      <w:bookmarkEnd w:id="493"/>
      <w:bookmarkEnd w:id="494"/>
      <w:bookmarkEnd w:id="495"/>
      <w:bookmarkEnd w:id="496"/>
      <w:r w:rsidRPr="006F015E">
        <w:rPr>
          <w:rFonts w:asciiTheme="minorEastAsia" w:eastAsiaTheme="minorEastAsia" w:hAnsiTheme="minorEastAsia" w:cs="宋体" w:hint="eastAsia"/>
          <w:b/>
          <w:bCs/>
          <w:sz w:val="22"/>
        </w:rPr>
        <w:t>16. 违约</w:t>
      </w:r>
      <w:bookmarkEnd w:id="513"/>
      <w:bookmarkEnd w:id="514"/>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 发包人违约</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16.1.1发包人违约的情形</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发包人违约的其他情形：。</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16.1.2 发包人违约的责任</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发包人违约责任的承担方式和计算方法：</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（1）因发包人原因未能在计划开工日期前7天内下达开工通知的违约责任：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（2）因发包人原因未能按合同约定支付合同价款的违约责任：</w:t>
      </w:r>
      <w:r w:rsidRPr="006F015E">
        <w:rPr>
          <w:rFonts w:asciiTheme="minorEastAsia" w:eastAsiaTheme="minorEastAsia" w:hAnsiTheme="minorEastAsia" w:cs="宋体" w:hint="eastAsia"/>
          <w:b/>
          <w:sz w:val="22"/>
          <w:u w:val="single"/>
        </w:rPr>
        <w:t>/</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（3）发包人违反第10.1款〔变更的范围〕第（2）项约定，自行实施被取消的工作或转由他人实施的违约责任：</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（4）发包人提供的材料、工程设备的规格、数量或质量不符合合同约定，或因发包人原因导致交货日期延误或交货地点变更等情况的违约责任：</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（5）因发包人违反合同约定造成暂停施工的违约责任：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（6）发包人无正当理由没有在约定期限内发出复工指示，导致承包人无法复工的违约责任：</w:t>
      </w:r>
      <w:r w:rsidRPr="006F015E">
        <w:rPr>
          <w:rFonts w:asciiTheme="minorEastAsia" w:eastAsiaTheme="minorEastAsia" w:hAnsiTheme="minorEastAsia" w:cs="宋体" w:hint="eastAsia"/>
          <w:b/>
          <w:sz w:val="22"/>
          <w:u w:val="single"/>
        </w:rPr>
        <w:t>工期顺延</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（7）其他：</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16.1.3 因发包人违约解除合同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承包人按16.1.1项〔发包人违约的情形〕约定暂停施工满天后发包人仍不纠正其违约行为并致使合同目的不能实现的，承包人有权解除合同。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 承包人违约</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16.2.1 承包人违约的情形</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承包人违约的其他情形：</w:t>
      </w:r>
      <w:r w:rsidRPr="006F015E">
        <w:rPr>
          <w:rFonts w:asciiTheme="minorEastAsia" w:eastAsiaTheme="minorEastAsia" w:hAnsiTheme="minorEastAsia" w:cs="宋体" w:hint="eastAsia"/>
          <w:b/>
          <w:sz w:val="22"/>
          <w:u w:val="single"/>
        </w:rPr>
        <w:t>如达不到约定质量标准，处以合同总额5%的罚款，承包人应采取返工、修理等补救措施，使工程质量达到约定的质量标准，并承担所支付的一切费用，因此给发包人造成相应损失由承包人承担</w:t>
      </w:r>
      <w:r w:rsidRPr="006F015E">
        <w:rPr>
          <w:rFonts w:asciiTheme="minorEastAsia" w:eastAsiaTheme="minorEastAsia" w:hAnsiTheme="minorEastAsia" w:cs="宋体" w:hint="eastAsia"/>
          <w:b/>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16.2.2承包人违约的责任</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承包人违约责任的承担方式和计算方法：</w:t>
      </w:r>
      <w:r w:rsidRPr="006F015E">
        <w:rPr>
          <w:rFonts w:asciiTheme="minorEastAsia" w:eastAsiaTheme="minorEastAsia" w:hAnsiTheme="minorEastAsia" w:cs="宋体" w:hint="eastAsia"/>
          <w:b/>
          <w:sz w:val="22"/>
          <w:u w:val="single"/>
        </w:rPr>
        <w:t>非经发包人认可，因承包人原因造成工期延误，每延</w:t>
      </w:r>
      <w:r w:rsidRPr="006F015E">
        <w:rPr>
          <w:rFonts w:asciiTheme="minorEastAsia" w:eastAsiaTheme="minorEastAsia" w:hAnsiTheme="minorEastAsia" w:cs="宋体" w:hint="eastAsia"/>
          <w:b/>
          <w:sz w:val="22"/>
          <w:u w:val="single"/>
        </w:rPr>
        <w:lastRenderedPageBreak/>
        <w:t>误一天承担工程总造价千分之一的违约金。延误时间致使工程不能投入使用的，发包人可追加罚款、停止付款及终止合同</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16.2.3 因承包人违约解除合同</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关于承包人违约解除合同的特别约定：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发包人继续使用承包人在施工现场的材料、设备、临时工程、承包人文件和由承包人或以其名义编制的其他文件的费用承担方式：</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17" w:name="_Toc351203649"/>
      <w:bookmarkStart w:id="518" w:name="_Toc371167951"/>
      <w:r w:rsidRPr="006F015E">
        <w:rPr>
          <w:rFonts w:asciiTheme="minorEastAsia" w:eastAsiaTheme="minorEastAsia" w:hAnsiTheme="minorEastAsia" w:cs="宋体" w:hint="eastAsia"/>
          <w:b/>
          <w:bCs/>
          <w:sz w:val="22"/>
        </w:rPr>
        <w:t>17. 不可抗力</w:t>
      </w:r>
      <w:bookmarkEnd w:id="515"/>
      <w:bookmarkEnd w:id="517"/>
      <w:bookmarkEnd w:id="518"/>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17.1 不可抗力的确认</w:t>
      </w:r>
    </w:p>
    <w:p w:rsidR="00F614C9" w:rsidRPr="006F015E" w:rsidRDefault="00BC5125">
      <w:pPr>
        <w:spacing w:line="400" w:lineRule="exact"/>
        <w:ind w:firstLineChars="300" w:firstLine="660"/>
        <w:rPr>
          <w:rFonts w:asciiTheme="minorEastAsia" w:eastAsiaTheme="minorEastAsia" w:hAnsiTheme="minorEastAsia" w:cs="宋体"/>
          <w:b/>
          <w:sz w:val="22"/>
          <w:u w:val="single"/>
        </w:rPr>
      </w:pPr>
      <w:r w:rsidRPr="006F015E">
        <w:rPr>
          <w:rFonts w:asciiTheme="minorEastAsia" w:eastAsiaTheme="minorEastAsia" w:hAnsiTheme="minorEastAsia" w:cs="宋体" w:hint="eastAsia"/>
          <w:sz w:val="22"/>
        </w:rPr>
        <w:t xml:space="preserve">除通用合同条款约定的不可抗力事件之外，视为不可抗力的其他情形：  </w:t>
      </w:r>
      <w:r w:rsidRPr="006F015E">
        <w:rPr>
          <w:rFonts w:asciiTheme="minorEastAsia" w:eastAsiaTheme="minorEastAsia" w:hAnsiTheme="minorEastAsia" w:cs="宋体" w:hint="eastAsia"/>
          <w:b/>
          <w:sz w:val="22"/>
          <w:u w:val="single"/>
        </w:rPr>
        <w:t>≥十级以上连续4小时的大风，200毫米以上的暴雨，百年一遇的山洪，五级以上的地震，国家法定的传染病疫情。</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17.4 因不可抗力解除合同</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合同解除后，发包人应在商定或确定发包人应支付款项后</w:t>
      </w:r>
      <w:r w:rsidRPr="006F015E">
        <w:rPr>
          <w:rFonts w:asciiTheme="minorEastAsia" w:eastAsiaTheme="minorEastAsia" w:hAnsiTheme="minorEastAsia" w:cs="宋体" w:hint="eastAsia"/>
          <w:sz w:val="22"/>
          <w:u w:val="single"/>
        </w:rPr>
        <w:t>60</w:t>
      </w:r>
      <w:r w:rsidRPr="006F015E">
        <w:rPr>
          <w:rFonts w:asciiTheme="minorEastAsia" w:eastAsiaTheme="minorEastAsia" w:hAnsiTheme="minorEastAsia" w:cs="宋体" w:hint="eastAsia"/>
          <w:sz w:val="22"/>
        </w:rPr>
        <w:t>天内完成款项的支付。</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19" w:name="_Toc371167952"/>
      <w:bookmarkStart w:id="520" w:name="_Toc351203650"/>
      <w:r w:rsidRPr="006F015E">
        <w:rPr>
          <w:rFonts w:asciiTheme="minorEastAsia" w:eastAsiaTheme="minorEastAsia" w:hAnsiTheme="minorEastAsia" w:cs="宋体" w:hint="eastAsia"/>
          <w:b/>
          <w:bCs/>
          <w:sz w:val="22"/>
        </w:rPr>
        <w:t>18. 保险</w:t>
      </w:r>
      <w:bookmarkEnd w:id="519"/>
      <w:bookmarkEnd w:id="520"/>
    </w:p>
    <w:bookmarkEnd w:id="516"/>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18.1 工程保险</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关于工程保险的特别约定：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18.3 其他保险</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关于其他保险的约定：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承包人是否应为其施工设备等办理财产保险：</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18.7 通知义务</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关于变更保险合同时的通知义务的约定：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3"/>
        <w:rPr>
          <w:rFonts w:asciiTheme="minorEastAsia" w:eastAsiaTheme="minorEastAsia" w:hAnsiTheme="minorEastAsia" w:cs="宋体"/>
          <w:b/>
          <w:bCs/>
          <w:sz w:val="22"/>
        </w:rPr>
      </w:pPr>
      <w:bookmarkStart w:id="521" w:name="_Toc371167953"/>
      <w:bookmarkStart w:id="522" w:name="_Toc351203651"/>
      <w:bookmarkEnd w:id="497"/>
      <w:bookmarkEnd w:id="498"/>
      <w:bookmarkEnd w:id="499"/>
      <w:bookmarkEnd w:id="500"/>
      <w:bookmarkEnd w:id="501"/>
      <w:bookmarkEnd w:id="502"/>
      <w:bookmarkEnd w:id="503"/>
      <w:bookmarkEnd w:id="504"/>
      <w:bookmarkEnd w:id="505"/>
      <w:bookmarkEnd w:id="506"/>
      <w:bookmarkEnd w:id="507"/>
      <w:bookmarkEnd w:id="508"/>
      <w:r w:rsidRPr="006F015E">
        <w:rPr>
          <w:rFonts w:asciiTheme="minorEastAsia" w:eastAsiaTheme="minorEastAsia" w:hAnsiTheme="minorEastAsia" w:cs="宋体" w:hint="eastAsia"/>
          <w:b/>
          <w:bCs/>
          <w:sz w:val="22"/>
        </w:rPr>
        <w:t>20. 争议解决</w:t>
      </w:r>
      <w:bookmarkEnd w:id="521"/>
      <w:bookmarkEnd w:id="522"/>
    </w:p>
    <w:bookmarkEnd w:id="509"/>
    <w:bookmarkEnd w:id="510"/>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20.3 争</w:t>
      </w:r>
      <w:bookmarkEnd w:id="511"/>
      <w:r w:rsidRPr="006F015E">
        <w:rPr>
          <w:rFonts w:asciiTheme="minorEastAsia" w:eastAsiaTheme="minorEastAsia" w:hAnsiTheme="minorEastAsia" w:cs="宋体" w:hint="eastAsia"/>
          <w:sz w:val="22"/>
        </w:rPr>
        <w:t>议评审</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合同当事人是否同意将工程争议提交争议评审小组决定：</w:t>
      </w:r>
      <w:r w:rsidRPr="006F015E">
        <w:rPr>
          <w:rFonts w:asciiTheme="minorEastAsia" w:eastAsiaTheme="minorEastAsia" w:hAnsiTheme="minorEastAsia" w:cs="宋体" w:hint="eastAsia"/>
          <w:sz w:val="22"/>
          <w:u w:val="single"/>
        </w:rPr>
        <w:t xml:space="preserve">  /  </w:t>
      </w:r>
      <w:r w:rsidRPr="006F015E">
        <w:rPr>
          <w:rFonts w:asciiTheme="minorEastAsia" w:eastAsiaTheme="minorEastAsia" w:hAnsiTheme="minorEastAsia" w:cs="宋体" w:hint="eastAsia"/>
          <w:sz w:val="22"/>
        </w:rPr>
        <w:t xml:space="preserve">。  </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20.3.1 争议评审小组的确定</w:t>
      </w:r>
    </w:p>
    <w:p w:rsidR="00F614C9" w:rsidRPr="006F015E" w:rsidRDefault="00BC5125">
      <w:pPr>
        <w:spacing w:line="400" w:lineRule="exact"/>
        <w:ind w:firstLineChars="300" w:firstLine="660"/>
        <w:rPr>
          <w:rFonts w:asciiTheme="minorEastAsia" w:eastAsiaTheme="minorEastAsia" w:hAnsiTheme="minorEastAsia" w:cs="宋体"/>
          <w:sz w:val="22"/>
          <w:u w:val="single"/>
        </w:rPr>
      </w:pPr>
      <w:r w:rsidRPr="006F015E">
        <w:rPr>
          <w:rFonts w:asciiTheme="minorEastAsia" w:eastAsiaTheme="minorEastAsia" w:hAnsiTheme="minorEastAsia" w:cs="宋体" w:hint="eastAsia"/>
          <w:sz w:val="22"/>
        </w:rPr>
        <w:t>争议评审小组成员的确定：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选定争议评审员的期限：</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争议评审小组成员的报酬承担方式：</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其他事项的约定：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20.3.2 争议评审小组的决定</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合同当事人关于本项的约定：</w:t>
      </w:r>
      <w:r w:rsidRPr="006F015E">
        <w:rPr>
          <w:rFonts w:asciiTheme="minorEastAsia" w:eastAsiaTheme="minorEastAsia" w:hAnsiTheme="minorEastAsia" w:cs="宋体" w:hint="eastAsia"/>
          <w:sz w:val="22"/>
          <w:u w:val="single"/>
        </w:rPr>
        <w:t>/</w:t>
      </w:r>
      <w:r w:rsidRPr="006F015E">
        <w:rPr>
          <w:rFonts w:asciiTheme="minorEastAsia" w:eastAsiaTheme="minorEastAsia" w:hAnsiTheme="minorEastAsia" w:cs="宋体" w:hint="eastAsia"/>
          <w:sz w:val="22"/>
        </w:rPr>
        <w:t>。</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20.4仲裁或诉讼</w:t>
      </w:r>
      <w:bookmarkEnd w:id="512"/>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因合同及合同有关事项发生的争议，按下列第</w:t>
      </w:r>
      <w:r w:rsidRPr="006F015E">
        <w:rPr>
          <w:rFonts w:asciiTheme="minorEastAsia" w:eastAsiaTheme="minorEastAsia" w:hAnsiTheme="minorEastAsia" w:cs="宋体" w:hint="eastAsia"/>
          <w:b/>
          <w:sz w:val="22"/>
          <w:u w:val="single"/>
        </w:rPr>
        <w:t xml:space="preserve"> （2）</w:t>
      </w:r>
      <w:r w:rsidRPr="006F015E">
        <w:rPr>
          <w:rFonts w:asciiTheme="minorEastAsia" w:eastAsiaTheme="minorEastAsia" w:hAnsiTheme="minorEastAsia" w:cs="宋体" w:hint="eastAsia"/>
          <w:sz w:val="22"/>
        </w:rPr>
        <w:t>种方式解决：</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（1）向</w:t>
      </w:r>
      <w:r w:rsidRPr="006F015E">
        <w:rPr>
          <w:rFonts w:asciiTheme="minorEastAsia" w:eastAsiaTheme="minorEastAsia" w:hAnsiTheme="minorEastAsia" w:cs="宋体" w:hint="eastAsia"/>
          <w:b/>
          <w:sz w:val="22"/>
          <w:u w:val="single"/>
        </w:rPr>
        <w:t xml:space="preserve">          </w:t>
      </w:r>
      <w:r w:rsidRPr="006F015E">
        <w:rPr>
          <w:rFonts w:asciiTheme="minorEastAsia" w:eastAsiaTheme="minorEastAsia" w:hAnsiTheme="minorEastAsia" w:cs="宋体" w:hint="eastAsia"/>
          <w:sz w:val="22"/>
        </w:rPr>
        <w:t>仲裁委员会申请仲裁；</w:t>
      </w:r>
    </w:p>
    <w:p w:rsidR="00F614C9" w:rsidRPr="006F015E" w:rsidRDefault="00BC5125">
      <w:pPr>
        <w:spacing w:line="400" w:lineRule="exact"/>
        <w:ind w:firstLineChars="300" w:firstLine="660"/>
        <w:rPr>
          <w:rFonts w:asciiTheme="minorEastAsia" w:eastAsiaTheme="minorEastAsia" w:hAnsiTheme="minorEastAsia" w:cs="宋体"/>
          <w:sz w:val="22"/>
        </w:rPr>
      </w:pPr>
      <w:r w:rsidRPr="006F015E">
        <w:rPr>
          <w:rFonts w:asciiTheme="minorEastAsia" w:eastAsiaTheme="minorEastAsia" w:hAnsiTheme="minorEastAsia" w:cs="宋体" w:hint="eastAsia"/>
          <w:sz w:val="22"/>
        </w:rPr>
        <w:t>（2）向</w:t>
      </w:r>
      <w:r w:rsidRPr="006F015E">
        <w:rPr>
          <w:rFonts w:asciiTheme="minorEastAsia" w:eastAsiaTheme="minorEastAsia" w:hAnsiTheme="minorEastAsia" w:cs="宋体" w:hint="eastAsia"/>
          <w:sz w:val="22"/>
          <w:u w:val="single"/>
        </w:rPr>
        <w:t xml:space="preserve"> 荣成市</w:t>
      </w:r>
      <w:r w:rsidRPr="006F015E">
        <w:rPr>
          <w:rFonts w:asciiTheme="minorEastAsia" w:eastAsiaTheme="minorEastAsia" w:hAnsiTheme="minorEastAsia" w:cs="宋体" w:hint="eastAsia"/>
          <w:sz w:val="22"/>
        </w:rPr>
        <w:t>人民法院起诉。</w:t>
      </w:r>
    </w:p>
    <w:bookmarkEnd w:id="33"/>
    <w:p w:rsidR="00F614C9" w:rsidRPr="006F015E" w:rsidRDefault="00BC5125">
      <w:pPr>
        <w:spacing w:line="400" w:lineRule="exact"/>
        <w:ind w:firstLineChars="300" w:firstLine="663"/>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lastRenderedPageBreak/>
        <w:t>21. 补充条款</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 xml:space="preserve">（3）施工资料要随施工进度同步进行，下一道工序施工前必须完成上一道工序技术资料的交验签证。工程完工验收合格后，施工单位要对施工资料整理归档。 </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（4）若中标单位投标总价与综合单价合价不一致，以总价不变的原则，招标人有权合理修正综合单价。评标时发现投标单位存在恶意不平衡报价,应予废标,评标时未发现的在结算时予以调整。</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（5）重要事项设计变更须经相关部门审批许可，且应附详细图纸及变更原因（签字盖章），否则不予结算。</w:t>
      </w:r>
    </w:p>
    <w:p w:rsidR="00F614C9" w:rsidRPr="006F015E" w:rsidRDefault="00BC5125">
      <w:pPr>
        <w:spacing w:line="400" w:lineRule="exact"/>
        <w:ind w:firstLineChars="268" w:firstLine="592"/>
        <w:rPr>
          <w:rFonts w:asciiTheme="minorEastAsia" w:eastAsiaTheme="minorEastAsia" w:hAnsiTheme="minorEastAsia" w:cs="宋体"/>
          <w:b/>
          <w:sz w:val="22"/>
        </w:rPr>
      </w:pPr>
      <w:r w:rsidRPr="006F015E">
        <w:rPr>
          <w:rFonts w:asciiTheme="minorEastAsia" w:eastAsiaTheme="minorEastAsia" w:hAnsiTheme="minorEastAsia" w:cs="宋体" w:hint="eastAsia"/>
          <w:b/>
          <w:sz w:val="22"/>
        </w:rPr>
        <w:t>（6）本项目招标人要求中标单位必须在合同签订后、开工前按时、足额购买整个项目的“建筑工程一切险（含第三者责任险）”，工程竣工后按中标单位投保保单的实际费用按实计入工程结算；若因中标单位未及时、足额按照相关要求购买“建筑工程一切险（含第三者责任险）”而导致出现的一切损失由中标人自行承担，招标人不予负责。</w:t>
      </w:r>
    </w:p>
    <w:p w:rsidR="00F614C9" w:rsidRPr="006F015E" w:rsidRDefault="00F614C9">
      <w:pPr>
        <w:tabs>
          <w:tab w:val="left" w:pos="4860"/>
        </w:tabs>
        <w:spacing w:line="400" w:lineRule="exact"/>
        <w:rPr>
          <w:rFonts w:asciiTheme="minorEastAsia" w:eastAsiaTheme="minorEastAsia" w:hAnsiTheme="minorEastAsia" w:cs="Arial"/>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F614C9">
      <w:pPr>
        <w:tabs>
          <w:tab w:val="left" w:pos="4860"/>
        </w:tabs>
        <w:spacing w:line="400" w:lineRule="exact"/>
        <w:rPr>
          <w:rFonts w:asciiTheme="minorEastAsia" w:eastAsiaTheme="minorEastAsia" w:hAnsiTheme="minorEastAsia"/>
          <w:sz w:val="28"/>
        </w:rPr>
      </w:pP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附件1：</w:t>
      </w:r>
    </w:p>
    <w:p w:rsidR="00F614C9" w:rsidRPr="006F015E" w:rsidRDefault="00BC5125">
      <w:pPr>
        <w:tabs>
          <w:tab w:val="left" w:pos="4860"/>
        </w:tabs>
        <w:spacing w:line="400" w:lineRule="exact"/>
        <w:jc w:val="center"/>
        <w:rPr>
          <w:rFonts w:asciiTheme="minorEastAsia" w:eastAsiaTheme="minorEastAsia" w:hAnsiTheme="minorEastAsia"/>
          <w:b/>
          <w:sz w:val="28"/>
        </w:rPr>
      </w:pPr>
      <w:r w:rsidRPr="006F015E">
        <w:rPr>
          <w:rFonts w:asciiTheme="minorEastAsia" w:eastAsiaTheme="minorEastAsia" w:hAnsiTheme="minorEastAsia" w:hint="eastAsia"/>
          <w:b/>
          <w:sz w:val="28"/>
        </w:rPr>
        <w:t>工程质量保修书</w:t>
      </w:r>
    </w:p>
    <w:p w:rsidR="00F614C9" w:rsidRPr="006F015E" w:rsidRDefault="00F614C9">
      <w:pPr>
        <w:tabs>
          <w:tab w:val="left" w:pos="4860"/>
        </w:tabs>
        <w:spacing w:line="400" w:lineRule="exact"/>
        <w:ind w:firstLineChars="200" w:firstLine="560"/>
        <w:rPr>
          <w:rFonts w:asciiTheme="minorEastAsia" w:eastAsiaTheme="minorEastAsia" w:hAnsiTheme="minorEastAsia"/>
          <w:sz w:val="28"/>
        </w:rPr>
      </w:pP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发包人（全称）：</w:t>
      </w:r>
      <w:r w:rsidRPr="006F015E">
        <w:rPr>
          <w:rFonts w:asciiTheme="minorEastAsia" w:eastAsiaTheme="minorEastAsia" w:hAnsiTheme="minorEastAsia" w:hint="eastAsia"/>
          <w:b/>
          <w:sz w:val="28"/>
          <w:u w:val="single"/>
        </w:rPr>
        <w:t xml:space="preserve">                   </w:t>
      </w:r>
      <w:r w:rsidRPr="006F015E">
        <w:rPr>
          <w:rFonts w:asciiTheme="minorEastAsia" w:eastAsiaTheme="minorEastAsia" w:hAnsiTheme="minorEastAsia" w:hint="eastAsia"/>
          <w:sz w:val="28"/>
          <w:u w:val="single"/>
        </w:rPr>
        <w:br/>
      </w:r>
      <w:r w:rsidRPr="006F015E">
        <w:rPr>
          <w:rFonts w:asciiTheme="minorEastAsia" w:eastAsiaTheme="minorEastAsia" w:hAnsiTheme="minorEastAsia" w:hint="eastAsia"/>
          <w:sz w:val="28"/>
        </w:rPr>
        <w:t xml:space="preserve">　　承包人（全称）：</w:t>
      </w:r>
      <w:r w:rsidRPr="006F015E">
        <w:rPr>
          <w:rFonts w:asciiTheme="minorEastAsia" w:eastAsiaTheme="minorEastAsia" w:hAnsiTheme="minorEastAsia" w:hint="eastAsia"/>
          <w:b/>
          <w:sz w:val="28"/>
          <w:u w:val="single"/>
        </w:rPr>
        <w:t xml:space="preserve">                    </w:t>
      </w:r>
      <w:r w:rsidRPr="006F015E">
        <w:rPr>
          <w:rFonts w:asciiTheme="minorEastAsia" w:eastAsiaTheme="minorEastAsia" w:hAnsiTheme="minorEastAsia" w:hint="eastAsia"/>
          <w:sz w:val="28"/>
        </w:rPr>
        <w:br/>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发包人和承包人根据《中华人民共和国建筑法》和《建设工程质量管理条例》，经协商一致就</w:t>
      </w:r>
      <w:r w:rsidRPr="006F015E">
        <w:rPr>
          <w:rFonts w:asciiTheme="minorEastAsia" w:eastAsiaTheme="minorEastAsia" w:hAnsiTheme="minorEastAsia" w:hint="eastAsia"/>
          <w:b/>
          <w:sz w:val="28"/>
          <w:u w:val="single"/>
        </w:rPr>
        <w:t xml:space="preserve">       </w:t>
      </w:r>
      <w:r w:rsidRPr="006F015E">
        <w:rPr>
          <w:rFonts w:asciiTheme="minorEastAsia" w:eastAsiaTheme="minorEastAsia" w:hAnsiTheme="minorEastAsia" w:hint="eastAsia"/>
          <w:sz w:val="28"/>
        </w:rPr>
        <w:t>签订工程质量保修书。</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一、工程质量保修范围和内容</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承包人在质量保修期内，按照有关法律规定和合同约定，承担工程质量保修责任。</w:t>
      </w:r>
    </w:p>
    <w:p w:rsidR="00F614C9" w:rsidRPr="006F015E" w:rsidRDefault="00BC5125">
      <w:pPr>
        <w:tabs>
          <w:tab w:val="left" w:pos="4860"/>
        </w:tabs>
        <w:spacing w:line="400" w:lineRule="exact"/>
        <w:ind w:firstLine="600"/>
        <w:rPr>
          <w:rFonts w:asciiTheme="minorEastAsia" w:eastAsiaTheme="minorEastAsia" w:hAnsiTheme="minorEastAsia"/>
          <w:sz w:val="28"/>
        </w:rPr>
      </w:pPr>
      <w:r w:rsidRPr="006F015E">
        <w:rPr>
          <w:rFonts w:asciiTheme="minorEastAsia" w:eastAsiaTheme="minorEastAsia" w:hAnsiTheme="minorEastAsia" w:hint="eastAsia"/>
          <w:sz w:val="28"/>
        </w:rPr>
        <w:t>具体保修的内容，双方约定如下：</w:t>
      </w:r>
    </w:p>
    <w:p w:rsidR="00F614C9" w:rsidRPr="006F015E" w:rsidRDefault="00BC5125">
      <w:pPr>
        <w:tabs>
          <w:tab w:val="left" w:pos="4860"/>
        </w:tabs>
        <w:spacing w:line="400" w:lineRule="exact"/>
        <w:ind w:firstLineChars="196" w:firstLine="551"/>
        <w:rPr>
          <w:rFonts w:asciiTheme="minorEastAsia" w:eastAsiaTheme="minorEastAsia" w:hAnsiTheme="minorEastAsia"/>
          <w:sz w:val="28"/>
        </w:rPr>
      </w:pPr>
      <w:r w:rsidRPr="006F015E">
        <w:rPr>
          <w:rFonts w:asciiTheme="minorEastAsia" w:eastAsiaTheme="minorEastAsia" w:hAnsiTheme="minorEastAsia" w:hint="eastAsia"/>
          <w:b/>
          <w:sz w:val="28"/>
          <w:u w:val="single"/>
        </w:rPr>
        <w:t xml:space="preserve">　承包人承包范围内的工程内容  </w:t>
      </w:r>
      <w:r w:rsidRPr="006F015E">
        <w:rPr>
          <w:rFonts w:asciiTheme="minorEastAsia" w:eastAsiaTheme="minorEastAsia" w:hAnsiTheme="minorEastAsia" w:hint="eastAsia"/>
          <w:sz w:val="28"/>
        </w:rPr>
        <w:t>。</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b/>
          <w:sz w:val="28"/>
        </w:rPr>
        <w:t xml:space="preserve">　　</w:t>
      </w:r>
      <w:r w:rsidRPr="006F015E">
        <w:rPr>
          <w:rFonts w:asciiTheme="minorEastAsia" w:eastAsiaTheme="minorEastAsia" w:hAnsiTheme="minorEastAsia" w:hint="eastAsia"/>
          <w:sz w:val="28"/>
        </w:rPr>
        <w:t>二、质量保修期</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根据《建设工程质量管理条例》及有关规定，工程的质量保修期如下：</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1．地基基础工程和主体结构工程为设计文件规定的工程合理使用年限；</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2．屋面防水工程、有防水要求的卫生间、房间和外墙面的防渗为</w:t>
      </w:r>
      <w:r w:rsidRPr="006F015E">
        <w:rPr>
          <w:rFonts w:asciiTheme="minorEastAsia" w:eastAsiaTheme="minorEastAsia" w:hAnsiTheme="minorEastAsia" w:hint="eastAsia"/>
          <w:sz w:val="28"/>
          <w:u w:val="single"/>
        </w:rPr>
        <w:t xml:space="preserve">  </w:t>
      </w:r>
      <w:r w:rsidR="004A6E85">
        <w:rPr>
          <w:rFonts w:asciiTheme="minorEastAsia" w:eastAsiaTheme="minorEastAsia" w:hAnsiTheme="minorEastAsia"/>
          <w:sz w:val="28"/>
          <w:u w:val="single"/>
        </w:rPr>
        <w:t>5</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pPr>
        <w:tabs>
          <w:tab w:val="left" w:pos="4860"/>
        </w:tabs>
        <w:spacing w:line="40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3．装修工程为</w:t>
      </w:r>
      <w:r w:rsidRPr="006F015E">
        <w:rPr>
          <w:rFonts w:asciiTheme="minorEastAsia" w:eastAsiaTheme="minorEastAsia" w:hAnsiTheme="minorEastAsia" w:hint="eastAsia"/>
          <w:sz w:val="28"/>
          <w:u w:val="single"/>
        </w:rPr>
        <w:t xml:space="preserve"> </w:t>
      </w:r>
      <w:r w:rsidR="004A6E85">
        <w:rPr>
          <w:rFonts w:asciiTheme="minorEastAsia" w:eastAsiaTheme="minorEastAsia" w:hAnsiTheme="minorEastAsia"/>
          <w:sz w:val="28"/>
          <w:u w:val="single"/>
        </w:rPr>
        <w:t>2</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pPr>
        <w:tabs>
          <w:tab w:val="left" w:pos="4860"/>
        </w:tabs>
        <w:spacing w:line="40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4．电气管线、给排水管道、设备安装工程为</w:t>
      </w:r>
      <w:r w:rsidRPr="006F015E">
        <w:rPr>
          <w:rFonts w:asciiTheme="minorEastAsia" w:eastAsiaTheme="minorEastAsia" w:hAnsiTheme="minorEastAsia" w:hint="eastAsia"/>
          <w:sz w:val="28"/>
          <w:u w:val="single"/>
        </w:rPr>
        <w:t xml:space="preserve"> </w:t>
      </w:r>
      <w:r w:rsidR="004A6E85">
        <w:rPr>
          <w:rFonts w:asciiTheme="minorEastAsia" w:eastAsiaTheme="minorEastAsia" w:hAnsiTheme="minorEastAsia"/>
          <w:sz w:val="28"/>
          <w:u w:val="single"/>
        </w:rPr>
        <w:t>2</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pPr>
        <w:tabs>
          <w:tab w:val="left" w:pos="4860"/>
        </w:tabs>
        <w:spacing w:line="40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5．供热与供冷系统为</w:t>
      </w:r>
      <w:r w:rsidRPr="006F015E">
        <w:rPr>
          <w:rFonts w:asciiTheme="minorEastAsia" w:eastAsiaTheme="minorEastAsia" w:hAnsiTheme="minorEastAsia" w:hint="eastAsia"/>
          <w:sz w:val="28"/>
          <w:u w:val="single"/>
        </w:rPr>
        <w:t xml:space="preserve"> </w:t>
      </w:r>
      <w:r w:rsidR="004A6E85">
        <w:rPr>
          <w:rFonts w:asciiTheme="minorEastAsia" w:eastAsiaTheme="minorEastAsia" w:hAnsiTheme="minorEastAsia"/>
          <w:sz w:val="28"/>
          <w:u w:val="single"/>
        </w:rPr>
        <w:t>2</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个采暖期、供冷期；</w:t>
      </w:r>
    </w:p>
    <w:p w:rsidR="00F614C9" w:rsidRPr="006F015E" w:rsidRDefault="00BC5125">
      <w:pPr>
        <w:tabs>
          <w:tab w:val="left" w:pos="4860"/>
        </w:tabs>
        <w:spacing w:line="40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6．住宅小区内的给排水设施、道路等配套工程为</w:t>
      </w:r>
      <w:r w:rsidRPr="006F015E">
        <w:rPr>
          <w:rFonts w:asciiTheme="minorEastAsia" w:eastAsiaTheme="minorEastAsia" w:hAnsiTheme="minorEastAsia" w:hint="eastAsia"/>
          <w:sz w:val="28"/>
          <w:u w:val="single"/>
        </w:rPr>
        <w:t xml:space="preserve"> </w:t>
      </w:r>
      <w:r w:rsidR="004A6E85">
        <w:rPr>
          <w:rFonts w:asciiTheme="minorEastAsia" w:eastAsiaTheme="minorEastAsia" w:hAnsiTheme="minorEastAsia"/>
          <w:sz w:val="28"/>
          <w:u w:val="single"/>
        </w:rPr>
        <w:t>2</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w:t>
      </w:r>
    </w:p>
    <w:p w:rsidR="00F614C9" w:rsidRPr="006F015E" w:rsidRDefault="00BC5125">
      <w:pPr>
        <w:tabs>
          <w:tab w:val="left" w:pos="4860"/>
        </w:tabs>
        <w:spacing w:line="40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7．其他项目保修期限约定如下：</w:t>
      </w:r>
      <w:r w:rsidR="00526D3D" w:rsidRPr="006F015E">
        <w:rPr>
          <w:rFonts w:asciiTheme="minorEastAsia" w:eastAsiaTheme="minorEastAsia" w:hAnsiTheme="minorEastAsia" w:hint="eastAsia"/>
          <w:b/>
          <w:sz w:val="28"/>
          <w:u w:val="single"/>
        </w:rPr>
        <w:t xml:space="preserve"> </w:t>
      </w:r>
      <w:r w:rsidR="004A6E85" w:rsidRPr="004A6E85">
        <w:rPr>
          <w:rFonts w:asciiTheme="minorEastAsia" w:eastAsiaTheme="minorEastAsia" w:hAnsiTheme="minorEastAsia" w:hint="eastAsia"/>
          <w:b/>
          <w:sz w:val="28"/>
          <w:u w:val="single"/>
        </w:rPr>
        <w:t>其他项目质保期2年</w:t>
      </w:r>
      <w:r w:rsidRPr="006F015E">
        <w:rPr>
          <w:rFonts w:asciiTheme="minorEastAsia" w:eastAsiaTheme="minorEastAsia" w:hAnsiTheme="minorEastAsia" w:hint="eastAsia"/>
          <w:b/>
          <w:sz w:val="28"/>
          <w:u w:val="single"/>
        </w:rPr>
        <w:t>。</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质量保修期自工程竣工验收合格之日起计算。</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三、缺陷责任期</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工程缺陷责任期为</w:t>
      </w:r>
      <w:r w:rsidRPr="006F015E">
        <w:rPr>
          <w:rFonts w:asciiTheme="minorEastAsia" w:eastAsiaTheme="minorEastAsia" w:hAnsiTheme="minorEastAsia" w:hint="eastAsia"/>
          <w:sz w:val="28"/>
          <w:u w:val="single"/>
        </w:rPr>
        <w:t xml:space="preserve"> 24 </w:t>
      </w:r>
      <w:r w:rsidRPr="006F015E">
        <w:rPr>
          <w:rFonts w:asciiTheme="minorEastAsia" w:eastAsiaTheme="minorEastAsia" w:hAnsiTheme="minorEastAsia" w:hint="eastAsia"/>
          <w:sz w:val="28"/>
        </w:rPr>
        <w:t>个月，缺陷责任期自工程竣工验收合格之日起计算。单位工程先于全部工程进行验收，单位工程缺陷责任期自单位工程验收合格之日起算。</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缺陷责任期终止后，发包人应退还剩余的质量保证金。</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四、质量保修责任</w:t>
      </w:r>
    </w:p>
    <w:p w:rsidR="00F614C9" w:rsidRPr="006F015E" w:rsidRDefault="00BC5125">
      <w:pPr>
        <w:tabs>
          <w:tab w:val="left" w:pos="4860"/>
        </w:tabs>
        <w:spacing w:line="400" w:lineRule="exact"/>
        <w:ind w:leftChars="50" w:left="105" w:firstLineChars="205" w:firstLine="574"/>
        <w:rPr>
          <w:rFonts w:asciiTheme="minorEastAsia" w:eastAsiaTheme="minorEastAsia" w:hAnsiTheme="minorEastAsia"/>
          <w:sz w:val="28"/>
        </w:rPr>
      </w:pPr>
      <w:r w:rsidRPr="006F015E">
        <w:rPr>
          <w:rFonts w:asciiTheme="minorEastAsia" w:eastAsiaTheme="minorEastAsia" w:hAnsiTheme="minorEastAsia" w:hint="eastAsia"/>
          <w:sz w:val="28"/>
        </w:rPr>
        <w:t>1．属于保修范围、内容的项目，承包人应当在接到保修通知之日起7天内派人保修。承包人不在约定期限内派人保修的，发包人可以委托他人修理。</w:t>
      </w:r>
    </w:p>
    <w:p w:rsidR="00F614C9" w:rsidRPr="006F015E" w:rsidRDefault="00BC5125">
      <w:pPr>
        <w:tabs>
          <w:tab w:val="left" w:pos="4860"/>
        </w:tabs>
        <w:spacing w:line="400" w:lineRule="exact"/>
        <w:ind w:leftChars="50" w:left="105" w:firstLineChars="205" w:firstLine="574"/>
        <w:rPr>
          <w:rFonts w:asciiTheme="minorEastAsia" w:eastAsiaTheme="minorEastAsia" w:hAnsiTheme="minorEastAsia"/>
          <w:sz w:val="28"/>
        </w:rPr>
      </w:pPr>
      <w:r w:rsidRPr="006F015E">
        <w:rPr>
          <w:rFonts w:asciiTheme="minorEastAsia" w:eastAsiaTheme="minorEastAsia" w:hAnsiTheme="minorEastAsia" w:hint="eastAsia"/>
          <w:sz w:val="28"/>
        </w:rPr>
        <w:t>2．发生紧急事故需抢修的，承包人在接到事故通知后，应当立即到达事故</w:t>
      </w:r>
      <w:r w:rsidRPr="006F015E">
        <w:rPr>
          <w:rFonts w:asciiTheme="minorEastAsia" w:eastAsiaTheme="minorEastAsia" w:hAnsiTheme="minorEastAsia" w:hint="eastAsia"/>
          <w:sz w:val="28"/>
        </w:rPr>
        <w:lastRenderedPageBreak/>
        <w:t>现场抢修。</w:t>
      </w:r>
    </w:p>
    <w:p w:rsidR="00F614C9" w:rsidRPr="006F015E" w:rsidRDefault="00BC5125">
      <w:pPr>
        <w:tabs>
          <w:tab w:val="left" w:pos="4860"/>
        </w:tabs>
        <w:spacing w:line="400" w:lineRule="exact"/>
        <w:ind w:leftChars="50" w:left="105" w:firstLineChars="205" w:firstLine="574"/>
        <w:rPr>
          <w:rFonts w:asciiTheme="minorEastAsia" w:eastAsiaTheme="minorEastAsia" w:hAnsiTheme="minorEastAsia"/>
          <w:sz w:val="28"/>
        </w:rPr>
      </w:pPr>
      <w:r w:rsidRPr="006F015E">
        <w:rPr>
          <w:rFonts w:asciiTheme="minorEastAsia" w:eastAsiaTheme="minorEastAsia" w:hAnsiTheme="minorEastAsia" w:hint="eastAsia"/>
          <w:sz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F614C9" w:rsidRPr="006F015E" w:rsidRDefault="00BC5125">
      <w:pPr>
        <w:tabs>
          <w:tab w:val="left" w:pos="4860"/>
        </w:tabs>
        <w:spacing w:line="400" w:lineRule="exact"/>
        <w:ind w:leftChars="200" w:left="420" w:firstLineChars="50" w:firstLine="140"/>
        <w:rPr>
          <w:rFonts w:asciiTheme="minorEastAsia" w:eastAsiaTheme="minorEastAsia" w:hAnsiTheme="minorEastAsia"/>
          <w:sz w:val="28"/>
        </w:rPr>
      </w:pPr>
      <w:r w:rsidRPr="006F015E">
        <w:rPr>
          <w:rFonts w:asciiTheme="minorEastAsia" w:eastAsiaTheme="minorEastAsia" w:hAnsiTheme="minorEastAsia" w:hint="eastAsia"/>
          <w:sz w:val="28"/>
        </w:rPr>
        <w:t>4．质量保修完成后，由发包人组织验收。</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　　五、保修费用</w:t>
      </w:r>
    </w:p>
    <w:p w:rsidR="00F614C9" w:rsidRPr="006F015E" w:rsidRDefault="00BC5125">
      <w:pPr>
        <w:tabs>
          <w:tab w:val="left" w:pos="4860"/>
        </w:tabs>
        <w:spacing w:line="400" w:lineRule="exact"/>
        <w:ind w:firstLine="600"/>
        <w:rPr>
          <w:rFonts w:asciiTheme="minorEastAsia" w:eastAsiaTheme="minorEastAsia" w:hAnsiTheme="minorEastAsia"/>
          <w:sz w:val="28"/>
        </w:rPr>
      </w:pPr>
      <w:r w:rsidRPr="006F015E">
        <w:rPr>
          <w:rFonts w:asciiTheme="minorEastAsia" w:eastAsiaTheme="minorEastAsia" w:hAnsiTheme="minorEastAsia" w:hint="eastAsia"/>
          <w:sz w:val="28"/>
        </w:rPr>
        <w:t>保修费用由造成质量缺陷的责任方承担。</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六、质量保修金的支付</w:t>
      </w:r>
    </w:p>
    <w:p w:rsidR="00F614C9" w:rsidRPr="006F015E" w:rsidRDefault="00BC5125">
      <w:pPr>
        <w:tabs>
          <w:tab w:val="left" w:pos="4860"/>
        </w:tabs>
        <w:spacing w:line="400" w:lineRule="exact"/>
        <w:rPr>
          <w:rFonts w:asciiTheme="minorEastAsia" w:eastAsiaTheme="minorEastAsia" w:hAnsiTheme="minorEastAsia"/>
          <w:b/>
          <w:sz w:val="28"/>
          <w:u w:val="single"/>
        </w:rPr>
      </w:pPr>
      <w:r w:rsidRPr="006F015E">
        <w:rPr>
          <w:rFonts w:asciiTheme="minorEastAsia" w:eastAsiaTheme="minorEastAsia" w:hAnsiTheme="minorEastAsia" w:hint="eastAsia"/>
          <w:sz w:val="28"/>
        </w:rPr>
        <w:t xml:space="preserve">   </w:t>
      </w:r>
      <w:r w:rsidRPr="006F015E">
        <w:rPr>
          <w:rFonts w:asciiTheme="minorEastAsia" w:eastAsiaTheme="minorEastAsia" w:hAnsiTheme="minorEastAsia" w:hint="eastAsia"/>
          <w:b/>
          <w:sz w:val="28"/>
        </w:rPr>
        <w:t xml:space="preserve">  </w:t>
      </w:r>
      <w:r w:rsidRPr="006F015E">
        <w:rPr>
          <w:rFonts w:asciiTheme="minorEastAsia" w:eastAsiaTheme="minorEastAsia" w:hAnsiTheme="minorEastAsia" w:hint="eastAsia"/>
          <w:sz w:val="28"/>
        </w:rPr>
        <w:t>本工程约定的工程质量保修金为施工合同价款的</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b/>
          <w:sz w:val="28"/>
          <w:u w:val="single"/>
        </w:rPr>
        <w:t>/</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本工程双方约定承包人向发包人支付工程质量保修金金额为</w:t>
      </w:r>
      <w:r w:rsidRPr="006F015E">
        <w:rPr>
          <w:rFonts w:asciiTheme="minorEastAsia" w:eastAsiaTheme="minorEastAsia" w:hAnsiTheme="minorEastAsia" w:hint="eastAsia"/>
          <w:sz w:val="28"/>
          <w:u w:val="single"/>
        </w:rPr>
        <w:t>无</w:t>
      </w:r>
      <w:r w:rsidRPr="006F015E">
        <w:rPr>
          <w:rFonts w:asciiTheme="minorEastAsia" w:eastAsiaTheme="minorEastAsia" w:hAnsiTheme="minorEastAsia" w:hint="eastAsia"/>
          <w:sz w:val="28"/>
        </w:rPr>
        <w:t xml:space="preserve">（大写）。质量保修金银行利率为 </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七、质量保修金的返还</w:t>
      </w:r>
    </w:p>
    <w:p w:rsidR="00F614C9" w:rsidRPr="006F015E" w:rsidRDefault="00BC5125">
      <w:pPr>
        <w:tabs>
          <w:tab w:val="left" w:pos="4860"/>
        </w:tabs>
        <w:spacing w:line="400" w:lineRule="exact"/>
        <w:ind w:firstLineChars="200" w:firstLine="560"/>
        <w:rPr>
          <w:rFonts w:asciiTheme="minorEastAsia" w:eastAsiaTheme="minorEastAsia" w:hAnsiTheme="minorEastAsia"/>
          <w:sz w:val="28"/>
        </w:rPr>
      </w:pPr>
      <w:r w:rsidRPr="006F015E">
        <w:rPr>
          <w:rFonts w:asciiTheme="minorEastAsia" w:eastAsiaTheme="minorEastAsia" w:hAnsiTheme="minorEastAsia" w:hint="eastAsia"/>
          <w:sz w:val="28"/>
        </w:rPr>
        <w:t>发包人在质量保修期</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年满后</w:t>
      </w:r>
      <w:r w:rsidRPr="006F015E">
        <w:rPr>
          <w:rFonts w:asciiTheme="minorEastAsia" w:eastAsiaTheme="minorEastAsia" w:hAnsiTheme="minorEastAsia" w:hint="eastAsia"/>
          <w:sz w:val="28"/>
          <w:u w:val="single"/>
        </w:rPr>
        <w:t>30</w:t>
      </w:r>
      <w:r w:rsidRPr="006F015E">
        <w:rPr>
          <w:rFonts w:asciiTheme="minorEastAsia" w:eastAsiaTheme="minorEastAsia" w:hAnsiTheme="minorEastAsia" w:hint="eastAsia"/>
          <w:sz w:val="28"/>
        </w:rPr>
        <w:t>天内，将剩余保修金无息返还乙方。</w:t>
      </w:r>
    </w:p>
    <w:p w:rsidR="00F614C9" w:rsidRPr="006F015E" w:rsidRDefault="00BC5125">
      <w:pPr>
        <w:tabs>
          <w:tab w:val="left" w:pos="4860"/>
        </w:tabs>
        <w:spacing w:line="400" w:lineRule="exact"/>
        <w:ind w:firstLine="600"/>
        <w:rPr>
          <w:rFonts w:asciiTheme="minorEastAsia" w:eastAsiaTheme="minorEastAsia" w:hAnsiTheme="minorEastAsia"/>
          <w:sz w:val="28"/>
          <w:u w:val="single"/>
        </w:rPr>
      </w:pPr>
      <w:r w:rsidRPr="006F015E">
        <w:rPr>
          <w:rFonts w:asciiTheme="minorEastAsia" w:eastAsiaTheme="minorEastAsia" w:hAnsiTheme="minorEastAsia" w:hint="eastAsia"/>
          <w:sz w:val="28"/>
        </w:rPr>
        <w:t>八、双方约定的其他工程质量保修事项：</w:t>
      </w:r>
      <w:r w:rsidRPr="006F015E">
        <w:rPr>
          <w:rFonts w:asciiTheme="minorEastAsia" w:eastAsiaTheme="minorEastAsia" w:hAnsiTheme="minorEastAsia" w:hint="eastAsia"/>
          <w:sz w:val="28"/>
          <w:u w:val="single"/>
        </w:rPr>
        <w:t xml:space="preserve">                  </w:t>
      </w:r>
      <w:r w:rsidRPr="006F015E">
        <w:rPr>
          <w:rFonts w:asciiTheme="minorEastAsia" w:eastAsiaTheme="minorEastAsia" w:hAnsiTheme="minorEastAsia" w:hint="eastAsia"/>
          <w:sz w:val="28"/>
        </w:rPr>
        <w:t>。</w:t>
      </w:r>
    </w:p>
    <w:p w:rsidR="00F614C9" w:rsidRPr="006F015E" w:rsidRDefault="00BC5125">
      <w:pPr>
        <w:tabs>
          <w:tab w:val="left" w:pos="4860"/>
        </w:tabs>
        <w:spacing w:line="400" w:lineRule="exact"/>
        <w:ind w:firstLineChars="190" w:firstLine="532"/>
        <w:rPr>
          <w:rFonts w:asciiTheme="minorEastAsia" w:eastAsiaTheme="minorEastAsia" w:hAnsiTheme="minorEastAsia"/>
          <w:sz w:val="28"/>
        </w:rPr>
      </w:pPr>
      <w:r w:rsidRPr="006F015E">
        <w:rPr>
          <w:rFonts w:asciiTheme="minorEastAsia" w:eastAsiaTheme="minorEastAsia" w:hAnsiTheme="minorEastAsia" w:hint="eastAsia"/>
          <w:sz w:val="28"/>
        </w:rPr>
        <w:t>工程质量保修书由发包人、承包人在工程竣工验收前共同签署，作为施工合同附件，其有效期限至保修期满。</w:t>
      </w:r>
    </w:p>
    <w:p w:rsidR="00F614C9" w:rsidRPr="006F015E" w:rsidRDefault="00F614C9">
      <w:pPr>
        <w:tabs>
          <w:tab w:val="left" w:pos="4860"/>
        </w:tabs>
        <w:spacing w:line="400" w:lineRule="exact"/>
        <w:ind w:rightChars="-419" w:right="-880"/>
        <w:rPr>
          <w:rFonts w:asciiTheme="minorEastAsia" w:eastAsiaTheme="minorEastAsia" w:hAnsiTheme="minorEastAsia"/>
          <w:sz w:val="28"/>
        </w:rPr>
      </w:pPr>
    </w:p>
    <w:p w:rsidR="00F614C9" w:rsidRPr="006F015E" w:rsidRDefault="00BC5125">
      <w:pPr>
        <w:tabs>
          <w:tab w:val="left" w:pos="4860"/>
        </w:tabs>
        <w:spacing w:line="400" w:lineRule="exact"/>
        <w:ind w:rightChars="-419" w:right="-880"/>
        <w:rPr>
          <w:rFonts w:asciiTheme="minorEastAsia" w:eastAsiaTheme="minorEastAsia" w:hAnsiTheme="minorEastAsia"/>
          <w:sz w:val="28"/>
        </w:rPr>
      </w:pPr>
      <w:r w:rsidRPr="006F015E">
        <w:rPr>
          <w:rFonts w:asciiTheme="minorEastAsia" w:eastAsiaTheme="minorEastAsia" w:hAnsiTheme="minorEastAsia" w:hint="eastAsia"/>
          <w:sz w:val="28"/>
        </w:rPr>
        <w:t xml:space="preserve">发包人(公章)：                     承包人(公章)： </w:t>
      </w:r>
    </w:p>
    <w:p w:rsidR="00F614C9" w:rsidRPr="006F015E" w:rsidRDefault="00BC5125">
      <w:pPr>
        <w:tabs>
          <w:tab w:val="left" w:pos="4860"/>
        </w:tabs>
        <w:spacing w:line="400" w:lineRule="exact"/>
        <w:ind w:rightChars="-149" w:right="-313"/>
        <w:rPr>
          <w:rFonts w:asciiTheme="minorEastAsia" w:eastAsiaTheme="minorEastAsia" w:hAnsiTheme="minorEastAsia"/>
          <w:sz w:val="28"/>
        </w:rPr>
      </w:pPr>
      <w:r w:rsidRPr="006F015E">
        <w:rPr>
          <w:rFonts w:asciiTheme="minorEastAsia" w:eastAsiaTheme="minorEastAsia" w:hAnsiTheme="minorEastAsia" w:hint="eastAsia"/>
          <w:sz w:val="28"/>
        </w:rPr>
        <w:t xml:space="preserve">地  址：                           地  址：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法定代表人(签字或盖章)：          法定代表人(签字或盖章)：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委托代理人(签字或盖章)：          委托代理人(签字或盖章)：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电  话：                           电  话：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开户银行：                         开户银行：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账  号：                           账  号： </w:t>
      </w:r>
    </w:p>
    <w:p w:rsidR="00F614C9" w:rsidRPr="006F015E" w:rsidRDefault="00BC5125">
      <w:pPr>
        <w:tabs>
          <w:tab w:val="left" w:pos="4860"/>
        </w:tabs>
        <w:spacing w:line="400" w:lineRule="exact"/>
        <w:rPr>
          <w:rFonts w:asciiTheme="minorEastAsia" w:eastAsiaTheme="minorEastAsia" w:hAnsiTheme="minorEastAsia"/>
          <w:sz w:val="28"/>
        </w:rPr>
      </w:pPr>
      <w:r w:rsidRPr="006F015E">
        <w:rPr>
          <w:rFonts w:asciiTheme="minorEastAsia" w:eastAsiaTheme="minorEastAsia" w:hAnsiTheme="minorEastAsia" w:hint="eastAsia"/>
          <w:sz w:val="28"/>
        </w:rPr>
        <w:t xml:space="preserve">邮政编码：                         邮政编码： </w:t>
      </w:r>
      <w:r w:rsidRPr="006F015E">
        <w:rPr>
          <w:rFonts w:asciiTheme="minorEastAsia" w:eastAsiaTheme="minorEastAsia" w:hAnsiTheme="minorEastAsia" w:hint="eastAsia"/>
          <w:sz w:val="28"/>
        </w:rPr>
        <w:br/>
        <w:t xml:space="preserve"> </w:t>
      </w:r>
    </w:p>
    <w:bookmarkEnd w:id="23"/>
    <w:bookmarkEnd w:id="24"/>
    <w:bookmarkEnd w:id="25"/>
    <w:bookmarkEnd w:id="26"/>
    <w:bookmarkEnd w:id="27"/>
    <w:p w:rsidR="00F614C9" w:rsidRPr="006F015E" w:rsidRDefault="00BC5125">
      <w:pPr>
        <w:pStyle w:val="aa"/>
        <w:tabs>
          <w:tab w:val="left" w:pos="900"/>
        </w:tabs>
        <w:spacing w:line="500" w:lineRule="exact"/>
        <w:ind w:leftChars="22" w:left="46" w:firstLineChars="200" w:firstLine="562"/>
        <w:rPr>
          <w:rFonts w:asciiTheme="minorEastAsia" w:eastAsiaTheme="minorEastAsia" w:hAnsiTheme="minorEastAsia" w:cs="宋体"/>
          <w:sz w:val="24"/>
          <w:szCs w:val="24"/>
        </w:rPr>
      </w:pPr>
      <w:r w:rsidRPr="006F015E">
        <w:rPr>
          <w:rFonts w:asciiTheme="minorEastAsia" w:eastAsiaTheme="minorEastAsia" w:hAnsiTheme="minorEastAsia" w:cs="宋体" w:hint="eastAsia"/>
          <w:b/>
          <w:sz w:val="28"/>
          <w:szCs w:val="28"/>
        </w:rPr>
        <w:t>注：合同文本为示范文本，招标人可根据实际情况进行调整。</w:t>
      </w:r>
    </w:p>
    <w:p w:rsidR="00F614C9" w:rsidRPr="006F015E" w:rsidRDefault="00F614C9">
      <w:pPr>
        <w:tabs>
          <w:tab w:val="left" w:pos="4860"/>
        </w:tabs>
        <w:spacing w:line="400" w:lineRule="exact"/>
        <w:rPr>
          <w:rFonts w:asciiTheme="minorEastAsia" w:eastAsiaTheme="minorEastAsia" w:hAnsiTheme="minorEastAsia" w:cs="宋体"/>
          <w:sz w:val="32"/>
          <w:szCs w:val="32"/>
          <w:lang w:val="zh-CN"/>
        </w:rPr>
      </w:pPr>
    </w:p>
    <w:p w:rsidR="00F614C9" w:rsidRPr="006F015E" w:rsidRDefault="00F614C9">
      <w:pPr>
        <w:rPr>
          <w:rFonts w:asciiTheme="minorEastAsia" w:eastAsiaTheme="minorEastAsia" w:hAnsiTheme="minorEastAsia" w:cs="Arial"/>
          <w:szCs w:val="21"/>
        </w:rPr>
      </w:pPr>
    </w:p>
    <w:bookmarkEnd w:id="17"/>
    <w:bookmarkEnd w:id="18"/>
    <w:p w:rsidR="00F614C9" w:rsidRPr="006F015E" w:rsidRDefault="00F614C9">
      <w:pPr>
        <w:rPr>
          <w:rFonts w:asciiTheme="minorEastAsia" w:eastAsiaTheme="minorEastAsia" w:hAnsiTheme="minorEastAsia"/>
        </w:rPr>
      </w:pPr>
    </w:p>
    <w:p w:rsidR="006F015E" w:rsidRPr="006F015E" w:rsidRDefault="006F015E">
      <w:pPr>
        <w:rPr>
          <w:rFonts w:asciiTheme="minorEastAsia" w:eastAsiaTheme="minorEastAsia" w:hAnsiTheme="minorEastAsia"/>
        </w:rPr>
      </w:pPr>
    </w:p>
    <w:sectPr w:rsidR="006F015E" w:rsidRPr="006F015E">
      <w:footerReference w:type="default" r:id="rId22"/>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77F" w:rsidRDefault="0022777F">
      <w:r>
        <w:separator/>
      </w:r>
    </w:p>
  </w:endnote>
  <w:endnote w:type="continuationSeparator" w:id="0">
    <w:p w:rsidR="0022777F" w:rsidRDefault="0022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Microsoft YaHei UI"/>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PMingLiU-ExtB"/>
    <w:charset w:val="00"/>
    <w:family w:val="auto"/>
    <w:pitch w:val="default"/>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80E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ngLiU_HKSCS">
    <w:charset w:val="88"/>
    <w:family w:val="roman"/>
    <w:pitch w:val="default"/>
    <w:sig w:usb0="00000000" w:usb1="00000000"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785503"/>
      <w:docPartObj>
        <w:docPartGallery w:val="Page Numbers (Bottom of Page)"/>
        <w:docPartUnique/>
      </w:docPartObj>
    </w:sdtPr>
    <w:sdtEndPr/>
    <w:sdtContent>
      <w:p w:rsidR="00197D73" w:rsidRDefault="00197D73">
        <w:pPr>
          <w:pStyle w:val="ae"/>
          <w:jc w:val="center"/>
        </w:pPr>
        <w:r>
          <w:fldChar w:fldCharType="begin"/>
        </w:r>
        <w:r>
          <w:instrText>PAGE   \* MERGEFORMAT</w:instrText>
        </w:r>
        <w:r>
          <w:fldChar w:fldCharType="separate"/>
        </w:r>
        <w:r w:rsidR="00C05D5C">
          <w:rPr>
            <w:noProof/>
          </w:rPr>
          <w:t>2</w:t>
        </w:r>
        <w:r>
          <w:fldChar w:fldCharType="end"/>
        </w:r>
      </w:p>
    </w:sdtContent>
  </w:sdt>
  <w:p w:rsidR="00197D73" w:rsidRPr="00617D97" w:rsidRDefault="00197D73" w:rsidP="00617D9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jc w:val="center"/>
    </w:pPr>
    <w:r>
      <w:fldChar w:fldCharType="begin"/>
    </w:r>
    <w:r>
      <w:instrText xml:space="preserve"> PAGE   \* MERGEFORMAT </w:instrText>
    </w:r>
    <w:r>
      <w:fldChar w:fldCharType="separate"/>
    </w:r>
    <w:r w:rsidR="00C05D5C">
      <w:rPr>
        <w:noProof/>
      </w:rPr>
      <w:t>6</w:t>
    </w:r>
    <w:r>
      <w:rPr>
        <w:lang w:val="zh-C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jc w:val="center"/>
    </w:pPr>
    <w:r>
      <w:fldChar w:fldCharType="begin"/>
    </w:r>
    <w:r>
      <w:instrText xml:space="preserve"> PAGE   \* MERGEFORMAT </w:instrText>
    </w:r>
    <w:r>
      <w:fldChar w:fldCharType="separate"/>
    </w:r>
    <w:r w:rsidR="00C05D5C">
      <w:rPr>
        <w:noProof/>
      </w:rPr>
      <w:t>41</w:t>
    </w:r>
    <w:r>
      <w:rPr>
        <w:lang w:val="zh-CN"/>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e"/>
      <w:tabs>
        <w:tab w:val="clear" w:pos="4153"/>
        <w:tab w:val="clear" w:pos="8306"/>
      </w:tabs>
      <w:rPr>
        <w:rFonts w:ascii="宋体" w:hAnsi="宋体"/>
        <w:b/>
        <w:bCs/>
      </w:rPr>
    </w:pPr>
    <w:r>
      <w:rPr>
        <w:rFonts w:ascii="宋体" w:hAnsi="宋体" w:hint="eastAsia"/>
        <w:bCs/>
      </w:rPr>
      <w:t>湖北省政府采购中心编制</w:t>
    </w:r>
    <w:r>
      <w:rPr>
        <w:rFonts w:ascii="宋体" w:hAnsi="宋体"/>
        <w:bCs/>
      </w:rPr>
      <w:t>V3.0.2017.0930</w:t>
    </w:r>
  </w:p>
  <w:p w:rsidR="00197D73" w:rsidRDefault="00197D73">
    <w:pPr>
      <w:pStyle w:val="ae"/>
      <w:tabs>
        <w:tab w:val="clear" w:pos="4153"/>
        <w:tab w:val="clear" w:pos="8306"/>
      </w:tabs>
      <w:jc w:val="center"/>
      <w:rPr>
        <w:rFonts w:ascii="宋体" w:hAnsi="宋体"/>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109</w:t>
    </w:r>
    <w:r>
      <w:rPr>
        <w:rFonts w:ascii="宋体" w:hAnsi="宋体"/>
        <w:b/>
        <w:bC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e"/>
      <w:framePr w:wrap="around" w:vAnchor="text" w:hAnchor="margin" w:xAlign="center" w:y="1"/>
      <w:rPr>
        <w:rStyle w:val="af8"/>
      </w:rPr>
    </w:pPr>
    <w:r>
      <w:fldChar w:fldCharType="begin"/>
    </w:r>
    <w:r>
      <w:rPr>
        <w:rStyle w:val="af8"/>
      </w:rPr>
      <w:instrText xml:space="preserve">PAGE  </w:instrText>
    </w:r>
    <w:r>
      <w:fldChar w:fldCharType="end"/>
    </w:r>
  </w:p>
  <w:p w:rsidR="00197D73" w:rsidRDefault="00197D73">
    <w:pPr>
      <w:pStyle w:val="ae"/>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e"/>
      <w:framePr w:wrap="around" w:vAnchor="text" w:hAnchor="margin" w:xAlign="center" w:y="1"/>
      <w:rPr>
        <w:rStyle w:val="af8"/>
      </w:rPr>
    </w:pPr>
    <w:r>
      <w:fldChar w:fldCharType="begin"/>
    </w:r>
    <w:r>
      <w:rPr>
        <w:rStyle w:val="af8"/>
      </w:rPr>
      <w:instrText xml:space="preserve">PAGE  </w:instrText>
    </w:r>
    <w:r>
      <w:fldChar w:fldCharType="separate"/>
    </w:r>
    <w:r w:rsidR="00C05D5C">
      <w:rPr>
        <w:rStyle w:val="af8"/>
        <w:noProof/>
      </w:rPr>
      <w:t>49</w:t>
    </w:r>
    <w:r>
      <w:fldChar w:fldCharType="end"/>
    </w:r>
  </w:p>
  <w:p w:rsidR="00197D73" w:rsidRDefault="00197D73">
    <w:pPr>
      <w:pStyle w:val="ae"/>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e"/>
      <w:framePr w:wrap="around" w:vAnchor="text" w:hAnchor="margin" w:xAlign="center" w:y="1"/>
      <w:rPr>
        <w:rStyle w:val="af8"/>
      </w:rPr>
    </w:pPr>
    <w:r>
      <w:fldChar w:fldCharType="begin"/>
    </w:r>
    <w:r>
      <w:rPr>
        <w:rStyle w:val="af8"/>
      </w:rPr>
      <w:instrText xml:space="preserve">PAGE  </w:instrText>
    </w:r>
    <w:r>
      <w:fldChar w:fldCharType="end"/>
    </w:r>
  </w:p>
  <w:p w:rsidR="00197D73" w:rsidRDefault="00197D73">
    <w:pPr>
      <w:pStyle w:val="ae"/>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e"/>
      <w:framePr w:wrap="around" w:vAnchor="text" w:hAnchor="margin" w:xAlign="center" w:y="1"/>
      <w:rPr>
        <w:rStyle w:val="af8"/>
      </w:rPr>
    </w:pPr>
    <w:r>
      <w:fldChar w:fldCharType="begin"/>
    </w:r>
    <w:r>
      <w:rPr>
        <w:rStyle w:val="af8"/>
      </w:rPr>
      <w:instrText xml:space="preserve">PAGE  </w:instrText>
    </w:r>
    <w:r>
      <w:fldChar w:fldCharType="separate"/>
    </w:r>
    <w:r w:rsidR="00C05D5C">
      <w:rPr>
        <w:rStyle w:val="af8"/>
        <w:noProof/>
      </w:rPr>
      <w:t>110</w:t>
    </w:r>
    <w:r>
      <w:fldChar w:fldCharType="end"/>
    </w:r>
  </w:p>
  <w:p w:rsidR="00197D73" w:rsidRDefault="00197D73">
    <w:pPr>
      <w:pStyle w:val="ae"/>
      <w:ind w:right="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e"/>
      <w:framePr w:wrap="around" w:vAnchor="text" w:hAnchor="margin" w:xAlign="center" w:y="1"/>
      <w:rPr>
        <w:rStyle w:val="af8"/>
      </w:rPr>
    </w:pPr>
    <w:r>
      <w:fldChar w:fldCharType="begin"/>
    </w:r>
    <w:r>
      <w:rPr>
        <w:rStyle w:val="af8"/>
      </w:rPr>
      <w:instrText xml:space="preserve">PAGE  </w:instrText>
    </w:r>
    <w:r>
      <w:fldChar w:fldCharType="separate"/>
    </w:r>
    <w:r w:rsidR="00C05D5C">
      <w:rPr>
        <w:rStyle w:val="af8"/>
        <w:noProof/>
      </w:rPr>
      <w:t>139</w:t>
    </w:r>
    <w:r>
      <w:fldChar w:fldCharType="end"/>
    </w:r>
  </w:p>
  <w:p w:rsidR="00197D73" w:rsidRDefault="00197D73">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77F" w:rsidRDefault="0022777F">
      <w:r>
        <w:separator/>
      </w:r>
    </w:p>
  </w:footnote>
  <w:footnote w:type="continuationSeparator" w:id="0">
    <w:p w:rsidR="0022777F" w:rsidRDefault="002277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f"/>
      <w:pBdr>
        <w:bottom w:val="none" w:sz="0" w:space="0" w:color="auto"/>
      </w:pBdr>
      <w:jc w:val="left"/>
      <w:rPr>
        <w:u w:val="single"/>
      </w:rPr>
    </w:pPr>
    <w:r>
      <w:rPr>
        <w:noProof/>
        <w:sz w:val="20"/>
        <w:lang w:val="en-US"/>
      </w:rPr>
      <w:drawing>
        <wp:anchor distT="0" distB="0" distL="114300" distR="114300" simplePos="0" relativeHeight="251657728" behindDoc="0" locked="0" layoutInCell="1" allowOverlap="1" wp14:anchorId="53C3D821" wp14:editId="1B474794">
          <wp:simplePos x="0" y="0"/>
          <wp:positionH relativeFrom="column">
            <wp:posOffset>5905500</wp:posOffset>
          </wp:positionH>
          <wp:positionV relativeFrom="paragraph">
            <wp:posOffset>-97790</wp:posOffset>
          </wp:positionV>
          <wp:extent cx="226695" cy="229870"/>
          <wp:effectExtent l="0" t="0" r="1905" b="1397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a:stretch>
                    <a:fillRect/>
                  </a:stretch>
                </pic:blipFill>
                <pic:spPr>
                  <a:xfrm>
                    <a:off x="0" y="0"/>
                    <a:ext cx="226695" cy="229870"/>
                  </a:xfrm>
                  <a:prstGeom prst="rect">
                    <a:avLst/>
                  </a:prstGeom>
                  <a:noFill/>
                  <a:ln>
                    <a:noFill/>
                  </a:ln>
                </pic:spPr>
              </pic:pic>
            </a:graphicData>
          </a:graphic>
        </wp:anchor>
      </w:drawing>
    </w:r>
    <w:r>
      <w:rPr>
        <w:sz w:val="20"/>
        <w:u w:val="single"/>
      </w:rPr>
      <w:t>山东志诚工程咨询管理有限公司</w:t>
    </w:r>
    <w:r>
      <w:rPr>
        <w:rFonts w:hint="eastAsia"/>
        <w:sz w:val="20"/>
        <w:u w:val="single"/>
      </w:rPr>
      <w:t xml:space="preserve"> </w:t>
    </w:r>
    <w:r>
      <w:rPr>
        <w:sz w:val="20"/>
        <w:u w:val="single"/>
      </w:rPr>
      <w:t xml:space="preserve"> </w:t>
    </w:r>
    <w:r>
      <w:rPr>
        <w:u w:val="single"/>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r>
      <w:cr/>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r>
      <w:cr/>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f"/>
      <w:tabs>
        <w:tab w:val="clear" w:pos="4153"/>
      </w:tabs>
      <w:jc w:val="left"/>
      <w:rPr>
        <w:rFonts w:ascii="宋体" w:hAnsi="宋体"/>
        <w:b/>
      </w:rPr>
    </w:pPr>
    <w:r>
      <w:rPr>
        <w:rFonts w:ascii="宋体" w:hAnsi="宋体" w:hint="eastAsia"/>
        <w:b/>
      </w:rPr>
      <w:t>项目名称：XXXXXXXXXXXX项目</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f"/>
      <w:pBdr>
        <w:bottom w:val="none" w:sz="0" w:space="0" w:color="auto"/>
      </w:pBdr>
      <w:jc w:val="both"/>
      <w:rPr>
        <w:sz w:val="21"/>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D73" w:rsidRDefault="00197D73">
    <w:pPr>
      <w:pStyle w:val="af"/>
      <w:pBdr>
        <w:bottom w:val="none" w:sz="0" w:space="0" w:color="auto"/>
      </w:pBdr>
      <w:jc w:val="both"/>
      <w:rPr>
        <w:sz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59E701F"/>
    <w:multiLevelType w:val="singleLevel"/>
    <w:tmpl w:val="559E701F"/>
    <w:lvl w:ilvl="0">
      <w:start w:val="2"/>
      <w:numFmt w:val="decimal"/>
      <w:suff w:val="nothing"/>
      <w:lvlText w:val="（%1）"/>
      <w:lvlJc w:val="left"/>
    </w:lvl>
  </w:abstractNum>
  <w:abstractNum w:abstractNumId="3" w15:restartNumberingAfterBreak="0">
    <w:nsid w:val="5602973F"/>
    <w:multiLevelType w:val="singleLevel"/>
    <w:tmpl w:val="5602973F"/>
    <w:lvl w:ilvl="0">
      <w:start w:val="11"/>
      <w:numFmt w:val="decimal"/>
      <w:pStyle w:val="26012"/>
      <w:suff w:val="nothing"/>
      <w:lvlText w:val="（%1）"/>
      <w:lvlJc w:val="left"/>
    </w:lvl>
  </w:abstractNum>
  <w:abstractNum w:abstractNumId="4" w15:restartNumberingAfterBreak="0">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131078" w:nlCheck="1" w:checkStyle="0"/>
  <w:activeWritingStyle w:appName="MSWord" w:lang="zh-CN" w:vendorID="64" w:dllVersion="131077" w:nlCheck="1" w:checkStyle="1"/>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kZTlkMTcwZjIwMWFhMDljZGU0NzgyODQyYjI4MDkifQ=="/>
  </w:docVars>
  <w:rsids>
    <w:rsidRoot w:val="00E729D8"/>
    <w:rsid w:val="00000B61"/>
    <w:rsid w:val="000048B3"/>
    <w:rsid w:val="00004F29"/>
    <w:rsid w:val="00005E65"/>
    <w:rsid w:val="00007246"/>
    <w:rsid w:val="000078CE"/>
    <w:rsid w:val="00010489"/>
    <w:rsid w:val="00011549"/>
    <w:rsid w:val="00012E7F"/>
    <w:rsid w:val="000141E0"/>
    <w:rsid w:val="00014D6E"/>
    <w:rsid w:val="00017237"/>
    <w:rsid w:val="00017FBD"/>
    <w:rsid w:val="0002019E"/>
    <w:rsid w:val="000206C9"/>
    <w:rsid w:val="0002115F"/>
    <w:rsid w:val="000213E0"/>
    <w:rsid w:val="00021634"/>
    <w:rsid w:val="000232EF"/>
    <w:rsid w:val="00023570"/>
    <w:rsid w:val="00023AF7"/>
    <w:rsid w:val="00024A54"/>
    <w:rsid w:val="00025112"/>
    <w:rsid w:val="00025403"/>
    <w:rsid w:val="0003228E"/>
    <w:rsid w:val="00032582"/>
    <w:rsid w:val="000327D5"/>
    <w:rsid w:val="000337A9"/>
    <w:rsid w:val="000342D7"/>
    <w:rsid w:val="000415E4"/>
    <w:rsid w:val="00042B24"/>
    <w:rsid w:val="0004511B"/>
    <w:rsid w:val="0004520D"/>
    <w:rsid w:val="00045545"/>
    <w:rsid w:val="00051126"/>
    <w:rsid w:val="00052EDA"/>
    <w:rsid w:val="0005302E"/>
    <w:rsid w:val="0005516B"/>
    <w:rsid w:val="00055FE0"/>
    <w:rsid w:val="000562B1"/>
    <w:rsid w:val="0005665A"/>
    <w:rsid w:val="000574F3"/>
    <w:rsid w:val="0005771C"/>
    <w:rsid w:val="00057BDD"/>
    <w:rsid w:val="00060B81"/>
    <w:rsid w:val="00060F58"/>
    <w:rsid w:val="0006115A"/>
    <w:rsid w:val="000616F3"/>
    <w:rsid w:val="00061B9A"/>
    <w:rsid w:val="00061EA1"/>
    <w:rsid w:val="000643AD"/>
    <w:rsid w:val="00064EC7"/>
    <w:rsid w:val="00065388"/>
    <w:rsid w:val="00065F11"/>
    <w:rsid w:val="0006705D"/>
    <w:rsid w:val="00067235"/>
    <w:rsid w:val="00071098"/>
    <w:rsid w:val="00071257"/>
    <w:rsid w:val="000714A3"/>
    <w:rsid w:val="00072D38"/>
    <w:rsid w:val="00073E92"/>
    <w:rsid w:val="0007538C"/>
    <w:rsid w:val="00075A36"/>
    <w:rsid w:val="00076724"/>
    <w:rsid w:val="0007695C"/>
    <w:rsid w:val="0007760E"/>
    <w:rsid w:val="000810DB"/>
    <w:rsid w:val="00081B46"/>
    <w:rsid w:val="00082178"/>
    <w:rsid w:val="00082AAE"/>
    <w:rsid w:val="0008368A"/>
    <w:rsid w:val="0008385D"/>
    <w:rsid w:val="00083D9B"/>
    <w:rsid w:val="000847AB"/>
    <w:rsid w:val="00086B8A"/>
    <w:rsid w:val="00086CF0"/>
    <w:rsid w:val="00087BD9"/>
    <w:rsid w:val="00087C1B"/>
    <w:rsid w:val="00087E43"/>
    <w:rsid w:val="000907B2"/>
    <w:rsid w:val="00090BD0"/>
    <w:rsid w:val="00090FA7"/>
    <w:rsid w:val="00094487"/>
    <w:rsid w:val="00095FB8"/>
    <w:rsid w:val="00096A9B"/>
    <w:rsid w:val="00096EB8"/>
    <w:rsid w:val="000974E4"/>
    <w:rsid w:val="00097604"/>
    <w:rsid w:val="000A0B87"/>
    <w:rsid w:val="000A3C44"/>
    <w:rsid w:val="000A447B"/>
    <w:rsid w:val="000A4BE5"/>
    <w:rsid w:val="000A5A01"/>
    <w:rsid w:val="000A5DC1"/>
    <w:rsid w:val="000A7185"/>
    <w:rsid w:val="000A7F60"/>
    <w:rsid w:val="000B020E"/>
    <w:rsid w:val="000B0316"/>
    <w:rsid w:val="000B0BA4"/>
    <w:rsid w:val="000B10E3"/>
    <w:rsid w:val="000B3DD1"/>
    <w:rsid w:val="000B3E01"/>
    <w:rsid w:val="000B43E9"/>
    <w:rsid w:val="000B5CED"/>
    <w:rsid w:val="000B6A83"/>
    <w:rsid w:val="000C07DD"/>
    <w:rsid w:val="000C1E3D"/>
    <w:rsid w:val="000C2BB8"/>
    <w:rsid w:val="000C312C"/>
    <w:rsid w:val="000C329D"/>
    <w:rsid w:val="000C3848"/>
    <w:rsid w:val="000C4D4D"/>
    <w:rsid w:val="000C5E8E"/>
    <w:rsid w:val="000C62AF"/>
    <w:rsid w:val="000C687D"/>
    <w:rsid w:val="000D0129"/>
    <w:rsid w:val="000D0A11"/>
    <w:rsid w:val="000D0BEF"/>
    <w:rsid w:val="000D0D73"/>
    <w:rsid w:val="000D1310"/>
    <w:rsid w:val="000D2A1B"/>
    <w:rsid w:val="000D5EE1"/>
    <w:rsid w:val="000E08BC"/>
    <w:rsid w:val="000E14BC"/>
    <w:rsid w:val="000E1522"/>
    <w:rsid w:val="000E17DB"/>
    <w:rsid w:val="000E3ACC"/>
    <w:rsid w:val="000E3D30"/>
    <w:rsid w:val="000E55B7"/>
    <w:rsid w:val="000F002B"/>
    <w:rsid w:val="000F44CC"/>
    <w:rsid w:val="000F4CA9"/>
    <w:rsid w:val="000F4D42"/>
    <w:rsid w:val="000F6D10"/>
    <w:rsid w:val="000F6DF2"/>
    <w:rsid w:val="000F6FDD"/>
    <w:rsid w:val="000F7BAF"/>
    <w:rsid w:val="000F7DFA"/>
    <w:rsid w:val="00101296"/>
    <w:rsid w:val="00102A25"/>
    <w:rsid w:val="00103BB8"/>
    <w:rsid w:val="00104611"/>
    <w:rsid w:val="00104BC7"/>
    <w:rsid w:val="00104F00"/>
    <w:rsid w:val="001058AF"/>
    <w:rsid w:val="00105F5E"/>
    <w:rsid w:val="00106470"/>
    <w:rsid w:val="00106E0C"/>
    <w:rsid w:val="00106E94"/>
    <w:rsid w:val="001077F0"/>
    <w:rsid w:val="00107ADA"/>
    <w:rsid w:val="00107BD3"/>
    <w:rsid w:val="00110D24"/>
    <w:rsid w:val="00111027"/>
    <w:rsid w:val="00111047"/>
    <w:rsid w:val="00111461"/>
    <w:rsid w:val="00111515"/>
    <w:rsid w:val="00111B51"/>
    <w:rsid w:val="0011293B"/>
    <w:rsid w:val="00113FFF"/>
    <w:rsid w:val="001144BF"/>
    <w:rsid w:val="00115801"/>
    <w:rsid w:val="001158D4"/>
    <w:rsid w:val="0011593B"/>
    <w:rsid w:val="00115F5C"/>
    <w:rsid w:val="00116FB6"/>
    <w:rsid w:val="001213B9"/>
    <w:rsid w:val="00121CBD"/>
    <w:rsid w:val="00122087"/>
    <w:rsid w:val="0012286A"/>
    <w:rsid w:val="00123BE8"/>
    <w:rsid w:val="00124739"/>
    <w:rsid w:val="001252CF"/>
    <w:rsid w:val="00126522"/>
    <w:rsid w:val="0013014E"/>
    <w:rsid w:val="0013017D"/>
    <w:rsid w:val="001303C2"/>
    <w:rsid w:val="00130AFC"/>
    <w:rsid w:val="0013262B"/>
    <w:rsid w:val="001328C3"/>
    <w:rsid w:val="00133DFC"/>
    <w:rsid w:val="00133F60"/>
    <w:rsid w:val="00134145"/>
    <w:rsid w:val="00134B17"/>
    <w:rsid w:val="00140D3C"/>
    <w:rsid w:val="00141695"/>
    <w:rsid w:val="00141D06"/>
    <w:rsid w:val="001420A1"/>
    <w:rsid w:val="00142D54"/>
    <w:rsid w:val="0014339B"/>
    <w:rsid w:val="001440D5"/>
    <w:rsid w:val="0014583F"/>
    <w:rsid w:val="0014679B"/>
    <w:rsid w:val="001501B7"/>
    <w:rsid w:val="001513CA"/>
    <w:rsid w:val="001519FC"/>
    <w:rsid w:val="00151CA2"/>
    <w:rsid w:val="00151CE8"/>
    <w:rsid w:val="00152397"/>
    <w:rsid w:val="00153A44"/>
    <w:rsid w:val="001572C6"/>
    <w:rsid w:val="001578A2"/>
    <w:rsid w:val="00160597"/>
    <w:rsid w:val="001607CD"/>
    <w:rsid w:val="00162303"/>
    <w:rsid w:val="00162599"/>
    <w:rsid w:val="0016306F"/>
    <w:rsid w:val="0016481B"/>
    <w:rsid w:val="00165972"/>
    <w:rsid w:val="0016607D"/>
    <w:rsid w:val="0016777B"/>
    <w:rsid w:val="00170FEE"/>
    <w:rsid w:val="0017193E"/>
    <w:rsid w:val="00173308"/>
    <w:rsid w:val="00173FFE"/>
    <w:rsid w:val="001751E4"/>
    <w:rsid w:val="0017595A"/>
    <w:rsid w:val="00175D4B"/>
    <w:rsid w:val="001801CC"/>
    <w:rsid w:val="001840D0"/>
    <w:rsid w:val="001859F2"/>
    <w:rsid w:val="001870D5"/>
    <w:rsid w:val="001871BE"/>
    <w:rsid w:val="00187F37"/>
    <w:rsid w:val="00190671"/>
    <w:rsid w:val="00191AAA"/>
    <w:rsid w:val="0019226F"/>
    <w:rsid w:val="00192825"/>
    <w:rsid w:val="00192A8F"/>
    <w:rsid w:val="00193735"/>
    <w:rsid w:val="00195D1E"/>
    <w:rsid w:val="00196512"/>
    <w:rsid w:val="001965FE"/>
    <w:rsid w:val="0019717D"/>
    <w:rsid w:val="00197D73"/>
    <w:rsid w:val="001A0088"/>
    <w:rsid w:val="001A04C8"/>
    <w:rsid w:val="001A09B6"/>
    <w:rsid w:val="001A0DA6"/>
    <w:rsid w:val="001A1B90"/>
    <w:rsid w:val="001A26CD"/>
    <w:rsid w:val="001A2C0D"/>
    <w:rsid w:val="001A43C1"/>
    <w:rsid w:val="001A4EBC"/>
    <w:rsid w:val="001A549A"/>
    <w:rsid w:val="001A554E"/>
    <w:rsid w:val="001A5B36"/>
    <w:rsid w:val="001A7477"/>
    <w:rsid w:val="001B0C4C"/>
    <w:rsid w:val="001B0DDA"/>
    <w:rsid w:val="001B3FCB"/>
    <w:rsid w:val="001B4E0F"/>
    <w:rsid w:val="001B61DA"/>
    <w:rsid w:val="001B640F"/>
    <w:rsid w:val="001B66AF"/>
    <w:rsid w:val="001B6CE3"/>
    <w:rsid w:val="001B74B1"/>
    <w:rsid w:val="001C3239"/>
    <w:rsid w:val="001C3753"/>
    <w:rsid w:val="001C3BA5"/>
    <w:rsid w:val="001C3E5B"/>
    <w:rsid w:val="001C5B57"/>
    <w:rsid w:val="001C6C03"/>
    <w:rsid w:val="001C77B5"/>
    <w:rsid w:val="001D0A29"/>
    <w:rsid w:val="001D114C"/>
    <w:rsid w:val="001D1166"/>
    <w:rsid w:val="001D17F6"/>
    <w:rsid w:val="001D2088"/>
    <w:rsid w:val="001D2425"/>
    <w:rsid w:val="001D3443"/>
    <w:rsid w:val="001D34F2"/>
    <w:rsid w:val="001D43B2"/>
    <w:rsid w:val="001D4639"/>
    <w:rsid w:val="001D4B99"/>
    <w:rsid w:val="001D776C"/>
    <w:rsid w:val="001E21BF"/>
    <w:rsid w:val="001E2A84"/>
    <w:rsid w:val="001E318E"/>
    <w:rsid w:val="001E3552"/>
    <w:rsid w:val="001E4C4C"/>
    <w:rsid w:val="001E55BA"/>
    <w:rsid w:val="001E593C"/>
    <w:rsid w:val="001E59DD"/>
    <w:rsid w:val="001E5B9E"/>
    <w:rsid w:val="001E65DD"/>
    <w:rsid w:val="001F01F4"/>
    <w:rsid w:val="001F0A25"/>
    <w:rsid w:val="001F448D"/>
    <w:rsid w:val="001F45E7"/>
    <w:rsid w:val="001F61A2"/>
    <w:rsid w:val="001F7D79"/>
    <w:rsid w:val="002009B3"/>
    <w:rsid w:val="00201A98"/>
    <w:rsid w:val="00201D1A"/>
    <w:rsid w:val="00201E17"/>
    <w:rsid w:val="00203221"/>
    <w:rsid w:val="0020396E"/>
    <w:rsid w:val="00204AE8"/>
    <w:rsid w:val="0020528F"/>
    <w:rsid w:val="0020538E"/>
    <w:rsid w:val="00206A1D"/>
    <w:rsid w:val="002078A8"/>
    <w:rsid w:val="00210009"/>
    <w:rsid w:val="002104F4"/>
    <w:rsid w:val="0021177D"/>
    <w:rsid w:val="002117DF"/>
    <w:rsid w:val="002122D6"/>
    <w:rsid w:val="00214B46"/>
    <w:rsid w:val="00214DBC"/>
    <w:rsid w:val="0021575A"/>
    <w:rsid w:val="00217101"/>
    <w:rsid w:val="00220C70"/>
    <w:rsid w:val="00220FE9"/>
    <w:rsid w:val="00224864"/>
    <w:rsid w:val="00224D7B"/>
    <w:rsid w:val="00226018"/>
    <w:rsid w:val="00226400"/>
    <w:rsid w:val="00226E77"/>
    <w:rsid w:val="00226F97"/>
    <w:rsid w:val="0022777F"/>
    <w:rsid w:val="00227B5D"/>
    <w:rsid w:val="00230F62"/>
    <w:rsid w:val="0023169D"/>
    <w:rsid w:val="002335F6"/>
    <w:rsid w:val="002337AC"/>
    <w:rsid w:val="00233DB6"/>
    <w:rsid w:val="00234C07"/>
    <w:rsid w:val="0023588A"/>
    <w:rsid w:val="0023596D"/>
    <w:rsid w:val="00235FB9"/>
    <w:rsid w:val="00236388"/>
    <w:rsid w:val="0023646E"/>
    <w:rsid w:val="002374A5"/>
    <w:rsid w:val="00240133"/>
    <w:rsid w:val="002414F2"/>
    <w:rsid w:val="00244C0A"/>
    <w:rsid w:val="00247C24"/>
    <w:rsid w:val="0025057A"/>
    <w:rsid w:val="00250777"/>
    <w:rsid w:val="00251736"/>
    <w:rsid w:val="0025354A"/>
    <w:rsid w:val="00254897"/>
    <w:rsid w:val="00254F1F"/>
    <w:rsid w:val="0025766A"/>
    <w:rsid w:val="00261C9A"/>
    <w:rsid w:val="00261E99"/>
    <w:rsid w:val="00262F0B"/>
    <w:rsid w:val="00263134"/>
    <w:rsid w:val="0026389B"/>
    <w:rsid w:val="002659C6"/>
    <w:rsid w:val="002662DB"/>
    <w:rsid w:val="0026647E"/>
    <w:rsid w:val="00266666"/>
    <w:rsid w:val="0026734A"/>
    <w:rsid w:val="00267EDB"/>
    <w:rsid w:val="00273E6F"/>
    <w:rsid w:val="00275482"/>
    <w:rsid w:val="00275BEC"/>
    <w:rsid w:val="002761F0"/>
    <w:rsid w:val="0027737B"/>
    <w:rsid w:val="0027756F"/>
    <w:rsid w:val="00283EDC"/>
    <w:rsid w:val="00287F38"/>
    <w:rsid w:val="00291C75"/>
    <w:rsid w:val="002928AD"/>
    <w:rsid w:val="00293615"/>
    <w:rsid w:val="00294D76"/>
    <w:rsid w:val="0029513A"/>
    <w:rsid w:val="00295393"/>
    <w:rsid w:val="002974BA"/>
    <w:rsid w:val="002A0045"/>
    <w:rsid w:val="002A167A"/>
    <w:rsid w:val="002A18B5"/>
    <w:rsid w:val="002A39CB"/>
    <w:rsid w:val="002A51A4"/>
    <w:rsid w:val="002A555F"/>
    <w:rsid w:val="002A7157"/>
    <w:rsid w:val="002B0A47"/>
    <w:rsid w:val="002B0B33"/>
    <w:rsid w:val="002B1DFF"/>
    <w:rsid w:val="002B2B68"/>
    <w:rsid w:val="002B49B1"/>
    <w:rsid w:val="002B5187"/>
    <w:rsid w:val="002B6BC8"/>
    <w:rsid w:val="002B6E0A"/>
    <w:rsid w:val="002B70C1"/>
    <w:rsid w:val="002B77E5"/>
    <w:rsid w:val="002C0F77"/>
    <w:rsid w:val="002C10D3"/>
    <w:rsid w:val="002C1697"/>
    <w:rsid w:val="002C26F5"/>
    <w:rsid w:val="002C688F"/>
    <w:rsid w:val="002C7C3A"/>
    <w:rsid w:val="002D2185"/>
    <w:rsid w:val="002D37E3"/>
    <w:rsid w:val="002D6614"/>
    <w:rsid w:val="002D6B25"/>
    <w:rsid w:val="002D7350"/>
    <w:rsid w:val="002E10FF"/>
    <w:rsid w:val="002E175D"/>
    <w:rsid w:val="002E26A9"/>
    <w:rsid w:val="002E3AD0"/>
    <w:rsid w:val="002E3BAB"/>
    <w:rsid w:val="002E576A"/>
    <w:rsid w:val="002E6D5A"/>
    <w:rsid w:val="002E75A9"/>
    <w:rsid w:val="002E79BD"/>
    <w:rsid w:val="002F015B"/>
    <w:rsid w:val="002F09FD"/>
    <w:rsid w:val="002F17B4"/>
    <w:rsid w:val="002F1B82"/>
    <w:rsid w:val="002F1D1A"/>
    <w:rsid w:val="002F2397"/>
    <w:rsid w:val="002F4DDA"/>
    <w:rsid w:val="002F586F"/>
    <w:rsid w:val="002F5E0F"/>
    <w:rsid w:val="002F6170"/>
    <w:rsid w:val="002F652B"/>
    <w:rsid w:val="002F6841"/>
    <w:rsid w:val="002F7DA0"/>
    <w:rsid w:val="002F7E9B"/>
    <w:rsid w:val="002F7F31"/>
    <w:rsid w:val="0030036C"/>
    <w:rsid w:val="00300D32"/>
    <w:rsid w:val="00303B74"/>
    <w:rsid w:val="00303EAE"/>
    <w:rsid w:val="003044E5"/>
    <w:rsid w:val="00304CFE"/>
    <w:rsid w:val="00305A0B"/>
    <w:rsid w:val="00306655"/>
    <w:rsid w:val="00306CC8"/>
    <w:rsid w:val="00310178"/>
    <w:rsid w:val="00310A4F"/>
    <w:rsid w:val="00310C83"/>
    <w:rsid w:val="00311D4B"/>
    <w:rsid w:val="00312FB9"/>
    <w:rsid w:val="003136DF"/>
    <w:rsid w:val="00314D1E"/>
    <w:rsid w:val="00314FFC"/>
    <w:rsid w:val="00315A9A"/>
    <w:rsid w:val="00316D3D"/>
    <w:rsid w:val="00317507"/>
    <w:rsid w:val="00320141"/>
    <w:rsid w:val="0032033C"/>
    <w:rsid w:val="00320FA7"/>
    <w:rsid w:val="003229C7"/>
    <w:rsid w:val="00325147"/>
    <w:rsid w:val="003266C5"/>
    <w:rsid w:val="00327246"/>
    <w:rsid w:val="00327BA4"/>
    <w:rsid w:val="00330EC7"/>
    <w:rsid w:val="003319CC"/>
    <w:rsid w:val="00331E4A"/>
    <w:rsid w:val="00334252"/>
    <w:rsid w:val="00334E11"/>
    <w:rsid w:val="003358A2"/>
    <w:rsid w:val="00337C22"/>
    <w:rsid w:val="003400E3"/>
    <w:rsid w:val="00340695"/>
    <w:rsid w:val="0034103C"/>
    <w:rsid w:val="00342C5F"/>
    <w:rsid w:val="0034422B"/>
    <w:rsid w:val="00345F87"/>
    <w:rsid w:val="00347862"/>
    <w:rsid w:val="00350109"/>
    <w:rsid w:val="00350339"/>
    <w:rsid w:val="00350AFB"/>
    <w:rsid w:val="003543AA"/>
    <w:rsid w:val="00354A2E"/>
    <w:rsid w:val="00355432"/>
    <w:rsid w:val="00361001"/>
    <w:rsid w:val="00361D04"/>
    <w:rsid w:val="00362044"/>
    <w:rsid w:val="0036279E"/>
    <w:rsid w:val="00362EA5"/>
    <w:rsid w:val="00362FF4"/>
    <w:rsid w:val="0036333E"/>
    <w:rsid w:val="00363822"/>
    <w:rsid w:val="00363CAD"/>
    <w:rsid w:val="00365AFE"/>
    <w:rsid w:val="00366967"/>
    <w:rsid w:val="003674F9"/>
    <w:rsid w:val="0037045A"/>
    <w:rsid w:val="003716AE"/>
    <w:rsid w:val="00371D8D"/>
    <w:rsid w:val="00372FD3"/>
    <w:rsid w:val="003734F4"/>
    <w:rsid w:val="003734FF"/>
    <w:rsid w:val="003742EB"/>
    <w:rsid w:val="003745D5"/>
    <w:rsid w:val="00374735"/>
    <w:rsid w:val="00376CA9"/>
    <w:rsid w:val="00377C14"/>
    <w:rsid w:val="00377F6A"/>
    <w:rsid w:val="0038088A"/>
    <w:rsid w:val="00381B54"/>
    <w:rsid w:val="00383995"/>
    <w:rsid w:val="00385C6B"/>
    <w:rsid w:val="003874B8"/>
    <w:rsid w:val="00387827"/>
    <w:rsid w:val="00390AC5"/>
    <w:rsid w:val="003915E9"/>
    <w:rsid w:val="003920FB"/>
    <w:rsid w:val="00392A4B"/>
    <w:rsid w:val="00392D1F"/>
    <w:rsid w:val="00392F5D"/>
    <w:rsid w:val="00393794"/>
    <w:rsid w:val="003967BC"/>
    <w:rsid w:val="00396FE6"/>
    <w:rsid w:val="00397123"/>
    <w:rsid w:val="00397E75"/>
    <w:rsid w:val="003A045A"/>
    <w:rsid w:val="003A390A"/>
    <w:rsid w:val="003A5867"/>
    <w:rsid w:val="003A5ABB"/>
    <w:rsid w:val="003A65B9"/>
    <w:rsid w:val="003A72CA"/>
    <w:rsid w:val="003B14B1"/>
    <w:rsid w:val="003B1D4D"/>
    <w:rsid w:val="003B2D4E"/>
    <w:rsid w:val="003B4D1A"/>
    <w:rsid w:val="003B4D56"/>
    <w:rsid w:val="003B5D69"/>
    <w:rsid w:val="003B79D6"/>
    <w:rsid w:val="003C06F8"/>
    <w:rsid w:val="003C0963"/>
    <w:rsid w:val="003C0D5A"/>
    <w:rsid w:val="003C0FFA"/>
    <w:rsid w:val="003C1B2D"/>
    <w:rsid w:val="003C405F"/>
    <w:rsid w:val="003C4174"/>
    <w:rsid w:val="003C488E"/>
    <w:rsid w:val="003C6BBB"/>
    <w:rsid w:val="003C6BF9"/>
    <w:rsid w:val="003C7563"/>
    <w:rsid w:val="003C784B"/>
    <w:rsid w:val="003C7FD9"/>
    <w:rsid w:val="003D0986"/>
    <w:rsid w:val="003D1CF1"/>
    <w:rsid w:val="003D2C44"/>
    <w:rsid w:val="003D3D5C"/>
    <w:rsid w:val="003D45DA"/>
    <w:rsid w:val="003D51FF"/>
    <w:rsid w:val="003D67C4"/>
    <w:rsid w:val="003D6D0D"/>
    <w:rsid w:val="003E057E"/>
    <w:rsid w:val="003E0A34"/>
    <w:rsid w:val="003E0EBA"/>
    <w:rsid w:val="003E13C9"/>
    <w:rsid w:val="003E2E2A"/>
    <w:rsid w:val="003E38D3"/>
    <w:rsid w:val="003E3C7B"/>
    <w:rsid w:val="003E3DE8"/>
    <w:rsid w:val="003E4A9A"/>
    <w:rsid w:val="003E5152"/>
    <w:rsid w:val="003E56BA"/>
    <w:rsid w:val="003F08B1"/>
    <w:rsid w:val="003F142F"/>
    <w:rsid w:val="003F2144"/>
    <w:rsid w:val="003F2313"/>
    <w:rsid w:val="003F3C03"/>
    <w:rsid w:val="003F69D5"/>
    <w:rsid w:val="003F6CDA"/>
    <w:rsid w:val="003F7AFE"/>
    <w:rsid w:val="003F7D99"/>
    <w:rsid w:val="0040176B"/>
    <w:rsid w:val="0040236C"/>
    <w:rsid w:val="00402449"/>
    <w:rsid w:val="0040274E"/>
    <w:rsid w:val="00403C00"/>
    <w:rsid w:val="00403C81"/>
    <w:rsid w:val="00405C0F"/>
    <w:rsid w:val="00410106"/>
    <w:rsid w:val="004103D5"/>
    <w:rsid w:val="004109A6"/>
    <w:rsid w:val="00412493"/>
    <w:rsid w:val="004126E6"/>
    <w:rsid w:val="00412B4F"/>
    <w:rsid w:val="0041588A"/>
    <w:rsid w:val="00415C2F"/>
    <w:rsid w:val="00415DBD"/>
    <w:rsid w:val="00415ED7"/>
    <w:rsid w:val="00416391"/>
    <w:rsid w:val="00416839"/>
    <w:rsid w:val="00420AE8"/>
    <w:rsid w:val="0042115B"/>
    <w:rsid w:val="00421230"/>
    <w:rsid w:val="00421364"/>
    <w:rsid w:val="00422A71"/>
    <w:rsid w:val="00423B2B"/>
    <w:rsid w:val="00431229"/>
    <w:rsid w:val="00432190"/>
    <w:rsid w:val="00432510"/>
    <w:rsid w:val="00432AB8"/>
    <w:rsid w:val="00433021"/>
    <w:rsid w:val="004330A6"/>
    <w:rsid w:val="00433556"/>
    <w:rsid w:val="00433BCF"/>
    <w:rsid w:val="00433D4D"/>
    <w:rsid w:val="00434B52"/>
    <w:rsid w:val="0043638B"/>
    <w:rsid w:val="00437A93"/>
    <w:rsid w:val="0044240E"/>
    <w:rsid w:val="00443653"/>
    <w:rsid w:val="00443E08"/>
    <w:rsid w:val="0044470F"/>
    <w:rsid w:val="004462A0"/>
    <w:rsid w:val="00446551"/>
    <w:rsid w:val="0044704F"/>
    <w:rsid w:val="0044708D"/>
    <w:rsid w:val="004476F7"/>
    <w:rsid w:val="004503CB"/>
    <w:rsid w:val="00451A87"/>
    <w:rsid w:val="0045293F"/>
    <w:rsid w:val="00453E0B"/>
    <w:rsid w:val="00454D1E"/>
    <w:rsid w:val="004558FC"/>
    <w:rsid w:val="00456BE2"/>
    <w:rsid w:val="00457D93"/>
    <w:rsid w:val="00462397"/>
    <w:rsid w:val="004668A1"/>
    <w:rsid w:val="004669A5"/>
    <w:rsid w:val="00466FCD"/>
    <w:rsid w:val="004677CB"/>
    <w:rsid w:val="00467EB3"/>
    <w:rsid w:val="00470302"/>
    <w:rsid w:val="004704F1"/>
    <w:rsid w:val="00471586"/>
    <w:rsid w:val="00472B82"/>
    <w:rsid w:val="00473C07"/>
    <w:rsid w:val="00473FB4"/>
    <w:rsid w:val="0047709E"/>
    <w:rsid w:val="004771F2"/>
    <w:rsid w:val="0047796B"/>
    <w:rsid w:val="0047797B"/>
    <w:rsid w:val="00477E80"/>
    <w:rsid w:val="00480686"/>
    <w:rsid w:val="00481FAF"/>
    <w:rsid w:val="004846EE"/>
    <w:rsid w:val="004848C5"/>
    <w:rsid w:val="00484EB4"/>
    <w:rsid w:val="00484FE5"/>
    <w:rsid w:val="00485AE9"/>
    <w:rsid w:val="00485F92"/>
    <w:rsid w:val="00486DCF"/>
    <w:rsid w:val="00487E99"/>
    <w:rsid w:val="00487F4C"/>
    <w:rsid w:val="0049256C"/>
    <w:rsid w:val="004929DB"/>
    <w:rsid w:val="00492C8E"/>
    <w:rsid w:val="004935AD"/>
    <w:rsid w:val="004941A2"/>
    <w:rsid w:val="004954DD"/>
    <w:rsid w:val="00495E4B"/>
    <w:rsid w:val="004960FC"/>
    <w:rsid w:val="004972E9"/>
    <w:rsid w:val="00497BA8"/>
    <w:rsid w:val="004A0143"/>
    <w:rsid w:val="004A05D1"/>
    <w:rsid w:val="004A431F"/>
    <w:rsid w:val="004A5DAF"/>
    <w:rsid w:val="004A5E0D"/>
    <w:rsid w:val="004A6761"/>
    <w:rsid w:val="004A677A"/>
    <w:rsid w:val="004A6E85"/>
    <w:rsid w:val="004A761D"/>
    <w:rsid w:val="004A7751"/>
    <w:rsid w:val="004B1424"/>
    <w:rsid w:val="004B1E49"/>
    <w:rsid w:val="004B3CE6"/>
    <w:rsid w:val="004B6CB6"/>
    <w:rsid w:val="004C0F1D"/>
    <w:rsid w:val="004C1108"/>
    <w:rsid w:val="004C1BA8"/>
    <w:rsid w:val="004C3383"/>
    <w:rsid w:val="004C3D91"/>
    <w:rsid w:val="004C4909"/>
    <w:rsid w:val="004C5745"/>
    <w:rsid w:val="004C577E"/>
    <w:rsid w:val="004C58E8"/>
    <w:rsid w:val="004D0045"/>
    <w:rsid w:val="004D02D1"/>
    <w:rsid w:val="004D13C5"/>
    <w:rsid w:val="004D1A40"/>
    <w:rsid w:val="004D2073"/>
    <w:rsid w:val="004D28A9"/>
    <w:rsid w:val="004D2C7B"/>
    <w:rsid w:val="004D3DD0"/>
    <w:rsid w:val="004D4123"/>
    <w:rsid w:val="004D5EEE"/>
    <w:rsid w:val="004D6644"/>
    <w:rsid w:val="004D6F8A"/>
    <w:rsid w:val="004D6FE0"/>
    <w:rsid w:val="004D74A1"/>
    <w:rsid w:val="004E0CFE"/>
    <w:rsid w:val="004E119E"/>
    <w:rsid w:val="004E1B50"/>
    <w:rsid w:val="004E2145"/>
    <w:rsid w:val="004E288A"/>
    <w:rsid w:val="004E2E7C"/>
    <w:rsid w:val="004E3D39"/>
    <w:rsid w:val="004F0A8D"/>
    <w:rsid w:val="004F0C52"/>
    <w:rsid w:val="004F0F49"/>
    <w:rsid w:val="004F1531"/>
    <w:rsid w:val="004F1CC8"/>
    <w:rsid w:val="004F2B42"/>
    <w:rsid w:val="004F39C1"/>
    <w:rsid w:val="004F3BDF"/>
    <w:rsid w:val="004F3C91"/>
    <w:rsid w:val="004F43CC"/>
    <w:rsid w:val="004F4637"/>
    <w:rsid w:val="004F58B1"/>
    <w:rsid w:val="00500107"/>
    <w:rsid w:val="00502012"/>
    <w:rsid w:val="00502198"/>
    <w:rsid w:val="005029B3"/>
    <w:rsid w:val="005068A4"/>
    <w:rsid w:val="00506CD2"/>
    <w:rsid w:val="005121DD"/>
    <w:rsid w:val="00513456"/>
    <w:rsid w:val="0051557C"/>
    <w:rsid w:val="00516E3D"/>
    <w:rsid w:val="0051725B"/>
    <w:rsid w:val="00517D4E"/>
    <w:rsid w:val="00517EB0"/>
    <w:rsid w:val="00517F39"/>
    <w:rsid w:val="00520FBD"/>
    <w:rsid w:val="0052217A"/>
    <w:rsid w:val="00522773"/>
    <w:rsid w:val="00522FFA"/>
    <w:rsid w:val="00523058"/>
    <w:rsid w:val="00524F9A"/>
    <w:rsid w:val="0052500B"/>
    <w:rsid w:val="005263FC"/>
    <w:rsid w:val="00526D3D"/>
    <w:rsid w:val="005278D6"/>
    <w:rsid w:val="00530154"/>
    <w:rsid w:val="0053114B"/>
    <w:rsid w:val="0053116A"/>
    <w:rsid w:val="00532617"/>
    <w:rsid w:val="00532EED"/>
    <w:rsid w:val="005338E4"/>
    <w:rsid w:val="00534A82"/>
    <w:rsid w:val="00534CA8"/>
    <w:rsid w:val="005404A6"/>
    <w:rsid w:val="00540749"/>
    <w:rsid w:val="00540DA4"/>
    <w:rsid w:val="005415CF"/>
    <w:rsid w:val="00541B36"/>
    <w:rsid w:val="00541F7B"/>
    <w:rsid w:val="00543ACE"/>
    <w:rsid w:val="005444F0"/>
    <w:rsid w:val="0054462B"/>
    <w:rsid w:val="005449B4"/>
    <w:rsid w:val="0054534F"/>
    <w:rsid w:val="00546DA6"/>
    <w:rsid w:val="00551453"/>
    <w:rsid w:val="00552B99"/>
    <w:rsid w:val="00554734"/>
    <w:rsid w:val="00554B3F"/>
    <w:rsid w:val="005553B7"/>
    <w:rsid w:val="00555C40"/>
    <w:rsid w:val="00556B8C"/>
    <w:rsid w:val="00556E35"/>
    <w:rsid w:val="00560C3E"/>
    <w:rsid w:val="00561036"/>
    <w:rsid w:val="00561388"/>
    <w:rsid w:val="0056181C"/>
    <w:rsid w:val="00561EB5"/>
    <w:rsid w:val="00562922"/>
    <w:rsid w:val="00562A53"/>
    <w:rsid w:val="00562F66"/>
    <w:rsid w:val="00564AF8"/>
    <w:rsid w:val="00564CB1"/>
    <w:rsid w:val="00567661"/>
    <w:rsid w:val="00570032"/>
    <w:rsid w:val="00570FF7"/>
    <w:rsid w:val="00571176"/>
    <w:rsid w:val="00574B77"/>
    <w:rsid w:val="00575B2C"/>
    <w:rsid w:val="00580269"/>
    <w:rsid w:val="00586AE0"/>
    <w:rsid w:val="0058761B"/>
    <w:rsid w:val="00590FFA"/>
    <w:rsid w:val="00591459"/>
    <w:rsid w:val="00591504"/>
    <w:rsid w:val="0059186C"/>
    <w:rsid w:val="005919CE"/>
    <w:rsid w:val="00592A61"/>
    <w:rsid w:val="005934DE"/>
    <w:rsid w:val="005941B8"/>
    <w:rsid w:val="00594419"/>
    <w:rsid w:val="00595222"/>
    <w:rsid w:val="00595A85"/>
    <w:rsid w:val="0059654C"/>
    <w:rsid w:val="0059660E"/>
    <w:rsid w:val="005972F2"/>
    <w:rsid w:val="005A15C5"/>
    <w:rsid w:val="005A2029"/>
    <w:rsid w:val="005A48F4"/>
    <w:rsid w:val="005A63EA"/>
    <w:rsid w:val="005A7231"/>
    <w:rsid w:val="005B4981"/>
    <w:rsid w:val="005B667B"/>
    <w:rsid w:val="005C0BC4"/>
    <w:rsid w:val="005C127C"/>
    <w:rsid w:val="005C3512"/>
    <w:rsid w:val="005C3A95"/>
    <w:rsid w:val="005C3F00"/>
    <w:rsid w:val="005C44DE"/>
    <w:rsid w:val="005C4980"/>
    <w:rsid w:val="005C5586"/>
    <w:rsid w:val="005C5747"/>
    <w:rsid w:val="005C61D6"/>
    <w:rsid w:val="005C792C"/>
    <w:rsid w:val="005C79DD"/>
    <w:rsid w:val="005C7B55"/>
    <w:rsid w:val="005C7F47"/>
    <w:rsid w:val="005D0A92"/>
    <w:rsid w:val="005D1227"/>
    <w:rsid w:val="005D4898"/>
    <w:rsid w:val="005D4F70"/>
    <w:rsid w:val="005D6240"/>
    <w:rsid w:val="005D71DC"/>
    <w:rsid w:val="005D72E6"/>
    <w:rsid w:val="005E12A0"/>
    <w:rsid w:val="005E295E"/>
    <w:rsid w:val="005E2C33"/>
    <w:rsid w:val="005E379F"/>
    <w:rsid w:val="005E5E50"/>
    <w:rsid w:val="005E6F3E"/>
    <w:rsid w:val="005E70AE"/>
    <w:rsid w:val="005E775B"/>
    <w:rsid w:val="005F0BB1"/>
    <w:rsid w:val="005F0FD0"/>
    <w:rsid w:val="005F196D"/>
    <w:rsid w:val="005F357B"/>
    <w:rsid w:val="005F42E1"/>
    <w:rsid w:val="005F5C74"/>
    <w:rsid w:val="005F7AD2"/>
    <w:rsid w:val="00601282"/>
    <w:rsid w:val="00601BA3"/>
    <w:rsid w:val="006032D6"/>
    <w:rsid w:val="006043AA"/>
    <w:rsid w:val="00604585"/>
    <w:rsid w:val="006048E2"/>
    <w:rsid w:val="00605799"/>
    <w:rsid w:val="006070FC"/>
    <w:rsid w:val="00610124"/>
    <w:rsid w:val="006125B9"/>
    <w:rsid w:val="00612862"/>
    <w:rsid w:val="006140AA"/>
    <w:rsid w:val="00614208"/>
    <w:rsid w:val="00615268"/>
    <w:rsid w:val="00617D97"/>
    <w:rsid w:val="00622AB4"/>
    <w:rsid w:val="00623448"/>
    <w:rsid w:val="006237C7"/>
    <w:rsid w:val="0062382B"/>
    <w:rsid w:val="00625050"/>
    <w:rsid w:val="006254BD"/>
    <w:rsid w:val="00626C6F"/>
    <w:rsid w:val="00626CD4"/>
    <w:rsid w:val="006270BD"/>
    <w:rsid w:val="00627F5F"/>
    <w:rsid w:val="00627FD1"/>
    <w:rsid w:val="00627FE0"/>
    <w:rsid w:val="006311FD"/>
    <w:rsid w:val="00632C56"/>
    <w:rsid w:val="0063442D"/>
    <w:rsid w:val="0063450A"/>
    <w:rsid w:val="00635C7D"/>
    <w:rsid w:val="00635D1F"/>
    <w:rsid w:val="00635F15"/>
    <w:rsid w:val="00636757"/>
    <w:rsid w:val="0063704A"/>
    <w:rsid w:val="006374F7"/>
    <w:rsid w:val="00642A01"/>
    <w:rsid w:val="00642FD4"/>
    <w:rsid w:val="006430E8"/>
    <w:rsid w:val="00643206"/>
    <w:rsid w:val="00643225"/>
    <w:rsid w:val="00643660"/>
    <w:rsid w:val="00643919"/>
    <w:rsid w:val="00643C19"/>
    <w:rsid w:val="00644367"/>
    <w:rsid w:val="0064448A"/>
    <w:rsid w:val="00645A45"/>
    <w:rsid w:val="00647597"/>
    <w:rsid w:val="00647780"/>
    <w:rsid w:val="00647BF2"/>
    <w:rsid w:val="00647E67"/>
    <w:rsid w:val="00650B97"/>
    <w:rsid w:val="00650DB8"/>
    <w:rsid w:val="00651470"/>
    <w:rsid w:val="00651734"/>
    <w:rsid w:val="006517CD"/>
    <w:rsid w:val="006526B9"/>
    <w:rsid w:val="00655336"/>
    <w:rsid w:val="006554D3"/>
    <w:rsid w:val="00655F59"/>
    <w:rsid w:val="006563C2"/>
    <w:rsid w:val="00656A56"/>
    <w:rsid w:val="0065725A"/>
    <w:rsid w:val="00657D0E"/>
    <w:rsid w:val="00667012"/>
    <w:rsid w:val="006675CA"/>
    <w:rsid w:val="0067077F"/>
    <w:rsid w:val="00670FAA"/>
    <w:rsid w:val="0067318D"/>
    <w:rsid w:val="006732D1"/>
    <w:rsid w:val="00674318"/>
    <w:rsid w:val="00674F39"/>
    <w:rsid w:val="006752E1"/>
    <w:rsid w:val="0067762B"/>
    <w:rsid w:val="006800A0"/>
    <w:rsid w:val="0068169E"/>
    <w:rsid w:val="00682118"/>
    <w:rsid w:val="00682D61"/>
    <w:rsid w:val="00683A3A"/>
    <w:rsid w:val="00684FC2"/>
    <w:rsid w:val="00685C6D"/>
    <w:rsid w:val="006861F6"/>
    <w:rsid w:val="006869FB"/>
    <w:rsid w:val="00686D32"/>
    <w:rsid w:val="00687098"/>
    <w:rsid w:val="0068764E"/>
    <w:rsid w:val="00690B5C"/>
    <w:rsid w:val="006950A8"/>
    <w:rsid w:val="00695A30"/>
    <w:rsid w:val="00695C9B"/>
    <w:rsid w:val="00697206"/>
    <w:rsid w:val="006A4A3F"/>
    <w:rsid w:val="006A4D8E"/>
    <w:rsid w:val="006A77CF"/>
    <w:rsid w:val="006B04E1"/>
    <w:rsid w:val="006B0974"/>
    <w:rsid w:val="006B1090"/>
    <w:rsid w:val="006B448F"/>
    <w:rsid w:val="006B4BBD"/>
    <w:rsid w:val="006B4D14"/>
    <w:rsid w:val="006B5E8D"/>
    <w:rsid w:val="006B6382"/>
    <w:rsid w:val="006B72EE"/>
    <w:rsid w:val="006B7B2B"/>
    <w:rsid w:val="006C0288"/>
    <w:rsid w:val="006C03B7"/>
    <w:rsid w:val="006C0F55"/>
    <w:rsid w:val="006C10A5"/>
    <w:rsid w:val="006C1EE3"/>
    <w:rsid w:val="006C4109"/>
    <w:rsid w:val="006C5D7A"/>
    <w:rsid w:val="006C63F9"/>
    <w:rsid w:val="006C74A3"/>
    <w:rsid w:val="006D0B5A"/>
    <w:rsid w:val="006D0E2B"/>
    <w:rsid w:val="006D1461"/>
    <w:rsid w:val="006D2819"/>
    <w:rsid w:val="006D2ADF"/>
    <w:rsid w:val="006D322F"/>
    <w:rsid w:val="006D3DEB"/>
    <w:rsid w:val="006D479E"/>
    <w:rsid w:val="006D4E3E"/>
    <w:rsid w:val="006D6541"/>
    <w:rsid w:val="006D6D6D"/>
    <w:rsid w:val="006E3177"/>
    <w:rsid w:val="006E4E7B"/>
    <w:rsid w:val="006E5F9E"/>
    <w:rsid w:val="006E73C6"/>
    <w:rsid w:val="006F015E"/>
    <w:rsid w:val="006F0554"/>
    <w:rsid w:val="006F2FAD"/>
    <w:rsid w:val="006F38AD"/>
    <w:rsid w:val="006F39A2"/>
    <w:rsid w:val="006F3CF6"/>
    <w:rsid w:val="006F41FF"/>
    <w:rsid w:val="006F5CF4"/>
    <w:rsid w:val="006F78DC"/>
    <w:rsid w:val="006F7B49"/>
    <w:rsid w:val="006F7EE8"/>
    <w:rsid w:val="007005CE"/>
    <w:rsid w:val="007008AA"/>
    <w:rsid w:val="0070146E"/>
    <w:rsid w:val="007016E2"/>
    <w:rsid w:val="00701AFE"/>
    <w:rsid w:val="00701F4D"/>
    <w:rsid w:val="00702F91"/>
    <w:rsid w:val="00704067"/>
    <w:rsid w:val="007040F2"/>
    <w:rsid w:val="00706767"/>
    <w:rsid w:val="007071A9"/>
    <w:rsid w:val="00707F6C"/>
    <w:rsid w:val="0071128F"/>
    <w:rsid w:val="007115DA"/>
    <w:rsid w:val="00712001"/>
    <w:rsid w:val="007120F9"/>
    <w:rsid w:val="0071277B"/>
    <w:rsid w:val="0071490D"/>
    <w:rsid w:val="007149EA"/>
    <w:rsid w:val="0071580E"/>
    <w:rsid w:val="0071621B"/>
    <w:rsid w:val="00716E4C"/>
    <w:rsid w:val="007175B7"/>
    <w:rsid w:val="00720288"/>
    <w:rsid w:val="00721A59"/>
    <w:rsid w:val="007223CA"/>
    <w:rsid w:val="00723819"/>
    <w:rsid w:val="007245EA"/>
    <w:rsid w:val="0072481A"/>
    <w:rsid w:val="00724B98"/>
    <w:rsid w:val="0072665D"/>
    <w:rsid w:val="00727065"/>
    <w:rsid w:val="00730347"/>
    <w:rsid w:val="007314E7"/>
    <w:rsid w:val="00731700"/>
    <w:rsid w:val="00731CAF"/>
    <w:rsid w:val="007323B5"/>
    <w:rsid w:val="007336A2"/>
    <w:rsid w:val="00734F92"/>
    <w:rsid w:val="007353E4"/>
    <w:rsid w:val="00735E95"/>
    <w:rsid w:val="00735FD3"/>
    <w:rsid w:val="00736273"/>
    <w:rsid w:val="007365EF"/>
    <w:rsid w:val="00736F62"/>
    <w:rsid w:val="00737493"/>
    <w:rsid w:val="007376D5"/>
    <w:rsid w:val="00742B49"/>
    <w:rsid w:val="00743800"/>
    <w:rsid w:val="00744891"/>
    <w:rsid w:val="00746899"/>
    <w:rsid w:val="0074761F"/>
    <w:rsid w:val="00747969"/>
    <w:rsid w:val="00750311"/>
    <w:rsid w:val="007523A4"/>
    <w:rsid w:val="0075281A"/>
    <w:rsid w:val="00755818"/>
    <w:rsid w:val="00756A04"/>
    <w:rsid w:val="00757314"/>
    <w:rsid w:val="0075787A"/>
    <w:rsid w:val="00760979"/>
    <w:rsid w:val="007622E1"/>
    <w:rsid w:val="007632FE"/>
    <w:rsid w:val="0076477C"/>
    <w:rsid w:val="00765A2C"/>
    <w:rsid w:val="00767162"/>
    <w:rsid w:val="00767C63"/>
    <w:rsid w:val="00767DC3"/>
    <w:rsid w:val="0077017C"/>
    <w:rsid w:val="00770216"/>
    <w:rsid w:val="007719F7"/>
    <w:rsid w:val="00772F23"/>
    <w:rsid w:val="007739D5"/>
    <w:rsid w:val="007758C7"/>
    <w:rsid w:val="00776E49"/>
    <w:rsid w:val="0078160E"/>
    <w:rsid w:val="00782076"/>
    <w:rsid w:val="007848A3"/>
    <w:rsid w:val="0078572B"/>
    <w:rsid w:val="00785880"/>
    <w:rsid w:val="00787564"/>
    <w:rsid w:val="00791455"/>
    <w:rsid w:val="0079170C"/>
    <w:rsid w:val="00791E14"/>
    <w:rsid w:val="0079402D"/>
    <w:rsid w:val="0079435D"/>
    <w:rsid w:val="007A3F45"/>
    <w:rsid w:val="007A444E"/>
    <w:rsid w:val="007A67F4"/>
    <w:rsid w:val="007A6B5C"/>
    <w:rsid w:val="007A7AEC"/>
    <w:rsid w:val="007B0ECD"/>
    <w:rsid w:val="007B1758"/>
    <w:rsid w:val="007B26E2"/>
    <w:rsid w:val="007B31CB"/>
    <w:rsid w:val="007B33E3"/>
    <w:rsid w:val="007B416E"/>
    <w:rsid w:val="007B50FD"/>
    <w:rsid w:val="007B6E75"/>
    <w:rsid w:val="007C1A83"/>
    <w:rsid w:val="007C431A"/>
    <w:rsid w:val="007C4D3F"/>
    <w:rsid w:val="007C60D9"/>
    <w:rsid w:val="007C79BD"/>
    <w:rsid w:val="007C7A5F"/>
    <w:rsid w:val="007C7FEA"/>
    <w:rsid w:val="007D0EE9"/>
    <w:rsid w:val="007D1090"/>
    <w:rsid w:val="007D2664"/>
    <w:rsid w:val="007D2E17"/>
    <w:rsid w:val="007D3E39"/>
    <w:rsid w:val="007D464D"/>
    <w:rsid w:val="007D49C3"/>
    <w:rsid w:val="007D4CC0"/>
    <w:rsid w:val="007D60F6"/>
    <w:rsid w:val="007D7E73"/>
    <w:rsid w:val="007E0170"/>
    <w:rsid w:val="007E1C63"/>
    <w:rsid w:val="007E3567"/>
    <w:rsid w:val="007E41E8"/>
    <w:rsid w:val="007E452D"/>
    <w:rsid w:val="007E5803"/>
    <w:rsid w:val="007E623C"/>
    <w:rsid w:val="007E76B6"/>
    <w:rsid w:val="007F0396"/>
    <w:rsid w:val="007F1F2B"/>
    <w:rsid w:val="007F36A2"/>
    <w:rsid w:val="007F5FDE"/>
    <w:rsid w:val="007F69F8"/>
    <w:rsid w:val="007F7718"/>
    <w:rsid w:val="007F7C77"/>
    <w:rsid w:val="00800488"/>
    <w:rsid w:val="008012FF"/>
    <w:rsid w:val="008060F7"/>
    <w:rsid w:val="00810AF3"/>
    <w:rsid w:val="00810E86"/>
    <w:rsid w:val="0081159F"/>
    <w:rsid w:val="008123FC"/>
    <w:rsid w:val="00813066"/>
    <w:rsid w:val="00813B92"/>
    <w:rsid w:val="00816505"/>
    <w:rsid w:val="00816F04"/>
    <w:rsid w:val="008203BE"/>
    <w:rsid w:val="00821296"/>
    <w:rsid w:val="00822B46"/>
    <w:rsid w:val="008236A2"/>
    <w:rsid w:val="0082545F"/>
    <w:rsid w:val="0082635B"/>
    <w:rsid w:val="00826715"/>
    <w:rsid w:val="00826CA2"/>
    <w:rsid w:val="00826ECB"/>
    <w:rsid w:val="00827385"/>
    <w:rsid w:val="00827C9B"/>
    <w:rsid w:val="00831BA9"/>
    <w:rsid w:val="00832939"/>
    <w:rsid w:val="00832BDF"/>
    <w:rsid w:val="00832D13"/>
    <w:rsid w:val="008335FF"/>
    <w:rsid w:val="008337AE"/>
    <w:rsid w:val="00835120"/>
    <w:rsid w:val="0083553B"/>
    <w:rsid w:val="00835E42"/>
    <w:rsid w:val="00840FFA"/>
    <w:rsid w:val="0084175F"/>
    <w:rsid w:val="00841918"/>
    <w:rsid w:val="00843716"/>
    <w:rsid w:val="00845600"/>
    <w:rsid w:val="008475FB"/>
    <w:rsid w:val="008476A1"/>
    <w:rsid w:val="008564E8"/>
    <w:rsid w:val="00857170"/>
    <w:rsid w:val="00857974"/>
    <w:rsid w:val="00857A05"/>
    <w:rsid w:val="008648F1"/>
    <w:rsid w:val="008649C7"/>
    <w:rsid w:val="00864A4C"/>
    <w:rsid w:val="008670E1"/>
    <w:rsid w:val="008676B5"/>
    <w:rsid w:val="00867E2B"/>
    <w:rsid w:val="00870A4F"/>
    <w:rsid w:val="00870BDA"/>
    <w:rsid w:val="00871E0C"/>
    <w:rsid w:val="00873D43"/>
    <w:rsid w:val="00873DF5"/>
    <w:rsid w:val="00873E10"/>
    <w:rsid w:val="00876E0C"/>
    <w:rsid w:val="00877335"/>
    <w:rsid w:val="008776BD"/>
    <w:rsid w:val="0087783E"/>
    <w:rsid w:val="00877841"/>
    <w:rsid w:val="00881EDE"/>
    <w:rsid w:val="00882F4C"/>
    <w:rsid w:val="00882FFD"/>
    <w:rsid w:val="00885516"/>
    <w:rsid w:val="0088691F"/>
    <w:rsid w:val="00891513"/>
    <w:rsid w:val="008921EB"/>
    <w:rsid w:val="00892F27"/>
    <w:rsid w:val="008941B9"/>
    <w:rsid w:val="0089611E"/>
    <w:rsid w:val="008964F3"/>
    <w:rsid w:val="008967CE"/>
    <w:rsid w:val="00896C80"/>
    <w:rsid w:val="00897976"/>
    <w:rsid w:val="008A0C44"/>
    <w:rsid w:val="008A40EC"/>
    <w:rsid w:val="008A4A2C"/>
    <w:rsid w:val="008A4F1B"/>
    <w:rsid w:val="008A617A"/>
    <w:rsid w:val="008A6B53"/>
    <w:rsid w:val="008A6DA5"/>
    <w:rsid w:val="008A6E45"/>
    <w:rsid w:val="008A73BB"/>
    <w:rsid w:val="008A755A"/>
    <w:rsid w:val="008A7CD6"/>
    <w:rsid w:val="008B00D0"/>
    <w:rsid w:val="008B0B29"/>
    <w:rsid w:val="008B0F43"/>
    <w:rsid w:val="008B13FF"/>
    <w:rsid w:val="008B474B"/>
    <w:rsid w:val="008B4AD0"/>
    <w:rsid w:val="008B6561"/>
    <w:rsid w:val="008B6677"/>
    <w:rsid w:val="008B6791"/>
    <w:rsid w:val="008B6FE9"/>
    <w:rsid w:val="008B7E70"/>
    <w:rsid w:val="008C084B"/>
    <w:rsid w:val="008C27D9"/>
    <w:rsid w:val="008C31A6"/>
    <w:rsid w:val="008C4754"/>
    <w:rsid w:val="008C50B3"/>
    <w:rsid w:val="008C5C3A"/>
    <w:rsid w:val="008C66D1"/>
    <w:rsid w:val="008D091B"/>
    <w:rsid w:val="008D2CF6"/>
    <w:rsid w:val="008D302C"/>
    <w:rsid w:val="008D49A0"/>
    <w:rsid w:val="008D50F5"/>
    <w:rsid w:val="008D5668"/>
    <w:rsid w:val="008D56BC"/>
    <w:rsid w:val="008D7227"/>
    <w:rsid w:val="008E01E6"/>
    <w:rsid w:val="008E0F9E"/>
    <w:rsid w:val="008E2F49"/>
    <w:rsid w:val="008E3974"/>
    <w:rsid w:val="008E48D1"/>
    <w:rsid w:val="008E60D4"/>
    <w:rsid w:val="008E6271"/>
    <w:rsid w:val="008E628D"/>
    <w:rsid w:val="008E6BF3"/>
    <w:rsid w:val="008E6E70"/>
    <w:rsid w:val="008E7047"/>
    <w:rsid w:val="008E730B"/>
    <w:rsid w:val="008F114B"/>
    <w:rsid w:val="008F2139"/>
    <w:rsid w:val="008F3CC2"/>
    <w:rsid w:val="008F45E6"/>
    <w:rsid w:val="008F4AAA"/>
    <w:rsid w:val="008F4EC6"/>
    <w:rsid w:val="008F5AA6"/>
    <w:rsid w:val="008F75C3"/>
    <w:rsid w:val="008F77B5"/>
    <w:rsid w:val="008F7AA7"/>
    <w:rsid w:val="009014EF"/>
    <w:rsid w:val="00903337"/>
    <w:rsid w:val="009033BD"/>
    <w:rsid w:val="00903586"/>
    <w:rsid w:val="0090537C"/>
    <w:rsid w:val="00906231"/>
    <w:rsid w:val="00907FDE"/>
    <w:rsid w:val="0091137E"/>
    <w:rsid w:val="009121EE"/>
    <w:rsid w:val="009136B8"/>
    <w:rsid w:val="009138E1"/>
    <w:rsid w:val="00913BD8"/>
    <w:rsid w:val="00914E5A"/>
    <w:rsid w:val="009150EC"/>
    <w:rsid w:val="00915117"/>
    <w:rsid w:val="009156A8"/>
    <w:rsid w:val="00915FAC"/>
    <w:rsid w:val="00916C32"/>
    <w:rsid w:val="00921FDA"/>
    <w:rsid w:val="009222E1"/>
    <w:rsid w:val="00922ED4"/>
    <w:rsid w:val="0092350A"/>
    <w:rsid w:val="00925A50"/>
    <w:rsid w:val="009301A4"/>
    <w:rsid w:val="00930527"/>
    <w:rsid w:val="0093057F"/>
    <w:rsid w:val="00933BC2"/>
    <w:rsid w:val="00934AA0"/>
    <w:rsid w:val="00934EDF"/>
    <w:rsid w:val="00935423"/>
    <w:rsid w:val="00935E6A"/>
    <w:rsid w:val="00936781"/>
    <w:rsid w:val="009377A5"/>
    <w:rsid w:val="00941E05"/>
    <w:rsid w:val="00941F91"/>
    <w:rsid w:val="00942678"/>
    <w:rsid w:val="00945CD4"/>
    <w:rsid w:val="00946E10"/>
    <w:rsid w:val="0094756C"/>
    <w:rsid w:val="0095017B"/>
    <w:rsid w:val="00950CAD"/>
    <w:rsid w:val="009525ED"/>
    <w:rsid w:val="00952800"/>
    <w:rsid w:val="00953EDF"/>
    <w:rsid w:val="009543B0"/>
    <w:rsid w:val="00954ADB"/>
    <w:rsid w:val="0095573D"/>
    <w:rsid w:val="00955AFA"/>
    <w:rsid w:val="00955B88"/>
    <w:rsid w:val="00956619"/>
    <w:rsid w:val="0095745E"/>
    <w:rsid w:val="00961406"/>
    <w:rsid w:val="0096153F"/>
    <w:rsid w:val="009618F8"/>
    <w:rsid w:val="00962EAE"/>
    <w:rsid w:val="00963250"/>
    <w:rsid w:val="00964731"/>
    <w:rsid w:val="009650E9"/>
    <w:rsid w:val="00965E45"/>
    <w:rsid w:val="0096672C"/>
    <w:rsid w:val="00971A7C"/>
    <w:rsid w:val="00972DB7"/>
    <w:rsid w:val="00973A40"/>
    <w:rsid w:val="00973DBD"/>
    <w:rsid w:val="00975065"/>
    <w:rsid w:val="009765F4"/>
    <w:rsid w:val="00980033"/>
    <w:rsid w:val="009830C1"/>
    <w:rsid w:val="00984A60"/>
    <w:rsid w:val="00986293"/>
    <w:rsid w:val="00986335"/>
    <w:rsid w:val="00986719"/>
    <w:rsid w:val="00986CC9"/>
    <w:rsid w:val="00990611"/>
    <w:rsid w:val="00992B25"/>
    <w:rsid w:val="009931F3"/>
    <w:rsid w:val="00993681"/>
    <w:rsid w:val="00994DCF"/>
    <w:rsid w:val="00994FA9"/>
    <w:rsid w:val="00995ACF"/>
    <w:rsid w:val="00996750"/>
    <w:rsid w:val="009A0451"/>
    <w:rsid w:val="009A290D"/>
    <w:rsid w:val="009A29E3"/>
    <w:rsid w:val="009A32FC"/>
    <w:rsid w:val="009A3643"/>
    <w:rsid w:val="009B06B2"/>
    <w:rsid w:val="009B1D4B"/>
    <w:rsid w:val="009B2915"/>
    <w:rsid w:val="009B527B"/>
    <w:rsid w:val="009B6049"/>
    <w:rsid w:val="009C2030"/>
    <w:rsid w:val="009C355D"/>
    <w:rsid w:val="009C386A"/>
    <w:rsid w:val="009C3ED2"/>
    <w:rsid w:val="009C4E18"/>
    <w:rsid w:val="009C5101"/>
    <w:rsid w:val="009C549D"/>
    <w:rsid w:val="009C67DD"/>
    <w:rsid w:val="009C6E0D"/>
    <w:rsid w:val="009C714D"/>
    <w:rsid w:val="009C7FE0"/>
    <w:rsid w:val="009D30DC"/>
    <w:rsid w:val="009D33F9"/>
    <w:rsid w:val="009D5209"/>
    <w:rsid w:val="009D5A4F"/>
    <w:rsid w:val="009D60C4"/>
    <w:rsid w:val="009D6941"/>
    <w:rsid w:val="009D7C4E"/>
    <w:rsid w:val="009E1FD9"/>
    <w:rsid w:val="009E2400"/>
    <w:rsid w:val="009E29C0"/>
    <w:rsid w:val="009E3ABA"/>
    <w:rsid w:val="009E5153"/>
    <w:rsid w:val="009E585C"/>
    <w:rsid w:val="009E6D36"/>
    <w:rsid w:val="009E7191"/>
    <w:rsid w:val="009E7D07"/>
    <w:rsid w:val="009E7E41"/>
    <w:rsid w:val="009F1278"/>
    <w:rsid w:val="009F16BD"/>
    <w:rsid w:val="009F2F1B"/>
    <w:rsid w:val="009F44BF"/>
    <w:rsid w:val="009F4AB5"/>
    <w:rsid w:val="009F60D2"/>
    <w:rsid w:val="009F67DF"/>
    <w:rsid w:val="009F769B"/>
    <w:rsid w:val="00A001A0"/>
    <w:rsid w:val="00A00423"/>
    <w:rsid w:val="00A009BB"/>
    <w:rsid w:val="00A0285B"/>
    <w:rsid w:val="00A04216"/>
    <w:rsid w:val="00A0478A"/>
    <w:rsid w:val="00A05387"/>
    <w:rsid w:val="00A10ED8"/>
    <w:rsid w:val="00A114FA"/>
    <w:rsid w:val="00A13FA1"/>
    <w:rsid w:val="00A1435C"/>
    <w:rsid w:val="00A14AA3"/>
    <w:rsid w:val="00A1556B"/>
    <w:rsid w:val="00A165D4"/>
    <w:rsid w:val="00A16603"/>
    <w:rsid w:val="00A20070"/>
    <w:rsid w:val="00A227AA"/>
    <w:rsid w:val="00A23E2B"/>
    <w:rsid w:val="00A24567"/>
    <w:rsid w:val="00A2599D"/>
    <w:rsid w:val="00A25B57"/>
    <w:rsid w:val="00A264A8"/>
    <w:rsid w:val="00A26622"/>
    <w:rsid w:val="00A26A30"/>
    <w:rsid w:val="00A273C1"/>
    <w:rsid w:val="00A2771D"/>
    <w:rsid w:val="00A27917"/>
    <w:rsid w:val="00A27B6F"/>
    <w:rsid w:val="00A30934"/>
    <w:rsid w:val="00A32C19"/>
    <w:rsid w:val="00A3366A"/>
    <w:rsid w:val="00A33670"/>
    <w:rsid w:val="00A33C2D"/>
    <w:rsid w:val="00A35595"/>
    <w:rsid w:val="00A355A1"/>
    <w:rsid w:val="00A356F2"/>
    <w:rsid w:val="00A360A1"/>
    <w:rsid w:val="00A36EC3"/>
    <w:rsid w:val="00A37E8E"/>
    <w:rsid w:val="00A40C5C"/>
    <w:rsid w:val="00A4143B"/>
    <w:rsid w:val="00A4157B"/>
    <w:rsid w:val="00A41779"/>
    <w:rsid w:val="00A4335E"/>
    <w:rsid w:val="00A433D8"/>
    <w:rsid w:val="00A44542"/>
    <w:rsid w:val="00A446DA"/>
    <w:rsid w:val="00A44D5F"/>
    <w:rsid w:val="00A45DE9"/>
    <w:rsid w:val="00A47E15"/>
    <w:rsid w:val="00A50085"/>
    <w:rsid w:val="00A508A6"/>
    <w:rsid w:val="00A5175E"/>
    <w:rsid w:val="00A52D7D"/>
    <w:rsid w:val="00A535B3"/>
    <w:rsid w:val="00A542F9"/>
    <w:rsid w:val="00A5571E"/>
    <w:rsid w:val="00A55F15"/>
    <w:rsid w:val="00A57800"/>
    <w:rsid w:val="00A57B32"/>
    <w:rsid w:val="00A57DB3"/>
    <w:rsid w:val="00A61B71"/>
    <w:rsid w:val="00A64683"/>
    <w:rsid w:val="00A646D3"/>
    <w:rsid w:val="00A6510F"/>
    <w:rsid w:val="00A70506"/>
    <w:rsid w:val="00A70B18"/>
    <w:rsid w:val="00A70C45"/>
    <w:rsid w:val="00A721A2"/>
    <w:rsid w:val="00A726D7"/>
    <w:rsid w:val="00A7407B"/>
    <w:rsid w:val="00A74F21"/>
    <w:rsid w:val="00A762AE"/>
    <w:rsid w:val="00A7745C"/>
    <w:rsid w:val="00A7782E"/>
    <w:rsid w:val="00A77854"/>
    <w:rsid w:val="00A77B1F"/>
    <w:rsid w:val="00A77F4C"/>
    <w:rsid w:val="00A80553"/>
    <w:rsid w:val="00A81D4B"/>
    <w:rsid w:val="00A82B51"/>
    <w:rsid w:val="00A83B5F"/>
    <w:rsid w:val="00A840BD"/>
    <w:rsid w:val="00A84548"/>
    <w:rsid w:val="00A847D6"/>
    <w:rsid w:val="00A84A85"/>
    <w:rsid w:val="00A85688"/>
    <w:rsid w:val="00A86673"/>
    <w:rsid w:val="00A8721B"/>
    <w:rsid w:val="00A903AE"/>
    <w:rsid w:val="00A906D2"/>
    <w:rsid w:val="00A9150A"/>
    <w:rsid w:val="00A91802"/>
    <w:rsid w:val="00A918DA"/>
    <w:rsid w:val="00A92677"/>
    <w:rsid w:val="00A9292D"/>
    <w:rsid w:val="00A93D91"/>
    <w:rsid w:val="00A949B8"/>
    <w:rsid w:val="00A94D76"/>
    <w:rsid w:val="00A95015"/>
    <w:rsid w:val="00A9530A"/>
    <w:rsid w:val="00A9640B"/>
    <w:rsid w:val="00A971F7"/>
    <w:rsid w:val="00A9736B"/>
    <w:rsid w:val="00A97EDA"/>
    <w:rsid w:val="00AA010A"/>
    <w:rsid w:val="00AA02C8"/>
    <w:rsid w:val="00AA0FE3"/>
    <w:rsid w:val="00AA0FF7"/>
    <w:rsid w:val="00AA1538"/>
    <w:rsid w:val="00AA1F47"/>
    <w:rsid w:val="00AA34ED"/>
    <w:rsid w:val="00AA3768"/>
    <w:rsid w:val="00AA3D3C"/>
    <w:rsid w:val="00AA64D9"/>
    <w:rsid w:val="00AA7399"/>
    <w:rsid w:val="00AB0E14"/>
    <w:rsid w:val="00AB1526"/>
    <w:rsid w:val="00AB20FF"/>
    <w:rsid w:val="00AB39B1"/>
    <w:rsid w:val="00AB3CA1"/>
    <w:rsid w:val="00AB4850"/>
    <w:rsid w:val="00AB4C55"/>
    <w:rsid w:val="00AB51F5"/>
    <w:rsid w:val="00AB6578"/>
    <w:rsid w:val="00AB6FA0"/>
    <w:rsid w:val="00AB7F83"/>
    <w:rsid w:val="00AC028E"/>
    <w:rsid w:val="00AC13D4"/>
    <w:rsid w:val="00AC2D9B"/>
    <w:rsid w:val="00AC3C90"/>
    <w:rsid w:val="00AC4EBD"/>
    <w:rsid w:val="00AC56BB"/>
    <w:rsid w:val="00AC5F82"/>
    <w:rsid w:val="00AC6E73"/>
    <w:rsid w:val="00AC7E23"/>
    <w:rsid w:val="00AD0BA1"/>
    <w:rsid w:val="00AD1203"/>
    <w:rsid w:val="00AD32DB"/>
    <w:rsid w:val="00AD5AF8"/>
    <w:rsid w:val="00AD66FF"/>
    <w:rsid w:val="00AD6CE9"/>
    <w:rsid w:val="00AD75FE"/>
    <w:rsid w:val="00AD7E8C"/>
    <w:rsid w:val="00AE0B0F"/>
    <w:rsid w:val="00AE20BF"/>
    <w:rsid w:val="00AE2574"/>
    <w:rsid w:val="00AE40F5"/>
    <w:rsid w:val="00AE478C"/>
    <w:rsid w:val="00AE529D"/>
    <w:rsid w:val="00AF17C7"/>
    <w:rsid w:val="00AF31A2"/>
    <w:rsid w:val="00AF3D45"/>
    <w:rsid w:val="00AF567D"/>
    <w:rsid w:val="00AF7CCA"/>
    <w:rsid w:val="00B001CE"/>
    <w:rsid w:val="00B01358"/>
    <w:rsid w:val="00B02C09"/>
    <w:rsid w:val="00B10FCA"/>
    <w:rsid w:val="00B11656"/>
    <w:rsid w:val="00B13639"/>
    <w:rsid w:val="00B13C43"/>
    <w:rsid w:val="00B1433D"/>
    <w:rsid w:val="00B147D7"/>
    <w:rsid w:val="00B158C5"/>
    <w:rsid w:val="00B164CD"/>
    <w:rsid w:val="00B17242"/>
    <w:rsid w:val="00B17422"/>
    <w:rsid w:val="00B20046"/>
    <w:rsid w:val="00B202B4"/>
    <w:rsid w:val="00B20457"/>
    <w:rsid w:val="00B20C60"/>
    <w:rsid w:val="00B20D10"/>
    <w:rsid w:val="00B22358"/>
    <w:rsid w:val="00B2376B"/>
    <w:rsid w:val="00B26135"/>
    <w:rsid w:val="00B26754"/>
    <w:rsid w:val="00B2694E"/>
    <w:rsid w:val="00B27107"/>
    <w:rsid w:val="00B2792C"/>
    <w:rsid w:val="00B304F5"/>
    <w:rsid w:val="00B30853"/>
    <w:rsid w:val="00B31677"/>
    <w:rsid w:val="00B31915"/>
    <w:rsid w:val="00B329D5"/>
    <w:rsid w:val="00B34405"/>
    <w:rsid w:val="00B376EA"/>
    <w:rsid w:val="00B37B9F"/>
    <w:rsid w:val="00B408F7"/>
    <w:rsid w:val="00B40AAD"/>
    <w:rsid w:val="00B40F08"/>
    <w:rsid w:val="00B40FB4"/>
    <w:rsid w:val="00B41440"/>
    <w:rsid w:val="00B41FCE"/>
    <w:rsid w:val="00B42FEE"/>
    <w:rsid w:val="00B43780"/>
    <w:rsid w:val="00B44856"/>
    <w:rsid w:val="00B44A9C"/>
    <w:rsid w:val="00B44EDC"/>
    <w:rsid w:val="00B45172"/>
    <w:rsid w:val="00B45192"/>
    <w:rsid w:val="00B458A0"/>
    <w:rsid w:val="00B45B89"/>
    <w:rsid w:val="00B46E55"/>
    <w:rsid w:val="00B47726"/>
    <w:rsid w:val="00B47A7C"/>
    <w:rsid w:val="00B50E0E"/>
    <w:rsid w:val="00B51E96"/>
    <w:rsid w:val="00B52945"/>
    <w:rsid w:val="00B52DD8"/>
    <w:rsid w:val="00B5324F"/>
    <w:rsid w:val="00B54180"/>
    <w:rsid w:val="00B5433B"/>
    <w:rsid w:val="00B5491B"/>
    <w:rsid w:val="00B55FE0"/>
    <w:rsid w:val="00B56134"/>
    <w:rsid w:val="00B57335"/>
    <w:rsid w:val="00B57E3C"/>
    <w:rsid w:val="00B57EB4"/>
    <w:rsid w:val="00B60636"/>
    <w:rsid w:val="00B63974"/>
    <w:rsid w:val="00B63D6E"/>
    <w:rsid w:val="00B6460D"/>
    <w:rsid w:val="00B70399"/>
    <w:rsid w:val="00B73FC2"/>
    <w:rsid w:val="00B7483A"/>
    <w:rsid w:val="00B74F6C"/>
    <w:rsid w:val="00B76F11"/>
    <w:rsid w:val="00B778D5"/>
    <w:rsid w:val="00B801D3"/>
    <w:rsid w:val="00B808B5"/>
    <w:rsid w:val="00B80EFE"/>
    <w:rsid w:val="00B8306C"/>
    <w:rsid w:val="00B835AC"/>
    <w:rsid w:val="00B84256"/>
    <w:rsid w:val="00B853E8"/>
    <w:rsid w:val="00B85735"/>
    <w:rsid w:val="00B85A1E"/>
    <w:rsid w:val="00B9033A"/>
    <w:rsid w:val="00B913AF"/>
    <w:rsid w:val="00B93F7A"/>
    <w:rsid w:val="00B947C1"/>
    <w:rsid w:val="00B95321"/>
    <w:rsid w:val="00B96391"/>
    <w:rsid w:val="00B96F56"/>
    <w:rsid w:val="00B97385"/>
    <w:rsid w:val="00B97768"/>
    <w:rsid w:val="00BA032A"/>
    <w:rsid w:val="00BA07C9"/>
    <w:rsid w:val="00BA082F"/>
    <w:rsid w:val="00BA172F"/>
    <w:rsid w:val="00BA190B"/>
    <w:rsid w:val="00BA2939"/>
    <w:rsid w:val="00BA2A37"/>
    <w:rsid w:val="00BA2F46"/>
    <w:rsid w:val="00BA372D"/>
    <w:rsid w:val="00BA4B62"/>
    <w:rsid w:val="00BB028D"/>
    <w:rsid w:val="00BB169D"/>
    <w:rsid w:val="00BB5AAB"/>
    <w:rsid w:val="00BB6DBD"/>
    <w:rsid w:val="00BB719E"/>
    <w:rsid w:val="00BB7976"/>
    <w:rsid w:val="00BB7AEE"/>
    <w:rsid w:val="00BC08BE"/>
    <w:rsid w:val="00BC0E64"/>
    <w:rsid w:val="00BC1235"/>
    <w:rsid w:val="00BC1DBB"/>
    <w:rsid w:val="00BC34F2"/>
    <w:rsid w:val="00BC40DD"/>
    <w:rsid w:val="00BC5125"/>
    <w:rsid w:val="00BC557F"/>
    <w:rsid w:val="00BC705C"/>
    <w:rsid w:val="00BC776A"/>
    <w:rsid w:val="00BC7EA7"/>
    <w:rsid w:val="00BC7EE5"/>
    <w:rsid w:val="00BD0E5C"/>
    <w:rsid w:val="00BD289A"/>
    <w:rsid w:val="00BD3221"/>
    <w:rsid w:val="00BD348A"/>
    <w:rsid w:val="00BD3609"/>
    <w:rsid w:val="00BD3B36"/>
    <w:rsid w:val="00BD3F77"/>
    <w:rsid w:val="00BD5197"/>
    <w:rsid w:val="00BD569F"/>
    <w:rsid w:val="00BD6A10"/>
    <w:rsid w:val="00BD7026"/>
    <w:rsid w:val="00BD790A"/>
    <w:rsid w:val="00BE02B4"/>
    <w:rsid w:val="00BE05E2"/>
    <w:rsid w:val="00BE0CA5"/>
    <w:rsid w:val="00BE1706"/>
    <w:rsid w:val="00BE1F1D"/>
    <w:rsid w:val="00BE202F"/>
    <w:rsid w:val="00BE28C7"/>
    <w:rsid w:val="00BE576E"/>
    <w:rsid w:val="00BE7ACA"/>
    <w:rsid w:val="00BE7B19"/>
    <w:rsid w:val="00BF13F9"/>
    <w:rsid w:val="00BF353A"/>
    <w:rsid w:val="00BF4CB1"/>
    <w:rsid w:val="00BF514F"/>
    <w:rsid w:val="00BF5DD0"/>
    <w:rsid w:val="00BF6AC8"/>
    <w:rsid w:val="00BF707E"/>
    <w:rsid w:val="00C014EF"/>
    <w:rsid w:val="00C01F98"/>
    <w:rsid w:val="00C0281B"/>
    <w:rsid w:val="00C04101"/>
    <w:rsid w:val="00C058A4"/>
    <w:rsid w:val="00C05B0A"/>
    <w:rsid w:val="00C05D5C"/>
    <w:rsid w:val="00C06759"/>
    <w:rsid w:val="00C06F02"/>
    <w:rsid w:val="00C1099B"/>
    <w:rsid w:val="00C10D32"/>
    <w:rsid w:val="00C11B8A"/>
    <w:rsid w:val="00C11EAE"/>
    <w:rsid w:val="00C12C9F"/>
    <w:rsid w:val="00C13DA5"/>
    <w:rsid w:val="00C16BB5"/>
    <w:rsid w:val="00C173D8"/>
    <w:rsid w:val="00C17698"/>
    <w:rsid w:val="00C2006F"/>
    <w:rsid w:val="00C20F36"/>
    <w:rsid w:val="00C2266F"/>
    <w:rsid w:val="00C22E40"/>
    <w:rsid w:val="00C232CD"/>
    <w:rsid w:val="00C2333B"/>
    <w:rsid w:val="00C23DA3"/>
    <w:rsid w:val="00C2440F"/>
    <w:rsid w:val="00C24C51"/>
    <w:rsid w:val="00C24C91"/>
    <w:rsid w:val="00C25DD3"/>
    <w:rsid w:val="00C25EEE"/>
    <w:rsid w:val="00C26D67"/>
    <w:rsid w:val="00C27749"/>
    <w:rsid w:val="00C3042A"/>
    <w:rsid w:val="00C30A8D"/>
    <w:rsid w:val="00C3184A"/>
    <w:rsid w:val="00C31C2A"/>
    <w:rsid w:val="00C3405E"/>
    <w:rsid w:val="00C3406B"/>
    <w:rsid w:val="00C34A21"/>
    <w:rsid w:val="00C35F36"/>
    <w:rsid w:val="00C36C24"/>
    <w:rsid w:val="00C37F6C"/>
    <w:rsid w:val="00C40CEF"/>
    <w:rsid w:val="00C415BD"/>
    <w:rsid w:val="00C4177E"/>
    <w:rsid w:val="00C41AC0"/>
    <w:rsid w:val="00C42DDE"/>
    <w:rsid w:val="00C445C4"/>
    <w:rsid w:val="00C459EF"/>
    <w:rsid w:val="00C45C71"/>
    <w:rsid w:val="00C46231"/>
    <w:rsid w:val="00C46EF4"/>
    <w:rsid w:val="00C46F0B"/>
    <w:rsid w:val="00C47B5C"/>
    <w:rsid w:val="00C5290E"/>
    <w:rsid w:val="00C53EB8"/>
    <w:rsid w:val="00C54969"/>
    <w:rsid w:val="00C55E57"/>
    <w:rsid w:val="00C5707F"/>
    <w:rsid w:val="00C5754E"/>
    <w:rsid w:val="00C57F71"/>
    <w:rsid w:val="00C60BD4"/>
    <w:rsid w:val="00C61262"/>
    <w:rsid w:val="00C623B5"/>
    <w:rsid w:val="00C63062"/>
    <w:rsid w:val="00C63F5F"/>
    <w:rsid w:val="00C644D4"/>
    <w:rsid w:val="00C65742"/>
    <w:rsid w:val="00C657B9"/>
    <w:rsid w:val="00C662F8"/>
    <w:rsid w:val="00C667B1"/>
    <w:rsid w:val="00C6696C"/>
    <w:rsid w:val="00C703E6"/>
    <w:rsid w:val="00C72145"/>
    <w:rsid w:val="00C7355E"/>
    <w:rsid w:val="00C75B09"/>
    <w:rsid w:val="00C80027"/>
    <w:rsid w:val="00C803DE"/>
    <w:rsid w:val="00C810C9"/>
    <w:rsid w:val="00C81728"/>
    <w:rsid w:val="00C82B7F"/>
    <w:rsid w:val="00C83AFA"/>
    <w:rsid w:val="00C844DB"/>
    <w:rsid w:val="00C855D5"/>
    <w:rsid w:val="00C85A8B"/>
    <w:rsid w:val="00C8623D"/>
    <w:rsid w:val="00C86529"/>
    <w:rsid w:val="00C86EB4"/>
    <w:rsid w:val="00C87446"/>
    <w:rsid w:val="00C877E9"/>
    <w:rsid w:val="00C87BBD"/>
    <w:rsid w:val="00C920AC"/>
    <w:rsid w:val="00C925D2"/>
    <w:rsid w:val="00C92B42"/>
    <w:rsid w:val="00C93793"/>
    <w:rsid w:val="00C93C54"/>
    <w:rsid w:val="00C94CF1"/>
    <w:rsid w:val="00C94FD7"/>
    <w:rsid w:val="00C95590"/>
    <w:rsid w:val="00C97EFC"/>
    <w:rsid w:val="00C97F88"/>
    <w:rsid w:val="00CA1A1C"/>
    <w:rsid w:val="00CA39B1"/>
    <w:rsid w:val="00CA3CD9"/>
    <w:rsid w:val="00CA58CD"/>
    <w:rsid w:val="00CA5B97"/>
    <w:rsid w:val="00CA61E1"/>
    <w:rsid w:val="00CA70A1"/>
    <w:rsid w:val="00CA7162"/>
    <w:rsid w:val="00CB259D"/>
    <w:rsid w:val="00CB4F80"/>
    <w:rsid w:val="00CB5531"/>
    <w:rsid w:val="00CB5C45"/>
    <w:rsid w:val="00CB63D6"/>
    <w:rsid w:val="00CB6AA1"/>
    <w:rsid w:val="00CB7EDB"/>
    <w:rsid w:val="00CC054D"/>
    <w:rsid w:val="00CC0E54"/>
    <w:rsid w:val="00CC1326"/>
    <w:rsid w:val="00CC19DD"/>
    <w:rsid w:val="00CC1F51"/>
    <w:rsid w:val="00CC28DB"/>
    <w:rsid w:val="00CC3596"/>
    <w:rsid w:val="00CC4D5D"/>
    <w:rsid w:val="00CC58E5"/>
    <w:rsid w:val="00CC6CC1"/>
    <w:rsid w:val="00CC789E"/>
    <w:rsid w:val="00CC7B9F"/>
    <w:rsid w:val="00CC7F5F"/>
    <w:rsid w:val="00CD025E"/>
    <w:rsid w:val="00CD0758"/>
    <w:rsid w:val="00CD0B10"/>
    <w:rsid w:val="00CD0C33"/>
    <w:rsid w:val="00CD11DE"/>
    <w:rsid w:val="00CD17E7"/>
    <w:rsid w:val="00CD4619"/>
    <w:rsid w:val="00CD46F1"/>
    <w:rsid w:val="00CD4FBF"/>
    <w:rsid w:val="00CD504B"/>
    <w:rsid w:val="00CD526A"/>
    <w:rsid w:val="00CD5994"/>
    <w:rsid w:val="00CD5E47"/>
    <w:rsid w:val="00CD6355"/>
    <w:rsid w:val="00CD6662"/>
    <w:rsid w:val="00CD69B8"/>
    <w:rsid w:val="00CD6E1E"/>
    <w:rsid w:val="00CD72FC"/>
    <w:rsid w:val="00CE103F"/>
    <w:rsid w:val="00CE4610"/>
    <w:rsid w:val="00CE7589"/>
    <w:rsid w:val="00CF0C2F"/>
    <w:rsid w:val="00CF2CAD"/>
    <w:rsid w:val="00CF2E76"/>
    <w:rsid w:val="00CF4F0C"/>
    <w:rsid w:val="00CF552A"/>
    <w:rsid w:val="00CF659E"/>
    <w:rsid w:val="00CF7002"/>
    <w:rsid w:val="00CF7EAC"/>
    <w:rsid w:val="00D0082D"/>
    <w:rsid w:val="00D009B1"/>
    <w:rsid w:val="00D00DB7"/>
    <w:rsid w:val="00D0224A"/>
    <w:rsid w:val="00D0373B"/>
    <w:rsid w:val="00D03B95"/>
    <w:rsid w:val="00D07851"/>
    <w:rsid w:val="00D10970"/>
    <w:rsid w:val="00D12F39"/>
    <w:rsid w:val="00D136CB"/>
    <w:rsid w:val="00D1392F"/>
    <w:rsid w:val="00D139A6"/>
    <w:rsid w:val="00D139FE"/>
    <w:rsid w:val="00D14DD3"/>
    <w:rsid w:val="00D1548A"/>
    <w:rsid w:val="00D1621D"/>
    <w:rsid w:val="00D167FB"/>
    <w:rsid w:val="00D1735F"/>
    <w:rsid w:val="00D17F56"/>
    <w:rsid w:val="00D20E60"/>
    <w:rsid w:val="00D2197B"/>
    <w:rsid w:val="00D22D6E"/>
    <w:rsid w:val="00D230B1"/>
    <w:rsid w:val="00D253E2"/>
    <w:rsid w:val="00D25DA2"/>
    <w:rsid w:val="00D336C2"/>
    <w:rsid w:val="00D34023"/>
    <w:rsid w:val="00D353A3"/>
    <w:rsid w:val="00D362D4"/>
    <w:rsid w:val="00D41004"/>
    <w:rsid w:val="00D4210B"/>
    <w:rsid w:val="00D43388"/>
    <w:rsid w:val="00D43737"/>
    <w:rsid w:val="00D43C47"/>
    <w:rsid w:val="00D444F3"/>
    <w:rsid w:val="00D4644C"/>
    <w:rsid w:val="00D4646B"/>
    <w:rsid w:val="00D4658C"/>
    <w:rsid w:val="00D475A9"/>
    <w:rsid w:val="00D47889"/>
    <w:rsid w:val="00D50D02"/>
    <w:rsid w:val="00D50D2D"/>
    <w:rsid w:val="00D51959"/>
    <w:rsid w:val="00D52AB9"/>
    <w:rsid w:val="00D53864"/>
    <w:rsid w:val="00D55507"/>
    <w:rsid w:val="00D565A8"/>
    <w:rsid w:val="00D5670C"/>
    <w:rsid w:val="00D56859"/>
    <w:rsid w:val="00D56BF0"/>
    <w:rsid w:val="00D56D58"/>
    <w:rsid w:val="00D57048"/>
    <w:rsid w:val="00D57DA5"/>
    <w:rsid w:val="00D60E62"/>
    <w:rsid w:val="00D634B3"/>
    <w:rsid w:val="00D63E84"/>
    <w:rsid w:val="00D644F9"/>
    <w:rsid w:val="00D64F5E"/>
    <w:rsid w:val="00D66C48"/>
    <w:rsid w:val="00D70AB4"/>
    <w:rsid w:val="00D70ACF"/>
    <w:rsid w:val="00D72596"/>
    <w:rsid w:val="00D731C0"/>
    <w:rsid w:val="00D74A89"/>
    <w:rsid w:val="00D75A9A"/>
    <w:rsid w:val="00D7619B"/>
    <w:rsid w:val="00D769CD"/>
    <w:rsid w:val="00D76EEE"/>
    <w:rsid w:val="00D772B0"/>
    <w:rsid w:val="00D778A4"/>
    <w:rsid w:val="00D82004"/>
    <w:rsid w:val="00D822E3"/>
    <w:rsid w:val="00D82391"/>
    <w:rsid w:val="00D84146"/>
    <w:rsid w:val="00D8414A"/>
    <w:rsid w:val="00D846D2"/>
    <w:rsid w:val="00D8474B"/>
    <w:rsid w:val="00D84D3B"/>
    <w:rsid w:val="00D855C2"/>
    <w:rsid w:val="00D86833"/>
    <w:rsid w:val="00D876BB"/>
    <w:rsid w:val="00D90174"/>
    <w:rsid w:val="00D91885"/>
    <w:rsid w:val="00D918EE"/>
    <w:rsid w:val="00D9335D"/>
    <w:rsid w:val="00D949F9"/>
    <w:rsid w:val="00D96099"/>
    <w:rsid w:val="00D968EC"/>
    <w:rsid w:val="00D97700"/>
    <w:rsid w:val="00D97A07"/>
    <w:rsid w:val="00DA03AF"/>
    <w:rsid w:val="00DA14AE"/>
    <w:rsid w:val="00DA1C2B"/>
    <w:rsid w:val="00DA21AA"/>
    <w:rsid w:val="00DA23FB"/>
    <w:rsid w:val="00DA2671"/>
    <w:rsid w:val="00DA2F1A"/>
    <w:rsid w:val="00DA3F55"/>
    <w:rsid w:val="00DA5211"/>
    <w:rsid w:val="00DA58EC"/>
    <w:rsid w:val="00DA6020"/>
    <w:rsid w:val="00DA61AD"/>
    <w:rsid w:val="00DA70F7"/>
    <w:rsid w:val="00DB16D4"/>
    <w:rsid w:val="00DB1AFF"/>
    <w:rsid w:val="00DB1FD1"/>
    <w:rsid w:val="00DB419C"/>
    <w:rsid w:val="00DB52A2"/>
    <w:rsid w:val="00DB5628"/>
    <w:rsid w:val="00DB5E05"/>
    <w:rsid w:val="00DB7E2C"/>
    <w:rsid w:val="00DC133A"/>
    <w:rsid w:val="00DC2097"/>
    <w:rsid w:val="00DC228C"/>
    <w:rsid w:val="00DC3843"/>
    <w:rsid w:val="00DC3DCB"/>
    <w:rsid w:val="00DC422F"/>
    <w:rsid w:val="00DC435B"/>
    <w:rsid w:val="00DC4421"/>
    <w:rsid w:val="00DC5C74"/>
    <w:rsid w:val="00DC64F6"/>
    <w:rsid w:val="00DC6735"/>
    <w:rsid w:val="00DC7C34"/>
    <w:rsid w:val="00DD0C8B"/>
    <w:rsid w:val="00DD136D"/>
    <w:rsid w:val="00DD1E56"/>
    <w:rsid w:val="00DD2A30"/>
    <w:rsid w:val="00DD2C3D"/>
    <w:rsid w:val="00DD3D52"/>
    <w:rsid w:val="00DD45AC"/>
    <w:rsid w:val="00DD49F1"/>
    <w:rsid w:val="00DD4BEB"/>
    <w:rsid w:val="00DD5BC5"/>
    <w:rsid w:val="00DD5E8A"/>
    <w:rsid w:val="00DD5F4B"/>
    <w:rsid w:val="00DD5F54"/>
    <w:rsid w:val="00DD5FCB"/>
    <w:rsid w:val="00DD6EDE"/>
    <w:rsid w:val="00DE0860"/>
    <w:rsid w:val="00DE12BB"/>
    <w:rsid w:val="00DE368F"/>
    <w:rsid w:val="00DE3B98"/>
    <w:rsid w:val="00DE3EF3"/>
    <w:rsid w:val="00DE565D"/>
    <w:rsid w:val="00DE5A4A"/>
    <w:rsid w:val="00DE5AB9"/>
    <w:rsid w:val="00DE6A62"/>
    <w:rsid w:val="00DE6BC9"/>
    <w:rsid w:val="00DE6BF2"/>
    <w:rsid w:val="00DE7781"/>
    <w:rsid w:val="00DF0D3B"/>
    <w:rsid w:val="00DF16D7"/>
    <w:rsid w:val="00DF3402"/>
    <w:rsid w:val="00DF3942"/>
    <w:rsid w:val="00DF3C7D"/>
    <w:rsid w:val="00DF3D0A"/>
    <w:rsid w:val="00DF500D"/>
    <w:rsid w:val="00DF6615"/>
    <w:rsid w:val="00DF70B8"/>
    <w:rsid w:val="00DF7A28"/>
    <w:rsid w:val="00E027A8"/>
    <w:rsid w:val="00E03C42"/>
    <w:rsid w:val="00E03FE0"/>
    <w:rsid w:val="00E05D7F"/>
    <w:rsid w:val="00E061EA"/>
    <w:rsid w:val="00E0673D"/>
    <w:rsid w:val="00E101ED"/>
    <w:rsid w:val="00E11F7E"/>
    <w:rsid w:val="00E149B3"/>
    <w:rsid w:val="00E14FFE"/>
    <w:rsid w:val="00E167C9"/>
    <w:rsid w:val="00E16F11"/>
    <w:rsid w:val="00E17307"/>
    <w:rsid w:val="00E21FB8"/>
    <w:rsid w:val="00E24C33"/>
    <w:rsid w:val="00E25CF9"/>
    <w:rsid w:val="00E26221"/>
    <w:rsid w:val="00E2646E"/>
    <w:rsid w:val="00E265BE"/>
    <w:rsid w:val="00E27526"/>
    <w:rsid w:val="00E31D25"/>
    <w:rsid w:val="00E3297E"/>
    <w:rsid w:val="00E34150"/>
    <w:rsid w:val="00E349D4"/>
    <w:rsid w:val="00E377A8"/>
    <w:rsid w:val="00E4087F"/>
    <w:rsid w:val="00E429F8"/>
    <w:rsid w:val="00E4328B"/>
    <w:rsid w:val="00E43C81"/>
    <w:rsid w:val="00E45313"/>
    <w:rsid w:val="00E45D4F"/>
    <w:rsid w:val="00E461D7"/>
    <w:rsid w:val="00E46BF3"/>
    <w:rsid w:val="00E471C0"/>
    <w:rsid w:val="00E4731C"/>
    <w:rsid w:val="00E47F02"/>
    <w:rsid w:val="00E50124"/>
    <w:rsid w:val="00E50772"/>
    <w:rsid w:val="00E51520"/>
    <w:rsid w:val="00E52679"/>
    <w:rsid w:val="00E52CE9"/>
    <w:rsid w:val="00E52F68"/>
    <w:rsid w:val="00E53B02"/>
    <w:rsid w:val="00E53FA8"/>
    <w:rsid w:val="00E55962"/>
    <w:rsid w:val="00E5602B"/>
    <w:rsid w:val="00E57AC8"/>
    <w:rsid w:val="00E60838"/>
    <w:rsid w:val="00E618B2"/>
    <w:rsid w:val="00E62C80"/>
    <w:rsid w:val="00E64665"/>
    <w:rsid w:val="00E64E6E"/>
    <w:rsid w:val="00E65192"/>
    <w:rsid w:val="00E66DDB"/>
    <w:rsid w:val="00E67E17"/>
    <w:rsid w:val="00E7079E"/>
    <w:rsid w:val="00E710BE"/>
    <w:rsid w:val="00E71FF5"/>
    <w:rsid w:val="00E724F4"/>
    <w:rsid w:val="00E729D8"/>
    <w:rsid w:val="00E737B1"/>
    <w:rsid w:val="00E74B91"/>
    <w:rsid w:val="00E75F2E"/>
    <w:rsid w:val="00E7626E"/>
    <w:rsid w:val="00E76408"/>
    <w:rsid w:val="00E767CB"/>
    <w:rsid w:val="00E81F25"/>
    <w:rsid w:val="00E825A5"/>
    <w:rsid w:val="00E82C50"/>
    <w:rsid w:val="00E831CD"/>
    <w:rsid w:val="00E840D7"/>
    <w:rsid w:val="00E840FA"/>
    <w:rsid w:val="00E84541"/>
    <w:rsid w:val="00E84C0F"/>
    <w:rsid w:val="00E85D41"/>
    <w:rsid w:val="00E85EED"/>
    <w:rsid w:val="00E86021"/>
    <w:rsid w:val="00E90209"/>
    <w:rsid w:val="00E90934"/>
    <w:rsid w:val="00E91D03"/>
    <w:rsid w:val="00E92BAC"/>
    <w:rsid w:val="00E93B96"/>
    <w:rsid w:val="00E944E4"/>
    <w:rsid w:val="00E959B3"/>
    <w:rsid w:val="00E95E08"/>
    <w:rsid w:val="00E96029"/>
    <w:rsid w:val="00E97256"/>
    <w:rsid w:val="00E9779A"/>
    <w:rsid w:val="00E97809"/>
    <w:rsid w:val="00E97F0D"/>
    <w:rsid w:val="00EA2B3E"/>
    <w:rsid w:val="00EA3128"/>
    <w:rsid w:val="00EA3428"/>
    <w:rsid w:val="00EA38DA"/>
    <w:rsid w:val="00EA3F10"/>
    <w:rsid w:val="00EA51A7"/>
    <w:rsid w:val="00EA649B"/>
    <w:rsid w:val="00EA66C2"/>
    <w:rsid w:val="00EB049E"/>
    <w:rsid w:val="00EB2163"/>
    <w:rsid w:val="00EB22B8"/>
    <w:rsid w:val="00EB2463"/>
    <w:rsid w:val="00EB319D"/>
    <w:rsid w:val="00EB74DE"/>
    <w:rsid w:val="00EB7BF6"/>
    <w:rsid w:val="00EC00C9"/>
    <w:rsid w:val="00EC0190"/>
    <w:rsid w:val="00EC136E"/>
    <w:rsid w:val="00EC2823"/>
    <w:rsid w:val="00EC2979"/>
    <w:rsid w:val="00EC3914"/>
    <w:rsid w:val="00EC55F5"/>
    <w:rsid w:val="00EC5611"/>
    <w:rsid w:val="00EC68D3"/>
    <w:rsid w:val="00ED03F0"/>
    <w:rsid w:val="00ED05C3"/>
    <w:rsid w:val="00ED06DC"/>
    <w:rsid w:val="00ED2999"/>
    <w:rsid w:val="00ED2FED"/>
    <w:rsid w:val="00ED33BE"/>
    <w:rsid w:val="00ED4895"/>
    <w:rsid w:val="00ED4D18"/>
    <w:rsid w:val="00ED5B9A"/>
    <w:rsid w:val="00ED737D"/>
    <w:rsid w:val="00EE07B8"/>
    <w:rsid w:val="00EE1E4F"/>
    <w:rsid w:val="00EE3422"/>
    <w:rsid w:val="00EE369C"/>
    <w:rsid w:val="00EF06C8"/>
    <w:rsid w:val="00EF07E0"/>
    <w:rsid w:val="00EF0880"/>
    <w:rsid w:val="00EF3057"/>
    <w:rsid w:val="00EF3628"/>
    <w:rsid w:val="00EF3D6D"/>
    <w:rsid w:val="00EF4E3F"/>
    <w:rsid w:val="00EF5850"/>
    <w:rsid w:val="00EF5E72"/>
    <w:rsid w:val="00EF6313"/>
    <w:rsid w:val="00EF7632"/>
    <w:rsid w:val="00EF7D15"/>
    <w:rsid w:val="00F00362"/>
    <w:rsid w:val="00F01534"/>
    <w:rsid w:val="00F01B7B"/>
    <w:rsid w:val="00F030C2"/>
    <w:rsid w:val="00F0411C"/>
    <w:rsid w:val="00F06078"/>
    <w:rsid w:val="00F06343"/>
    <w:rsid w:val="00F06379"/>
    <w:rsid w:val="00F065FC"/>
    <w:rsid w:val="00F14C78"/>
    <w:rsid w:val="00F159D6"/>
    <w:rsid w:val="00F16B17"/>
    <w:rsid w:val="00F1717A"/>
    <w:rsid w:val="00F17263"/>
    <w:rsid w:val="00F17DC5"/>
    <w:rsid w:val="00F20AB3"/>
    <w:rsid w:val="00F20B01"/>
    <w:rsid w:val="00F21F26"/>
    <w:rsid w:val="00F2294B"/>
    <w:rsid w:val="00F22FE6"/>
    <w:rsid w:val="00F24FF6"/>
    <w:rsid w:val="00F2747C"/>
    <w:rsid w:val="00F276CD"/>
    <w:rsid w:val="00F2789F"/>
    <w:rsid w:val="00F31C69"/>
    <w:rsid w:val="00F329CE"/>
    <w:rsid w:val="00F32A3E"/>
    <w:rsid w:val="00F32EE5"/>
    <w:rsid w:val="00F33432"/>
    <w:rsid w:val="00F34FFD"/>
    <w:rsid w:val="00F3606F"/>
    <w:rsid w:val="00F3714B"/>
    <w:rsid w:val="00F40294"/>
    <w:rsid w:val="00F4044C"/>
    <w:rsid w:val="00F40AB7"/>
    <w:rsid w:val="00F40C03"/>
    <w:rsid w:val="00F43B54"/>
    <w:rsid w:val="00F4462B"/>
    <w:rsid w:val="00F45041"/>
    <w:rsid w:val="00F4510B"/>
    <w:rsid w:val="00F455C0"/>
    <w:rsid w:val="00F46BB4"/>
    <w:rsid w:val="00F4765C"/>
    <w:rsid w:val="00F50B64"/>
    <w:rsid w:val="00F525A0"/>
    <w:rsid w:val="00F541FF"/>
    <w:rsid w:val="00F54753"/>
    <w:rsid w:val="00F54F02"/>
    <w:rsid w:val="00F5540E"/>
    <w:rsid w:val="00F5607A"/>
    <w:rsid w:val="00F578A5"/>
    <w:rsid w:val="00F60643"/>
    <w:rsid w:val="00F6096A"/>
    <w:rsid w:val="00F6096B"/>
    <w:rsid w:val="00F614C9"/>
    <w:rsid w:val="00F61E11"/>
    <w:rsid w:val="00F62849"/>
    <w:rsid w:val="00F6459D"/>
    <w:rsid w:val="00F6485F"/>
    <w:rsid w:val="00F66012"/>
    <w:rsid w:val="00F677D5"/>
    <w:rsid w:val="00F70EFA"/>
    <w:rsid w:val="00F714CC"/>
    <w:rsid w:val="00F71554"/>
    <w:rsid w:val="00F71A07"/>
    <w:rsid w:val="00F71EC3"/>
    <w:rsid w:val="00F72027"/>
    <w:rsid w:val="00F72731"/>
    <w:rsid w:val="00F7512D"/>
    <w:rsid w:val="00F80756"/>
    <w:rsid w:val="00F80BE3"/>
    <w:rsid w:val="00F810ED"/>
    <w:rsid w:val="00F81388"/>
    <w:rsid w:val="00F81DF2"/>
    <w:rsid w:val="00F82006"/>
    <w:rsid w:val="00F82249"/>
    <w:rsid w:val="00F8438F"/>
    <w:rsid w:val="00F846F5"/>
    <w:rsid w:val="00F8490C"/>
    <w:rsid w:val="00F85BAC"/>
    <w:rsid w:val="00F85C3A"/>
    <w:rsid w:val="00F85D35"/>
    <w:rsid w:val="00F86B43"/>
    <w:rsid w:val="00F87CA9"/>
    <w:rsid w:val="00F9051E"/>
    <w:rsid w:val="00F90652"/>
    <w:rsid w:val="00F91506"/>
    <w:rsid w:val="00F917A2"/>
    <w:rsid w:val="00F9448A"/>
    <w:rsid w:val="00F9501D"/>
    <w:rsid w:val="00FA25C0"/>
    <w:rsid w:val="00FA2EC6"/>
    <w:rsid w:val="00FA3EF2"/>
    <w:rsid w:val="00FA461A"/>
    <w:rsid w:val="00FA5A31"/>
    <w:rsid w:val="00FA5B0F"/>
    <w:rsid w:val="00FA64F3"/>
    <w:rsid w:val="00FB026B"/>
    <w:rsid w:val="00FB0EDE"/>
    <w:rsid w:val="00FB0F80"/>
    <w:rsid w:val="00FB0FE5"/>
    <w:rsid w:val="00FB260B"/>
    <w:rsid w:val="00FB2F36"/>
    <w:rsid w:val="00FB2F80"/>
    <w:rsid w:val="00FB3532"/>
    <w:rsid w:val="00FB448B"/>
    <w:rsid w:val="00FB4D4B"/>
    <w:rsid w:val="00FC09AB"/>
    <w:rsid w:val="00FC120E"/>
    <w:rsid w:val="00FC1D39"/>
    <w:rsid w:val="00FC20F9"/>
    <w:rsid w:val="00FC31C2"/>
    <w:rsid w:val="00FC38B3"/>
    <w:rsid w:val="00FC399B"/>
    <w:rsid w:val="00FC6E03"/>
    <w:rsid w:val="00FC7635"/>
    <w:rsid w:val="00FD60B7"/>
    <w:rsid w:val="00FD706D"/>
    <w:rsid w:val="00FD796D"/>
    <w:rsid w:val="00FE0362"/>
    <w:rsid w:val="00FE1807"/>
    <w:rsid w:val="00FE223C"/>
    <w:rsid w:val="00FE2353"/>
    <w:rsid w:val="00FE321C"/>
    <w:rsid w:val="00FE3965"/>
    <w:rsid w:val="00FE5663"/>
    <w:rsid w:val="00FE785D"/>
    <w:rsid w:val="00FE7F44"/>
    <w:rsid w:val="00FF0A7D"/>
    <w:rsid w:val="00FF1CA3"/>
    <w:rsid w:val="00FF226F"/>
    <w:rsid w:val="00FF27A4"/>
    <w:rsid w:val="00FF2E8B"/>
    <w:rsid w:val="00FF343F"/>
    <w:rsid w:val="00FF4984"/>
    <w:rsid w:val="00FF5439"/>
    <w:rsid w:val="00FF65A4"/>
    <w:rsid w:val="00FF71BF"/>
    <w:rsid w:val="01E55D1A"/>
    <w:rsid w:val="02520836"/>
    <w:rsid w:val="05FC3BE0"/>
    <w:rsid w:val="0FCD6655"/>
    <w:rsid w:val="12506945"/>
    <w:rsid w:val="1469775E"/>
    <w:rsid w:val="14F63CAC"/>
    <w:rsid w:val="168B544C"/>
    <w:rsid w:val="1B151BF7"/>
    <w:rsid w:val="1C924268"/>
    <w:rsid w:val="25111B55"/>
    <w:rsid w:val="2A6D3B32"/>
    <w:rsid w:val="2AB32EED"/>
    <w:rsid w:val="2D9D1C2B"/>
    <w:rsid w:val="2F0922B4"/>
    <w:rsid w:val="39DD784D"/>
    <w:rsid w:val="3A864393"/>
    <w:rsid w:val="3B693880"/>
    <w:rsid w:val="3E2E65D1"/>
    <w:rsid w:val="40670DA7"/>
    <w:rsid w:val="448C31E8"/>
    <w:rsid w:val="45F17CCD"/>
    <w:rsid w:val="49D62A28"/>
    <w:rsid w:val="536360AE"/>
    <w:rsid w:val="581E6D22"/>
    <w:rsid w:val="5A2B59CA"/>
    <w:rsid w:val="5D9150B2"/>
    <w:rsid w:val="5EB56C59"/>
    <w:rsid w:val="5F0D0843"/>
    <w:rsid w:val="618F629E"/>
    <w:rsid w:val="636101AA"/>
    <w:rsid w:val="67627252"/>
    <w:rsid w:val="696804C2"/>
    <w:rsid w:val="6B6616DF"/>
    <w:rsid w:val="70EF6D4C"/>
    <w:rsid w:val="750D2EF3"/>
    <w:rsid w:val="7A3C3A9A"/>
    <w:rsid w:val="7D1C7A4B"/>
    <w:rsid w:val="7D470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1B1AE"/>
  <w15:docId w15:val="{65C79888-47EA-4E26-9F75-24694549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6" w:lineRule="auto"/>
      <w:outlineLvl w:val="0"/>
    </w:pPr>
    <w:rPr>
      <w:rFonts w:ascii="宋体" w:hAnsi="Courier New"/>
      <w:b/>
      <w:bCs/>
      <w:kern w:val="44"/>
      <w:sz w:val="44"/>
      <w:szCs w:val="44"/>
      <w:lang w:val="zh-CN"/>
    </w:rPr>
  </w:style>
  <w:style w:type="paragraph" w:styleId="2">
    <w:name w:val="heading 2"/>
    <w:basedOn w:val="a"/>
    <w:next w:val="a"/>
    <w:link w:val="22"/>
    <w:qFormat/>
    <w:pPr>
      <w:keepNext/>
      <w:keepLines/>
      <w:spacing w:before="260" w:after="260" w:line="415" w:lineRule="auto"/>
      <w:outlineLvl w:val="1"/>
    </w:pPr>
    <w:rPr>
      <w:rFonts w:ascii="Arial" w:eastAsia="黑体" w:hAnsi="Arial"/>
      <w:b/>
      <w:bCs/>
      <w:kern w:val="0"/>
      <w:sz w:val="32"/>
      <w:szCs w:val="32"/>
      <w:lang w:val="zh-CN"/>
    </w:rPr>
  </w:style>
  <w:style w:type="paragraph" w:styleId="3">
    <w:name w:val="heading 3"/>
    <w:basedOn w:val="a"/>
    <w:next w:val="a"/>
    <w:link w:val="31"/>
    <w:qFormat/>
    <w:pPr>
      <w:keepNext/>
      <w:keepLines/>
      <w:spacing w:before="260" w:after="260" w:line="415" w:lineRule="auto"/>
      <w:outlineLvl w:val="2"/>
    </w:pPr>
    <w:rPr>
      <w:b/>
      <w:kern w:val="0"/>
      <w:sz w:val="32"/>
      <w:szCs w:val="20"/>
      <w:lang w:val="zh-CN"/>
    </w:rPr>
  </w:style>
  <w:style w:type="paragraph" w:styleId="4">
    <w:name w:val="heading 4"/>
    <w:basedOn w:val="a"/>
    <w:next w:val="a"/>
    <w:link w:val="41"/>
    <w:qFormat/>
    <w:pPr>
      <w:keepNext/>
      <w:keepLines/>
      <w:spacing w:before="280" w:after="290" w:line="374" w:lineRule="auto"/>
      <w:outlineLvl w:val="3"/>
    </w:pPr>
    <w:rPr>
      <w:rFonts w:ascii="Arial" w:eastAsia="黑体" w:hAnsi="Arial"/>
      <w:b/>
      <w:kern w:val="0"/>
      <w:sz w:val="28"/>
      <w:szCs w:val="20"/>
      <w:lang w:val="zh-CN"/>
    </w:rPr>
  </w:style>
  <w:style w:type="paragraph" w:styleId="5">
    <w:name w:val="heading 5"/>
    <w:basedOn w:val="a"/>
    <w:next w:val="a"/>
    <w:link w:val="51"/>
    <w:qFormat/>
    <w:pPr>
      <w:tabs>
        <w:tab w:val="left" w:pos="992"/>
        <w:tab w:val="left" w:pos="1134"/>
      </w:tabs>
      <w:spacing w:before="280" w:after="290" w:line="360" w:lineRule="auto"/>
      <w:ind w:left="992" w:hanging="992"/>
      <w:outlineLvl w:val="4"/>
    </w:pPr>
    <w:rPr>
      <w:b/>
      <w:bCs/>
      <w:kern w:val="0"/>
      <w:sz w:val="28"/>
      <w:szCs w:val="28"/>
      <w:lang w:val="zh-CN"/>
    </w:rPr>
  </w:style>
  <w:style w:type="paragraph" w:styleId="6">
    <w:name w:val="heading 6"/>
    <w:basedOn w:val="a"/>
    <w:next w:val="a"/>
    <w:link w:val="61"/>
    <w:qFormat/>
    <w:pPr>
      <w:keepNext/>
      <w:keepLines/>
      <w:tabs>
        <w:tab w:val="left" w:pos="1134"/>
      </w:tabs>
      <w:spacing w:before="240" w:after="64" w:line="316" w:lineRule="auto"/>
      <w:ind w:left="1134" w:hanging="1134"/>
      <w:outlineLvl w:val="5"/>
    </w:pPr>
    <w:rPr>
      <w:rFonts w:ascii="Arial" w:hAnsi="Arial"/>
      <w:b/>
      <w:bCs/>
      <w:kern w:val="0"/>
      <w:sz w:val="28"/>
      <w:szCs w:val="18"/>
      <w:lang w:val="zh-CN"/>
    </w:rPr>
  </w:style>
  <w:style w:type="paragraph" w:styleId="7">
    <w:name w:val="heading 7"/>
    <w:basedOn w:val="a"/>
    <w:next w:val="a"/>
    <w:link w:val="71"/>
    <w:qFormat/>
    <w:pPr>
      <w:keepNext/>
      <w:keepLines/>
      <w:spacing w:before="240" w:after="64" w:line="320" w:lineRule="auto"/>
      <w:outlineLvl w:val="6"/>
    </w:pPr>
    <w:rPr>
      <w:b/>
      <w:bCs/>
      <w:kern w:val="0"/>
      <w:sz w:val="24"/>
      <w:lang w:val="zh-CN"/>
    </w:rPr>
  </w:style>
  <w:style w:type="paragraph" w:styleId="8">
    <w:name w:val="heading 8"/>
    <w:basedOn w:val="a"/>
    <w:next w:val="a"/>
    <w:link w:val="81"/>
    <w:qFormat/>
    <w:pPr>
      <w:keepNext/>
      <w:keepLines/>
      <w:spacing w:before="240" w:after="64" w:line="320" w:lineRule="auto"/>
      <w:outlineLvl w:val="7"/>
    </w:pPr>
    <w:rPr>
      <w:rFonts w:ascii="Cambria" w:hAnsi="Cambria"/>
      <w:kern w:val="0"/>
      <w:sz w:val="2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3">
    <w:name w:val="Normal Indent"/>
    <w:basedOn w:val="a"/>
    <w:link w:val="21"/>
    <w:qFormat/>
    <w:pPr>
      <w:ind w:firstLine="420"/>
    </w:pPr>
    <w:rPr>
      <w:rFonts w:ascii="等线" w:eastAsia="等线" w:hAnsi="等线"/>
      <w:kern w:val="0"/>
      <w:sz w:val="20"/>
      <w:szCs w:val="20"/>
      <w:lang w:val="zh-CN"/>
    </w:rPr>
  </w:style>
  <w:style w:type="paragraph" w:styleId="a4">
    <w:name w:val="Document Map"/>
    <w:basedOn w:val="a"/>
    <w:link w:val="23"/>
    <w:qFormat/>
    <w:pPr>
      <w:shd w:val="clear" w:color="auto" w:fill="000080"/>
    </w:pPr>
    <w:rPr>
      <w:rFonts w:ascii="等线" w:eastAsia="等线" w:hAnsi="等线"/>
      <w:kern w:val="0"/>
      <w:sz w:val="20"/>
      <w:lang w:val="zh-CN"/>
    </w:rPr>
  </w:style>
  <w:style w:type="paragraph" w:styleId="a5">
    <w:name w:val="toa heading"/>
    <w:basedOn w:val="a"/>
    <w:next w:val="a"/>
    <w:uiPriority w:val="99"/>
    <w:qFormat/>
    <w:pPr>
      <w:spacing w:before="120"/>
    </w:pPr>
    <w:rPr>
      <w:rFonts w:ascii="Arial" w:hAnsi="Arial" w:cs="Arial"/>
      <w:sz w:val="24"/>
    </w:rPr>
  </w:style>
  <w:style w:type="paragraph" w:styleId="a6">
    <w:name w:val="annotation text"/>
    <w:basedOn w:val="a"/>
    <w:link w:val="12"/>
    <w:qFormat/>
    <w:pPr>
      <w:jc w:val="left"/>
    </w:pPr>
    <w:rPr>
      <w:rFonts w:ascii="Calibri" w:hAnsi="Calibri"/>
      <w:kern w:val="0"/>
      <w:sz w:val="20"/>
      <w:lang w:val="zh-CN"/>
    </w:rPr>
  </w:style>
  <w:style w:type="paragraph" w:styleId="30">
    <w:name w:val="Body Text 3"/>
    <w:basedOn w:val="a"/>
    <w:link w:val="310"/>
    <w:qFormat/>
    <w:pPr>
      <w:spacing w:after="120"/>
    </w:pPr>
    <w:rPr>
      <w:kern w:val="0"/>
      <w:sz w:val="16"/>
      <w:szCs w:val="16"/>
      <w:lang w:val="zh-CN"/>
    </w:rPr>
  </w:style>
  <w:style w:type="paragraph" w:styleId="a7">
    <w:name w:val="Body Text"/>
    <w:basedOn w:val="a"/>
    <w:link w:val="32"/>
    <w:qFormat/>
    <w:pPr>
      <w:spacing w:line="420" w:lineRule="auto"/>
    </w:pPr>
    <w:rPr>
      <w:kern w:val="0"/>
      <w:sz w:val="24"/>
      <w:lang w:val="zh-CN"/>
    </w:rPr>
  </w:style>
  <w:style w:type="paragraph" w:styleId="a8">
    <w:name w:val="Body Text Indent"/>
    <w:basedOn w:val="a"/>
    <w:link w:val="24"/>
    <w:qFormat/>
    <w:pPr>
      <w:spacing w:line="440" w:lineRule="exact"/>
      <w:ind w:firstLine="630"/>
    </w:pPr>
    <w:rPr>
      <w:rFonts w:ascii="宋体" w:eastAsia="等线" w:hAnsi="宋体"/>
      <w:kern w:val="0"/>
      <w:sz w:val="28"/>
      <w:lang w:val="zh-CN"/>
    </w:rPr>
  </w:style>
  <w:style w:type="paragraph" w:styleId="25">
    <w:name w:val="List 2"/>
    <w:basedOn w:val="a"/>
    <w:qFormat/>
    <w:pPr>
      <w:ind w:leftChars="200" w:left="100" w:hangingChars="200" w:hanging="200"/>
      <w:contextualSpacing/>
    </w:pPr>
  </w:style>
  <w:style w:type="paragraph" w:styleId="a9">
    <w:name w:val="Block Text"/>
    <w:basedOn w:val="a"/>
    <w:qFormat/>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pPr>
      <w:ind w:leftChars="800" w:left="1680"/>
    </w:pPr>
    <w:rPr>
      <w:szCs w:val="20"/>
    </w:rPr>
  </w:style>
  <w:style w:type="paragraph" w:styleId="33">
    <w:name w:val="toc 3"/>
    <w:basedOn w:val="a"/>
    <w:next w:val="a"/>
    <w:unhideWhenUsed/>
    <w:qFormat/>
    <w:pPr>
      <w:ind w:leftChars="400" w:left="840"/>
    </w:pPr>
    <w:rPr>
      <w:szCs w:val="21"/>
    </w:rPr>
  </w:style>
  <w:style w:type="paragraph" w:styleId="aa">
    <w:name w:val="Plain Text"/>
    <w:basedOn w:val="a"/>
    <w:link w:val="26"/>
    <w:qFormat/>
    <w:rPr>
      <w:rFonts w:ascii="宋体" w:hAnsi="Courier New"/>
      <w:kern w:val="0"/>
      <w:sz w:val="20"/>
      <w:szCs w:val="21"/>
      <w:lang w:val="zh-CN"/>
    </w:rPr>
  </w:style>
  <w:style w:type="paragraph" w:styleId="80">
    <w:name w:val="toc 8"/>
    <w:basedOn w:val="a"/>
    <w:next w:val="a"/>
    <w:unhideWhenUsed/>
    <w:qFormat/>
    <w:pPr>
      <w:ind w:leftChars="1400" w:left="2940"/>
    </w:pPr>
    <w:rPr>
      <w:szCs w:val="20"/>
    </w:rPr>
  </w:style>
  <w:style w:type="paragraph" w:styleId="ab">
    <w:name w:val="Date"/>
    <w:basedOn w:val="a"/>
    <w:next w:val="a"/>
    <w:link w:val="ac"/>
    <w:qFormat/>
    <w:rPr>
      <w:rFonts w:ascii="宋体" w:eastAsia="楷体_GB2312" w:hAnsi="Courier New"/>
      <w:kern w:val="0"/>
      <w:sz w:val="32"/>
      <w:szCs w:val="20"/>
      <w:lang w:val="zh-CN"/>
    </w:rPr>
  </w:style>
  <w:style w:type="paragraph" w:styleId="27">
    <w:name w:val="Body Text Indent 2"/>
    <w:basedOn w:val="a"/>
    <w:link w:val="210"/>
    <w:qFormat/>
    <w:pPr>
      <w:tabs>
        <w:tab w:val="left" w:pos="540"/>
      </w:tabs>
      <w:ind w:firstLineChars="192" w:firstLine="538"/>
    </w:pPr>
    <w:rPr>
      <w:rFonts w:ascii="等线" w:eastAsia="等线" w:hAnsi="等线"/>
      <w:kern w:val="0"/>
      <w:sz w:val="28"/>
      <w:lang w:val="zh-CN"/>
    </w:rPr>
  </w:style>
  <w:style w:type="paragraph" w:styleId="ad">
    <w:name w:val="Balloon Text"/>
    <w:basedOn w:val="a"/>
    <w:link w:val="28"/>
    <w:qFormat/>
    <w:rPr>
      <w:kern w:val="0"/>
      <w:sz w:val="18"/>
      <w:szCs w:val="18"/>
      <w:lang w:val="zh-CN"/>
    </w:rPr>
  </w:style>
  <w:style w:type="paragraph" w:styleId="ae">
    <w:name w:val="footer"/>
    <w:basedOn w:val="a"/>
    <w:link w:val="29"/>
    <w:uiPriority w:val="99"/>
    <w:unhideWhenUsed/>
    <w:qFormat/>
    <w:pPr>
      <w:tabs>
        <w:tab w:val="center" w:pos="4153"/>
        <w:tab w:val="right" w:pos="8306"/>
      </w:tabs>
      <w:snapToGrid w:val="0"/>
      <w:jc w:val="left"/>
    </w:pPr>
    <w:rPr>
      <w:kern w:val="0"/>
      <w:sz w:val="18"/>
      <w:szCs w:val="18"/>
      <w:lang w:val="zh-CN"/>
    </w:rPr>
  </w:style>
  <w:style w:type="paragraph" w:styleId="af">
    <w:name w:val="header"/>
    <w:basedOn w:val="a"/>
    <w:link w:val="2a"/>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13">
    <w:name w:val="toc 1"/>
    <w:basedOn w:val="a"/>
    <w:next w:val="a"/>
    <w:link w:val="14"/>
    <w:qFormat/>
    <w:pPr>
      <w:tabs>
        <w:tab w:val="right" w:leader="dot" w:pos="8834"/>
      </w:tabs>
      <w:spacing w:before="120" w:after="120"/>
      <w:jc w:val="left"/>
    </w:pPr>
    <w:rPr>
      <w:b/>
      <w:bCs/>
      <w:caps/>
      <w:kern w:val="0"/>
      <w:sz w:val="28"/>
      <w:szCs w:val="28"/>
      <w:lang w:val="zh-CN"/>
    </w:rPr>
  </w:style>
  <w:style w:type="paragraph" w:styleId="40">
    <w:name w:val="toc 4"/>
    <w:basedOn w:val="a"/>
    <w:next w:val="a"/>
    <w:unhideWhenUsed/>
    <w:qFormat/>
    <w:pPr>
      <w:ind w:leftChars="600" w:left="1260"/>
    </w:pPr>
    <w:rPr>
      <w:szCs w:val="20"/>
    </w:rPr>
  </w:style>
  <w:style w:type="paragraph" w:styleId="af0">
    <w:name w:val="Subtitle"/>
    <w:basedOn w:val="a"/>
    <w:next w:val="a"/>
    <w:link w:val="af1"/>
    <w:qFormat/>
    <w:pPr>
      <w:spacing w:before="240" w:after="60" w:line="312" w:lineRule="auto"/>
      <w:jc w:val="center"/>
      <w:outlineLvl w:val="1"/>
    </w:pPr>
    <w:rPr>
      <w:rFonts w:ascii="Cambria" w:eastAsia="方正楷体简体" w:hAnsi="Cambria"/>
      <w:kern w:val="28"/>
      <w:sz w:val="32"/>
      <w:szCs w:val="32"/>
      <w:lang w:val="zh-CN"/>
    </w:rPr>
  </w:style>
  <w:style w:type="paragraph" w:styleId="60">
    <w:name w:val="toc 6"/>
    <w:basedOn w:val="a"/>
    <w:next w:val="a"/>
    <w:unhideWhenUsed/>
    <w:qFormat/>
    <w:pPr>
      <w:ind w:leftChars="1000" w:left="2100"/>
    </w:pPr>
    <w:rPr>
      <w:szCs w:val="20"/>
    </w:rPr>
  </w:style>
  <w:style w:type="paragraph" w:styleId="34">
    <w:name w:val="Body Text Indent 3"/>
    <w:basedOn w:val="a"/>
    <w:link w:val="311"/>
    <w:qFormat/>
    <w:pPr>
      <w:ind w:firstLineChars="150" w:firstLine="420"/>
    </w:pPr>
    <w:rPr>
      <w:rFonts w:ascii="等线" w:eastAsia="等线" w:hAnsi="等线"/>
      <w:kern w:val="0"/>
      <w:sz w:val="28"/>
      <w:lang w:val="zh-CN"/>
    </w:rPr>
  </w:style>
  <w:style w:type="paragraph" w:styleId="2b">
    <w:name w:val="toc 2"/>
    <w:basedOn w:val="a"/>
    <w:next w:val="a"/>
    <w:qFormat/>
    <w:pPr>
      <w:ind w:leftChars="200" w:left="420"/>
    </w:pPr>
    <w:rPr>
      <w:szCs w:val="21"/>
    </w:rPr>
  </w:style>
  <w:style w:type="paragraph" w:styleId="9">
    <w:name w:val="toc 9"/>
    <w:basedOn w:val="a"/>
    <w:next w:val="a"/>
    <w:unhideWhenUsed/>
    <w:qFormat/>
    <w:pPr>
      <w:ind w:leftChars="1600" w:left="3360"/>
    </w:pPr>
    <w:rPr>
      <w:szCs w:val="20"/>
    </w:rPr>
  </w:style>
  <w:style w:type="paragraph" w:styleId="2c">
    <w:name w:val="Body Text 2"/>
    <w:basedOn w:val="a"/>
    <w:link w:val="2d"/>
    <w:qFormat/>
    <w:pPr>
      <w:spacing w:line="200" w:lineRule="exact"/>
      <w:jc w:val="center"/>
    </w:pPr>
    <w:rPr>
      <w:rFonts w:ascii="宋体" w:hAnsi="宋体"/>
      <w:color w:val="000000"/>
      <w:kern w:val="0"/>
      <w:sz w:val="18"/>
      <w:szCs w:val="18"/>
      <w:lang w:val="zh-CN"/>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2">
    <w:name w:val="Normal (Web)"/>
    <w:basedOn w:val="a"/>
    <w:qFormat/>
    <w:pPr>
      <w:widowControl/>
      <w:spacing w:before="240" w:after="240"/>
      <w:jc w:val="left"/>
    </w:pPr>
    <w:rPr>
      <w:rFonts w:ascii="宋体" w:hAnsi="宋体" w:cs="宋体"/>
      <w:kern w:val="0"/>
      <w:sz w:val="24"/>
    </w:rPr>
  </w:style>
  <w:style w:type="paragraph" w:styleId="15">
    <w:name w:val="index 1"/>
    <w:basedOn w:val="a"/>
    <w:next w:val="a"/>
    <w:qFormat/>
    <w:pPr>
      <w:widowControl/>
      <w:jc w:val="left"/>
    </w:pPr>
    <w:rPr>
      <w:rFonts w:ascii="Arial" w:hAnsi="Arial" w:cs="Arial"/>
      <w:b/>
      <w:bCs/>
      <w:kern w:val="0"/>
      <w:sz w:val="17"/>
      <w:szCs w:val="20"/>
      <w:lang w:eastAsia="en-US"/>
    </w:rPr>
  </w:style>
  <w:style w:type="paragraph" w:styleId="af3">
    <w:name w:val="Title"/>
    <w:basedOn w:val="a"/>
    <w:next w:val="aa"/>
    <w:link w:val="af4"/>
    <w:qFormat/>
    <w:pPr>
      <w:spacing w:before="240" w:after="60"/>
      <w:jc w:val="center"/>
      <w:outlineLvl w:val="0"/>
    </w:pPr>
    <w:rPr>
      <w:rFonts w:ascii="Cambria" w:hAnsi="Cambria"/>
      <w:b/>
      <w:bCs/>
      <w:kern w:val="0"/>
      <w:sz w:val="32"/>
      <w:szCs w:val="32"/>
      <w:lang w:val="zh-CN"/>
    </w:rPr>
  </w:style>
  <w:style w:type="paragraph" w:styleId="af5">
    <w:name w:val="annotation subject"/>
    <w:basedOn w:val="a8"/>
    <w:next w:val="a8"/>
    <w:link w:val="2e"/>
    <w:qFormat/>
    <w:rPr>
      <w:rFonts w:ascii="等线" w:hAnsi="等线"/>
      <w:b/>
      <w:bCs/>
    </w:rPr>
  </w:style>
  <w:style w:type="table" w:styleId="af6">
    <w:name w:val="Table Grid"/>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7">
    <w:name w:val="Strong"/>
    <w:qFormat/>
    <w:rPr>
      <w:b/>
      <w:bCs/>
    </w:rPr>
  </w:style>
  <w:style w:type="character" w:styleId="af8">
    <w:name w:val="page number"/>
    <w:qFormat/>
    <w:rPr>
      <w:rFonts w:cs="Times New Roman"/>
    </w:rPr>
  </w:style>
  <w:style w:type="character" w:styleId="af9">
    <w:name w:val="FollowedHyperlink"/>
    <w:uiPriority w:val="99"/>
    <w:qFormat/>
    <w:rPr>
      <w:color w:val="954F72"/>
      <w:u w:val="single"/>
    </w:rPr>
  </w:style>
  <w:style w:type="character" w:styleId="afa">
    <w:name w:val="Emphasis"/>
    <w:qFormat/>
    <w:rPr>
      <w:i/>
    </w:rPr>
  </w:style>
  <w:style w:type="character" w:styleId="afb">
    <w:name w:val="Hyperlink"/>
    <w:uiPriority w:val="99"/>
    <w:qFormat/>
    <w:rPr>
      <w:color w:val="0000FF"/>
      <w:u w:val="single"/>
    </w:rPr>
  </w:style>
  <w:style w:type="character" w:styleId="afc">
    <w:name w:val="annotation reference"/>
    <w:qFormat/>
    <w:rPr>
      <w:sz w:val="21"/>
      <w:szCs w:val="21"/>
    </w:rPr>
  </w:style>
  <w:style w:type="character" w:customStyle="1" w:styleId="32">
    <w:name w:val="正文文本 字符3"/>
    <w:link w:val="a7"/>
    <w:qFormat/>
    <w:rPr>
      <w:rFonts w:ascii="Times New Roman" w:eastAsia="宋体" w:hAnsi="Times New Roman" w:cs="Times New Roman"/>
      <w:kern w:val="0"/>
      <w:sz w:val="24"/>
      <w:szCs w:val="24"/>
    </w:rPr>
  </w:style>
  <w:style w:type="character" w:customStyle="1" w:styleId="11">
    <w:name w:val="标题 1 字符1"/>
    <w:link w:val="10"/>
    <w:qFormat/>
    <w:rPr>
      <w:rFonts w:ascii="宋体" w:eastAsia="宋体" w:hAnsi="Courier New" w:cs="Times New Roman"/>
      <w:b/>
      <w:bCs/>
      <w:kern w:val="44"/>
      <w:sz w:val="44"/>
      <w:szCs w:val="44"/>
    </w:rPr>
  </w:style>
  <w:style w:type="character" w:customStyle="1" w:styleId="22">
    <w:name w:val="标题 2 字符2"/>
    <w:link w:val="2"/>
    <w:qFormat/>
    <w:rPr>
      <w:rFonts w:ascii="Arial" w:eastAsia="黑体" w:hAnsi="Arial" w:cs="Times New Roman"/>
      <w:b/>
      <w:bCs/>
      <w:sz w:val="32"/>
      <w:szCs w:val="32"/>
    </w:rPr>
  </w:style>
  <w:style w:type="character" w:customStyle="1" w:styleId="31">
    <w:name w:val="标题 3 字符1"/>
    <w:link w:val="3"/>
    <w:qFormat/>
    <w:rPr>
      <w:rFonts w:ascii="Times New Roman" w:eastAsia="宋体" w:hAnsi="Times New Roman" w:cs="Times New Roman"/>
      <w:b/>
      <w:sz w:val="32"/>
      <w:szCs w:val="20"/>
    </w:rPr>
  </w:style>
  <w:style w:type="character" w:customStyle="1" w:styleId="41">
    <w:name w:val="标题 4 字符1"/>
    <w:link w:val="4"/>
    <w:qFormat/>
    <w:locked/>
    <w:rPr>
      <w:rFonts w:ascii="Arial" w:eastAsia="黑体" w:hAnsi="Arial" w:cs="Times New Roman"/>
      <w:b/>
      <w:sz w:val="28"/>
      <w:szCs w:val="20"/>
    </w:rPr>
  </w:style>
  <w:style w:type="character" w:customStyle="1" w:styleId="51">
    <w:name w:val="标题 5 字符1"/>
    <w:link w:val="5"/>
    <w:qFormat/>
    <w:locked/>
    <w:rPr>
      <w:rFonts w:ascii="Times New Roman" w:eastAsia="宋体" w:hAnsi="Times New Roman" w:cs="Times New Roman"/>
      <w:b/>
      <w:bCs/>
      <w:kern w:val="0"/>
      <w:sz w:val="28"/>
      <w:szCs w:val="28"/>
    </w:rPr>
  </w:style>
  <w:style w:type="character" w:customStyle="1" w:styleId="61">
    <w:name w:val="标题 6 字符1"/>
    <w:link w:val="6"/>
    <w:qFormat/>
    <w:locked/>
    <w:rPr>
      <w:rFonts w:ascii="Arial" w:eastAsia="宋体" w:hAnsi="Arial" w:cs="Times New Roman"/>
      <w:b/>
      <w:bCs/>
      <w:kern w:val="0"/>
      <w:sz w:val="28"/>
      <w:szCs w:val="18"/>
    </w:rPr>
  </w:style>
  <w:style w:type="character" w:customStyle="1" w:styleId="71">
    <w:name w:val="标题 7 字符1"/>
    <w:link w:val="7"/>
    <w:qFormat/>
    <w:locked/>
    <w:rPr>
      <w:rFonts w:ascii="Times New Roman" w:eastAsia="宋体" w:hAnsi="Times New Roman" w:cs="Times New Roman"/>
      <w:b/>
      <w:bCs/>
      <w:kern w:val="0"/>
      <w:sz w:val="24"/>
      <w:szCs w:val="24"/>
    </w:rPr>
  </w:style>
  <w:style w:type="character" w:customStyle="1" w:styleId="81">
    <w:name w:val="标题 8 字符1"/>
    <w:link w:val="8"/>
    <w:qFormat/>
    <w:locked/>
    <w:rPr>
      <w:rFonts w:ascii="Cambria" w:eastAsia="宋体" w:hAnsi="Cambria" w:cs="Times New Roman"/>
      <w:kern w:val="0"/>
      <w:sz w:val="24"/>
      <w:szCs w:val="24"/>
    </w:rPr>
  </w:style>
  <w:style w:type="character" w:customStyle="1" w:styleId="21">
    <w:name w:val="正文缩进 字符2"/>
    <w:link w:val="a3"/>
    <w:qFormat/>
    <w:rPr>
      <w:rFonts w:ascii="等线" w:eastAsia="等线" w:hAnsi="等线" w:cs="Times New Roman"/>
    </w:rPr>
  </w:style>
  <w:style w:type="character" w:customStyle="1" w:styleId="23">
    <w:name w:val="文档结构图 字符2"/>
    <w:link w:val="a4"/>
    <w:qFormat/>
    <w:rPr>
      <w:rFonts w:ascii="等线" w:eastAsia="等线" w:hAnsi="等线" w:cs="Times New Roman"/>
      <w:szCs w:val="24"/>
      <w:shd w:val="clear" w:color="auto" w:fill="000080"/>
    </w:rPr>
  </w:style>
  <w:style w:type="character" w:customStyle="1" w:styleId="12">
    <w:name w:val="批注文字 字符1"/>
    <w:link w:val="a6"/>
    <w:qFormat/>
    <w:rPr>
      <w:rFonts w:ascii="Calibri" w:eastAsia="宋体" w:hAnsi="Calibri" w:cs="Times New Roman"/>
      <w:szCs w:val="24"/>
    </w:rPr>
  </w:style>
  <w:style w:type="character" w:customStyle="1" w:styleId="310">
    <w:name w:val="正文文本 3 字符1"/>
    <w:link w:val="30"/>
    <w:qFormat/>
    <w:rPr>
      <w:rFonts w:ascii="Times New Roman" w:eastAsia="宋体" w:hAnsi="Times New Roman" w:cs="Times New Roman"/>
      <w:sz w:val="16"/>
      <w:szCs w:val="16"/>
    </w:rPr>
  </w:style>
  <w:style w:type="character" w:customStyle="1" w:styleId="24">
    <w:name w:val="正文文本缩进 字符2"/>
    <w:link w:val="a8"/>
    <w:qFormat/>
    <w:rPr>
      <w:rFonts w:ascii="宋体" w:eastAsia="等线" w:hAnsi="宋体" w:cs="Times New Roman"/>
      <w:sz w:val="28"/>
      <w:szCs w:val="24"/>
    </w:rPr>
  </w:style>
  <w:style w:type="character" w:customStyle="1" w:styleId="26">
    <w:name w:val="纯文本 字符2"/>
    <w:link w:val="aa"/>
    <w:uiPriority w:val="99"/>
    <w:qFormat/>
    <w:locked/>
    <w:rPr>
      <w:rFonts w:ascii="宋体" w:eastAsia="宋体" w:hAnsi="Courier New" w:cs="Times New Roman"/>
      <w:kern w:val="0"/>
      <w:szCs w:val="21"/>
    </w:rPr>
  </w:style>
  <w:style w:type="character" w:customStyle="1" w:styleId="ac">
    <w:name w:val="日期 字符"/>
    <w:link w:val="ab"/>
    <w:qFormat/>
    <w:rPr>
      <w:rFonts w:ascii="宋体" w:eastAsia="楷体_GB2312" w:hAnsi="Courier New" w:cs="Times New Roman"/>
      <w:sz w:val="32"/>
      <w:szCs w:val="20"/>
    </w:rPr>
  </w:style>
  <w:style w:type="character" w:customStyle="1" w:styleId="210">
    <w:name w:val="正文文本缩进 2 字符1"/>
    <w:link w:val="27"/>
    <w:qFormat/>
    <w:locked/>
    <w:rPr>
      <w:rFonts w:ascii="等线" w:eastAsia="等线" w:hAnsi="等线" w:cs="Times New Roman"/>
      <w:sz w:val="28"/>
      <w:szCs w:val="24"/>
    </w:rPr>
  </w:style>
  <w:style w:type="character" w:customStyle="1" w:styleId="28">
    <w:name w:val="批注框文本 字符2"/>
    <w:link w:val="ad"/>
    <w:qFormat/>
    <w:rPr>
      <w:rFonts w:ascii="Times New Roman" w:eastAsia="宋体" w:hAnsi="Times New Roman" w:cs="Times New Roman"/>
      <w:sz w:val="18"/>
      <w:szCs w:val="18"/>
    </w:rPr>
  </w:style>
  <w:style w:type="character" w:customStyle="1" w:styleId="29">
    <w:name w:val="页脚 字符2"/>
    <w:link w:val="ae"/>
    <w:qFormat/>
    <w:rPr>
      <w:sz w:val="18"/>
      <w:szCs w:val="18"/>
    </w:rPr>
  </w:style>
  <w:style w:type="character" w:customStyle="1" w:styleId="2a">
    <w:name w:val="页眉 字符2"/>
    <w:link w:val="af"/>
    <w:qFormat/>
    <w:rPr>
      <w:sz w:val="18"/>
      <w:szCs w:val="18"/>
    </w:rPr>
  </w:style>
  <w:style w:type="character" w:customStyle="1" w:styleId="14">
    <w:name w:val="目录 1 字符"/>
    <w:link w:val="13"/>
    <w:qFormat/>
    <w:rPr>
      <w:rFonts w:ascii="Times New Roman" w:eastAsia="宋体" w:hAnsi="Times New Roman" w:cs="Times New Roman"/>
      <w:b/>
      <w:bCs/>
      <w:caps/>
      <w:sz w:val="28"/>
      <w:szCs w:val="28"/>
    </w:rPr>
  </w:style>
  <w:style w:type="character" w:customStyle="1" w:styleId="af1">
    <w:name w:val="副标题 字符"/>
    <w:link w:val="af0"/>
    <w:qFormat/>
    <w:rPr>
      <w:rFonts w:ascii="Cambria" w:eastAsia="方正楷体简体" w:hAnsi="Cambria" w:cs="Times New Roman"/>
      <w:kern w:val="28"/>
      <w:sz w:val="32"/>
      <w:szCs w:val="32"/>
    </w:rPr>
  </w:style>
  <w:style w:type="character" w:customStyle="1" w:styleId="311">
    <w:name w:val="正文文本缩进 3 字符1"/>
    <w:link w:val="34"/>
    <w:qFormat/>
    <w:locked/>
    <w:rPr>
      <w:rFonts w:ascii="等线" w:eastAsia="等线" w:hAnsi="等线" w:cs="Times New Roman"/>
      <w:sz w:val="28"/>
      <w:szCs w:val="24"/>
    </w:rPr>
  </w:style>
  <w:style w:type="character" w:customStyle="1" w:styleId="2d">
    <w:name w:val="正文文本 2 字符"/>
    <w:link w:val="2c"/>
    <w:qFormat/>
    <w:rPr>
      <w:rFonts w:ascii="宋体" w:eastAsia="宋体" w:hAnsi="宋体" w:cs="Times New Roman"/>
      <w:color w:val="000000"/>
      <w:sz w:val="18"/>
      <w:szCs w:val="18"/>
    </w:rPr>
  </w:style>
  <w:style w:type="character" w:customStyle="1" w:styleId="HTML0">
    <w:name w:val="HTML 预设格式 字符"/>
    <w:link w:val="HTML"/>
    <w:qFormat/>
    <w:rPr>
      <w:rFonts w:ascii="宋体" w:eastAsia="宋体" w:hAnsi="宋体" w:cs="宋体"/>
      <w:kern w:val="0"/>
      <w:sz w:val="24"/>
      <w:szCs w:val="24"/>
    </w:rPr>
  </w:style>
  <w:style w:type="character" w:customStyle="1" w:styleId="af4">
    <w:name w:val="标题 字符"/>
    <w:link w:val="af3"/>
    <w:qFormat/>
    <w:rPr>
      <w:rFonts w:ascii="Cambria" w:eastAsia="宋体" w:hAnsi="Cambria" w:cs="Times New Roman"/>
      <w:b/>
      <w:bCs/>
      <w:sz w:val="32"/>
      <w:szCs w:val="32"/>
    </w:rPr>
  </w:style>
  <w:style w:type="character" w:customStyle="1" w:styleId="2e">
    <w:name w:val="批注主题 字符2"/>
    <w:link w:val="af5"/>
    <w:qFormat/>
    <w:rPr>
      <w:rFonts w:ascii="等线" w:eastAsia="等线" w:hAnsi="等线" w:cs="Times New Roman"/>
      <w:b/>
      <w:bCs/>
      <w:sz w:val="28"/>
      <w:szCs w:val="24"/>
    </w:rPr>
  </w:style>
  <w:style w:type="paragraph" w:customStyle="1" w:styleId="afd">
    <w:name w:val="正文文本首行缩进"/>
    <w:basedOn w:val="afe"/>
    <w:link w:val="aff"/>
    <w:uiPriority w:val="99"/>
    <w:qFormat/>
    <w:pPr>
      <w:spacing w:after="120" w:line="240" w:lineRule="auto"/>
      <w:ind w:firstLineChars="100" w:firstLine="420"/>
    </w:pPr>
  </w:style>
  <w:style w:type="paragraph" w:customStyle="1" w:styleId="afe">
    <w:name w:val="正文要点"/>
    <w:basedOn w:val="a"/>
    <w:next w:val="aff0"/>
    <w:link w:val="CharChar"/>
    <w:qFormat/>
    <w:pPr>
      <w:tabs>
        <w:tab w:val="left" w:pos="420"/>
      </w:tabs>
      <w:spacing w:line="360" w:lineRule="auto"/>
      <w:ind w:left="840" w:hanging="420"/>
    </w:pPr>
    <w:rPr>
      <w:kern w:val="0"/>
      <w:sz w:val="20"/>
      <w:szCs w:val="21"/>
      <w:lang w:val="zh-CN"/>
    </w:rPr>
  </w:style>
  <w:style w:type="paragraph" w:customStyle="1" w:styleId="aff0">
    <w:name w:val="正文要点内容"/>
    <w:basedOn w:val="afe"/>
    <w:link w:val="CharChar0"/>
    <w:qFormat/>
    <w:pPr>
      <w:tabs>
        <w:tab w:val="clear" w:pos="420"/>
        <w:tab w:val="left" w:pos="840"/>
      </w:tabs>
      <w:ind w:leftChars="400" w:left="400" w:firstLineChars="200" w:firstLine="200"/>
    </w:pPr>
  </w:style>
  <w:style w:type="character" w:customStyle="1" w:styleId="CharChar">
    <w:name w:val="正文要点 Char Char"/>
    <w:link w:val="afe"/>
    <w:qFormat/>
    <w:locked/>
    <w:rPr>
      <w:rFonts w:ascii="Times New Roman" w:eastAsia="宋体" w:hAnsi="Times New Roman" w:cs="Times New Roman"/>
      <w:szCs w:val="21"/>
    </w:rPr>
  </w:style>
  <w:style w:type="character" w:customStyle="1" w:styleId="CharChar0">
    <w:name w:val="正文要点内容 Char Char"/>
    <w:link w:val="aff0"/>
    <w:qFormat/>
    <w:locked/>
    <w:rPr>
      <w:rFonts w:ascii="Times New Roman" w:eastAsia="宋体" w:hAnsi="Times New Roman" w:cs="Times New Roman"/>
      <w:szCs w:val="21"/>
    </w:rPr>
  </w:style>
  <w:style w:type="character" w:customStyle="1" w:styleId="aff">
    <w:name w:val="正文文本首行缩进 字符"/>
    <w:link w:val="afd"/>
    <w:qFormat/>
    <w:rPr>
      <w:rFonts w:ascii="Times New Roman" w:eastAsia="宋体" w:hAnsi="Times New Roman" w:cs="Times New Roman"/>
      <w:szCs w:val="21"/>
    </w:rPr>
  </w:style>
  <w:style w:type="character" w:customStyle="1" w:styleId="aff1">
    <w:name w:val="正文文本 字符"/>
    <w:qFormat/>
    <w:rPr>
      <w:rFonts w:ascii="Times New Roman" w:eastAsia="宋体" w:hAnsi="Times New Roman" w:cs="Times New Roman"/>
      <w:szCs w:val="24"/>
    </w:rPr>
  </w:style>
  <w:style w:type="character" w:customStyle="1" w:styleId="16">
    <w:name w:val="标题 1 字符"/>
    <w:qFormat/>
    <w:rPr>
      <w:rFonts w:ascii="Times New Roman" w:eastAsia="宋体" w:hAnsi="Times New Roman" w:cs="Times New Roman"/>
      <w:b/>
      <w:bCs/>
      <w:kern w:val="44"/>
      <w:sz w:val="44"/>
      <w:szCs w:val="44"/>
    </w:rPr>
  </w:style>
  <w:style w:type="character" w:customStyle="1" w:styleId="2f">
    <w:name w:val="标题 2 字符"/>
    <w:qFormat/>
    <w:rPr>
      <w:rFonts w:ascii="等线 Light" w:eastAsia="等线 Light" w:hAnsi="等线 Light" w:cs="Times New Roman"/>
      <w:b/>
      <w:bCs/>
      <w:sz w:val="32"/>
      <w:szCs w:val="32"/>
    </w:rPr>
  </w:style>
  <w:style w:type="character" w:customStyle="1" w:styleId="35">
    <w:name w:val="标题 3 字符"/>
    <w:qFormat/>
    <w:rPr>
      <w:rFonts w:ascii="Times New Roman" w:eastAsia="宋体" w:hAnsi="Times New Roman" w:cs="Times New Roman"/>
      <w:b/>
      <w:bCs/>
      <w:sz w:val="32"/>
      <w:szCs w:val="32"/>
    </w:rPr>
  </w:style>
  <w:style w:type="character" w:customStyle="1" w:styleId="42">
    <w:name w:val="标题 4 字符"/>
    <w:uiPriority w:val="9"/>
    <w:qFormat/>
    <w:rPr>
      <w:rFonts w:ascii="等线 Light" w:eastAsia="等线 Light" w:hAnsi="等线 Light" w:cs="Times New Roman"/>
      <w:b/>
      <w:bCs/>
      <w:sz w:val="28"/>
      <w:szCs w:val="28"/>
    </w:rPr>
  </w:style>
  <w:style w:type="character" w:customStyle="1" w:styleId="52">
    <w:name w:val="标题 5 字符"/>
    <w:qFormat/>
    <w:rPr>
      <w:rFonts w:ascii="Times New Roman" w:eastAsia="宋体" w:hAnsi="Times New Roman" w:cs="Times New Roman"/>
      <w:b/>
      <w:bCs/>
      <w:sz w:val="28"/>
      <w:szCs w:val="28"/>
    </w:rPr>
  </w:style>
  <w:style w:type="character" w:customStyle="1" w:styleId="62">
    <w:name w:val="标题 6 字符"/>
    <w:qFormat/>
    <w:rPr>
      <w:rFonts w:ascii="等线 Light" w:eastAsia="等线 Light" w:hAnsi="等线 Light" w:cs="Times New Roman"/>
      <w:b/>
      <w:bCs/>
      <w:sz w:val="24"/>
      <w:szCs w:val="24"/>
    </w:rPr>
  </w:style>
  <w:style w:type="character" w:customStyle="1" w:styleId="72">
    <w:name w:val="标题 7 字符"/>
    <w:qFormat/>
    <w:rPr>
      <w:rFonts w:ascii="Times New Roman" w:eastAsia="宋体" w:hAnsi="Times New Roman" w:cs="Times New Roman"/>
      <w:b/>
      <w:bCs/>
      <w:sz w:val="24"/>
      <w:szCs w:val="24"/>
    </w:rPr>
  </w:style>
  <w:style w:type="character" w:customStyle="1" w:styleId="82">
    <w:name w:val="标题 8 字符"/>
    <w:qFormat/>
    <w:rPr>
      <w:rFonts w:ascii="等线 Light" w:eastAsia="等线 Light" w:hAnsi="等线 Light" w:cs="Times New Roman"/>
      <w:sz w:val="24"/>
      <w:szCs w:val="24"/>
    </w:rPr>
  </w:style>
  <w:style w:type="character" w:customStyle="1" w:styleId="17">
    <w:name w:val="页眉 字符1"/>
    <w:qFormat/>
    <w:rPr>
      <w:kern w:val="2"/>
      <w:sz w:val="18"/>
      <w:szCs w:val="18"/>
    </w:rPr>
  </w:style>
  <w:style w:type="character" w:customStyle="1" w:styleId="18">
    <w:name w:val="页脚 字符1"/>
    <w:qFormat/>
    <w:rPr>
      <w:kern w:val="2"/>
      <w:sz w:val="18"/>
      <w:szCs w:val="18"/>
    </w:rPr>
  </w:style>
  <w:style w:type="character" w:customStyle="1" w:styleId="aff2">
    <w:name w:val="文档结构图 字符"/>
    <w:qFormat/>
    <w:rPr>
      <w:rFonts w:ascii="Microsoft YaHei UI" w:eastAsia="Microsoft YaHei UI" w:hAnsi="Times New Roman" w:cs="Times New Roman"/>
      <w:sz w:val="18"/>
      <w:szCs w:val="18"/>
    </w:rPr>
  </w:style>
  <w:style w:type="character" w:customStyle="1" w:styleId="3Char">
    <w:name w:val="标题 3 Char"/>
    <w:qFormat/>
    <w:rPr>
      <w:b/>
      <w:bCs/>
      <w:kern w:val="2"/>
      <w:sz w:val="32"/>
      <w:szCs w:val="32"/>
    </w:rPr>
  </w:style>
  <w:style w:type="character" w:customStyle="1" w:styleId="4Char">
    <w:name w:val="标题 4 Char"/>
    <w:qFormat/>
    <w:rPr>
      <w:rFonts w:ascii="仿宋_GB2312" w:eastAsia="仿宋_GB2312" w:cs="仿宋_GB2312"/>
      <w:kern w:val="2"/>
      <w:sz w:val="28"/>
      <w:szCs w:val="28"/>
    </w:rPr>
  </w:style>
  <w:style w:type="character" w:customStyle="1" w:styleId="aff3">
    <w:name w:val="批注文字 字符"/>
    <w:uiPriority w:val="99"/>
    <w:qFormat/>
    <w:rPr>
      <w:rFonts w:ascii="Times New Roman" w:eastAsia="宋体" w:hAnsi="Times New Roman" w:cs="Times New Roman"/>
      <w:szCs w:val="24"/>
    </w:rPr>
  </w:style>
  <w:style w:type="character" w:customStyle="1" w:styleId="aff4">
    <w:name w:val="批注主题 字符"/>
    <w:qFormat/>
    <w:rPr>
      <w:rFonts w:ascii="Times New Roman" w:eastAsia="宋体" w:hAnsi="Times New Roman" w:cs="Times New Roman"/>
      <w:b/>
      <w:bCs/>
      <w:szCs w:val="24"/>
    </w:rPr>
  </w:style>
  <w:style w:type="character" w:customStyle="1" w:styleId="aff5">
    <w:name w:val="正文文本缩进 字符"/>
    <w:qFormat/>
    <w:rPr>
      <w:rFonts w:ascii="Times New Roman" w:eastAsia="宋体" w:hAnsi="Times New Roman" w:cs="Times New Roman"/>
      <w:szCs w:val="24"/>
    </w:rPr>
  </w:style>
  <w:style w:type="character" w:customStyle="1" w:styleId="aff6">
    <w:name w:val="纯文本 字符"/>
    <w:qFormat/>
    <w:rPr>
      <w:rFonts w:ascii="等线" w:hAnsi="Courier New" w:cs="Courier New"/>
      <w:szCs w:val="24"/>
    </w:rPr>
  </w:style>
  <w:style w:type="character" w:customStyle="1" w:styleId="Char">
    <w:name w:val="纯文本 Char"/>
    <w:uiPriority w:val="99"/>
    <w:qFormat/>
    <w:rPr>
      <w:rFonts w:ascii="宋体" w:hAnsi="Courier New"/>
      <w:sz w:val="21"/>
      <w:szCs w:val="21"/>
    </w:rPr>
  </w:style>
  <w:style w:type="character" w:customStyle="1" w:styleId="Char0">
    <w:name w:val="日期 Char"/>
    <w:qFormat/>
    <w:rPr>
      <w:rFonts w:ascii="宋体" w:hAnsi="Courier New"/>
      <w:sz w:val="21"/>
      <w:szCs w:val="21"/>
    </w:rPr>
  </w:style>
  <w:style w:type="character" w:customStyle="1" w:styleId="2f0">
    <w:name w:val="正文文本缩进 2 字符"/>
    <w:qFormat/>
    <w:rPr>
      <w:rFonts w:ascii="Times New Roman" w:eastAsia="宋体" w:hAnsi="Times New Roman" w:cs="Times New Roman"/>
      <w:szCs w:val="24"/>
    </w:rPr>
  </w:style>
  <w:style w:type="character" w:customStyle="1" w:styleId="2Char">
    <w:name w:val="正文文本缩进 2 Char"/>
    <w:qFormat/>
    <w:rPr>
      <w:sz w:val="24"/>
      <w:szCs w:val="24"/>
    </w:rPr>
  </w:style>
  <w:style w:type="character" w:customStyle="1" w:styleId="aff7">
    <w:name w:val="批注框文本 字符"/>
    <w:qFormat/>
    <w:rPr>
      <w:rFonts w:ascii="Times New Roman" w:eastAsia="宋体" w:hAnsi="Times New Roman" w:cs="Times New Roman"/>
      <w:sz w:val="18"/>
      <w:szCs w:val="18"/>
    </w:rPr>
  </w:style>
  <w:style w:type="character" w:customStyle="1" w:styleId="36">
    <w:name w:val="正文文本缩进 3 字符"/>
    <w:qFormat/>
    <w:rPr>
      <w:rFonts w:ascii="Times New Roman" w:eastAsia="宋体" w:hAnsi="Times New Roman" w:cs="Times New Roman"/>
      <w:sz w:val="16"/>
      <w:szCs w:val="16"/>
    </w:rPr>
  </w:style>
  <w:style w:type="character" w:customStyle="1" w:styleId="3Char0">
    <w:name w:val="正文文本缩进 3 Char"/>
    <w:qFormat/>
    <w:rPr>
      <w:sz w:val="16"/>
      <w:szCs w:val="16"/>
    </w:rPr>
  </w:style>
  <w:style w:type="character" w:customStyle="1" w:styleId="Char1">
    <w:name w:val="标题 Char"/>
    <w:qFormat/>
    <w:rPr>
      <w:rFonts w:ascii="Cambria" w:eastAsia="方正小标宋简体" w:hAnsi="Cambria"/>
      <w:b/>
      <w:bCs/>
      <w:kern w:val="2"/>
      <w:sz w:val="32"/>
      <w:szCs w:val="32"/>
    </w:rPr>
  </w:style>
  <w:style w:type="paragraph" w:customStyle="1" w:styleId="Char2">
    <w:name w:val="Char"/>
    <w:basedOn w:val="a"/>
    <w:qFormat/>
    <w:rPr>
      <w:szCs w:val="21"/>
    </w:rPr>
  </w:style>
  <w:style w:type="paragraph" w:customStyle="1" w:styleId="19">
    <w:name w:val="样式1"/>
    <w:basedOn w:val="a"/>
    <w:link w:val="1a"/>
    <w:qFormat/>
    <w:pPr>
      <w:tabs>
        <w:tab w:val="left" w:pos="1674"/>
      </w:tabs>
      <w:adjustRightInd w:val="0"/>
      <w:ind w:left="1674" w:hanging="1125"/>
      <w:textAlignment w:val="baseline"/>
    </w:pPr>
    <w:rPr>
      <w:rFonts w:ascii="宋体" w:hAnsi="宋体"/>
      <w:kern w:val="0"/>
      <w:szCs w:val="21"/>
      <w:lang w:val="zh-CN"/>
    </w:rPr>
  </w:style>
  <w:style w:type="paragraph" w:customStyle="1" w:styleId="TOC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b">
    <w:name w:val="无间隔1"/>
    <w:link w:val="Char3"/>
    <w:qFormat/>
    <w:rPr>
      <w:rFonts w:ascii="Calibri" w:hAnsi="Calibri"/>
      <w:sz w:val="22"/>
    </w:rPr>
  </w:style>
  <w:style w:type="character" w:customStyle="1" w:styleId="Char3">
    <w:name w:val="无间隔 Char"/>
    <w:link w:val="1b"/>
    <w:qFormat/>
    <w:locked/>
    <w:rPr>
      <w:rFonts w:ascii="Calibri" w:hAnsi="Calibri"/>
      <w:sz w:val="22"/>
      <w:lang w:bidi="ar-SA"/>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c">
    <w:name w:val="修订1"/>
    <w:qFormat/>
    <w:rPr>
      <w:kern w:val="2"/>
      <w:sz w:val="21"/>
      <w:szCs w:val="21"/>
    </w:rPr>
  </w:style>
  <w:style w:type="paragraph" w:customStyle="1" w:styleId="1d">
    <w:name w:val="列出段落1"/>
    <w:basedOn w:val="a"/>
    <w:link w:val="aff8"/>
    <w:qFormat/>
    <w:pPr>
      <w:ind w:firstLineChars="200" w:firstLine="420"/>
    </w:pPr>
    <w:rPr>
      <w:kern w:val="0"/>
      <w:sz w:val="20"/>
      <w:szCs w:val="21"/>
      <w:lang w:val="zh-CN"/>
    </w:rPr>
  </w:style>
  <w:style w:type="character" w:customStyle="1" w:styleId="aff8">
    <w:name w:val="列出段落字符"/>
    <w:link w:val="1d"/>
    <w:qFormat/>
    <w:locked/>
    <w:rPr>
      <w:rFonts w:ascii="Times New Roman" w:eastAsia="宋体" w:hAnsi="Times New Roman" w:cs="Times New Roman"/>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qFormat/>
    <w:rPr>
      <w:rFonts w:eastAsia="宋体"/>
      <w:b/>
      <w:bCs/>
      <w:kern w:val="44"/>
      <w:sz w:val="44"/>
      <w:szCs w:val="44"/>
      <w:lang w:val="en-US" w:eastAsia="zh-CN"/>
    </w:rPr>
  </w:style>
  <w:style w:type="character" w:customStyle="1" w:styleId="Char4">
    <w:name w:val="普通文字 Char"/>
    <w:qFormat/>
    <w:rPr>
      <w:rFonts w:ascii="宋体" w:hAnsi="Courier New" w:cs="宋体"/>
      <w:sz w:val="21"/>
      <w:szCs w:val="21"/>
    </w:rPr>
  </w:style>
  <w:style w:type="paragraph" w:styleId="aff9">
    <w:name w:val="No Spacing"/>
    <w:basedOn w:val="a"/>
    <w:link w:val="affa"/>
    <w:qFormat/>
    <w:pPr>
      <w:widowControl/>
      <w:jc w:val="left"/>
    </w:pPr>
    <w:rPr>
      <w:rFonts w:ascii="Calibri" w:hAnsi="Calibri"/>
      <w:kern w:val="0"/>
      <w:sz w:val="22"/>
      <w:szCs w:val="20"/>
      <w:lang w:val="zh-CN" w:eastAsia="en-US" w:bidi="en-US"/>
    </w:rPr>
  </w:style>
  <w:style w:type="character" w:customStyle="1" w:styleId="affa">
    <w:name w:val="无间隔 字符"/>
    <w:link w:val="aff9"/>
    <w:qFormat/>
    <w:rPr>
      <w:rFonts w:ascii="Calibri" w:eastAsia="宋体" w:hAnsi="Calibri" w:cs="Times New Roman"/>
      <w:kern w:val="0"/>
      <w:sz w:val="22"/>
      <w:lang w:eastAsia="en-US" w:bidi="en-US"/>
    </w:rPr>
  </w:style>
  <w:style w:type="paragraph" w:customStyle="1" w:styleId="TOC2">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b">
    <w:name w:val="列表段落"/>
    <w:basedOn w:val="a"/>
    <w:uiPriority w:val="34"/>
    <w:qFormat/>
    <w:pPr>
      <w:widowControl/>
      <w:ind w:left="720"/>
      <w:contextualSpacing/>
      <w:jc w:val="left"/>
    </w:pPr>
    <w:rPr>
      <w:rFonts w:eastAsia="Times New Roman"/>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f1">
    <w:name w:val="修订2"/>
    <w:link w:val="affc"/>
    <w:qFormat/>
    <w:rPr>
      <w:szCs w:val="21"/>
    </w:rPr>
  </w:style>
  <w:style w:type="character" w:customStyle="1" w:styleId="affc">
    <w:name w:val="修订 字符"/>
    <w:link w:val="2f1"/>
    <w:qFormat/>
    <w:rPr>
      <w:szCs w:val="21"/>
      <w:lang w:bidi="ar-SA"/>
    </w:rPr>
  </w:style>
  <w:style w:type="character" w:customStyle="1" w:styleId="affd">
    <w:name w:val="列表段落 字符"/>
    <w:qFormat/>
    <w:rPr>
      <w:rFonts w:ascii="Times New Roman" w:eastAsia="宋体" w:hAnsi="Times New Roman" w:cs="Times New Roman"/>
      <w:szCs w:val="21"/>
    </w:rPr>
  </w:style>
  <w:style w:type="character" w:customStyle="1" w:styleId="Char5">
    <w:name w:val="列出段落 Char"/>
    <w:qFormat/>
    <w:rPr>
      <w:rFonts w:ascii="Calibri" w:hAnsi="Calibri"/>
      <w:kern w:val="2"/>
      <w:sz w:val="21"/>
      <w:szCs w:val="22"/>
    </w:rPr>
  </w:style>
  <w:style w:type="character" w:customStyle="1" w:styleId="style1">
    <w:name w:val="style1"/>
    <w:qFormat/>
  </w:style>
  <w:style w:type="character" w:customStyle="1" w:styleId="up">
    <w:name w:val="up"/>
    <w:qFormat/>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affe">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kern w:val="0"/>
      <w:sz w:val="24"/>
      <w:szCs w:val="20"/>
      <w:lang w:val="zh-CN"/>
    </w:rPr>
  </w:style>
  <w:style w:type="character" w:customStyle="1" w:styleId="211">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e">
    <w:name w:val="批注主题 字符1"/>
    <w:qFormat/>
    <w:locked/>
    <w:rPr>
      <w:b/>
      <w:bCs/>
      <w:szCs w:val="24"/>
    </w:rPr>
  </w:style>
  <w:style w:type="character" w:customStyle="1" w:styleId="1f">
    <w:name w:val="正文文本 字符1"/>
    <w:qFormat/>
    <w:locked/>
    <w:rPr>
      <w:rFonts w:ascii="宋体" w:hAnsi="宋体"/>
      <w:sz w:val="24"/>
      <w:szCs w:val="24"/>
    </w:rPr>
  </w:style>
  <w:style w:type="character" w:customStyle="1" w:styleId="Char6">
    <w:name w:val="条款样式 Char"/>
    <w:qFormat/>
    <w:locked/>
    <w:rPr>
      <w:rFonts w:ascii="Calibri" w:hAnsi="Calibri"/>
    </w:rPr>
  </w:style>
  <w:style w:type="character" w:customStyle="1" w:styleId="Char7">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f0">
    <w:name w:val="正文文本缩进 字符1"/>
    <w:qFormat/>
    <w:locked/>
    <w:rPr>
      <w:rFonts w:ascii="宋体" w:hAnsi="宋体"/>
      <w:sz w:val="28"/>
      <w:szCs w:val="24"/>
    </w:rPr>
  </w:style>
  <w:style w:type="character" w:customStyle="1" w:styleId="1Char">
    <w:name w:val="样式 正文首行缩进 + (符号) 宋体1 Char"/>
    <w:link w:val="1f1"/>
    <w:qFormat/>
    <w:rPr>
      <w:sz w:val="24"/>
    </w:rPr>
  </w:style>
  <w:style w:type="paragraph" w:customStyle="1" w:styleId="1f1">
    <w:name w:val="样式 正文首行缩进 + (符号) 宋体1"/>
    <w:basedOn w:val="afd"/>
    <w:link w:val="1Char"/>
    <w:qFormat/>
    <w:pPr>
      <w:widowControl/>
      <w:spacing w:line="360" w:lineRule="auto"/>
      <w:ind w:firstLineChars="200" w:firstLine="200"/>
      <w:jc w:val="left"/>
    </w:pPr>
    <w:rPr>
      <w:sz w:val="24"/>
      <w:szCs w:val="20"/>
    </w:rPr>
  </w:style>
  <w:style w:type="character" w:customStyle="1" w:styleId="spanparamvalue">
    <w:name w:val="span_paramvalue"/>
    <w:qFormat/>
  </w:style>
  <w:style w:type="character" w:customStyle="1" w:styleId="Char8">
    <w:name w:val="批注文字 Char"/>
    <w:qFormat/>
    <w:locked/>
    <w:rPr>
      <w:kern w:val="2"/>
      <w:sz w:val="21"/>
      <w:szCs w:val="24"/>
    </w:rPr>
  </w:style>
  <w:style w:type="character" w:customStyle="1" w:styleId="Char9">
    <w:name w:val="页脚 Char"/>
    <w:uiPriority w:val="99"/>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Heading2Char">
    <w:name w:val="Heading 2 Char"/>
    <w:qFormat/>
    <w:locked/>
    <w:rPr>
      <w:rFonts w:ascii="华文中宋" w:eastAsia="华文中宋" w:cs="Times New Roman"/>
      <w:b/>
      <w:kern w:val="2"/>
      <w:sz w:val="32"/>
    </w:rPr>
  </w:style>
  <w:style w:type="character" w:customStyle="1" w:styleId="1f2">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unnamed11">
    <w:name w:val="unnamed11"/>
    <w:qFormat/>
    <w:rPr>
      <w:sz w:val="18"/>
      <w:szCs w:val="18"/>
    </w:rPr>
  </w:style>
  <w:style w:type="character" w:customStyle="1" w:styleId="hei12b1">
    <w:name w:val="hei12b1"/>
    <w:qFormat/>
    <w:rPr>
      <w:b/>
      <w:bCs/>
      <w:color w:val="000000"/>
      <w:sz w:val="18"/>
      <w:szCs w:val="18"/>
    </w:rPr>
  </w:style>
  <w:style w:type="character" w:customStyle="1" w:styleId="afff">
    <w:name w:val="（符号）邀请函中一、"/>
    <w:qFormat/>
    <w:rPr>
      <w:rFonts w:ascii="黑体" w:eastAsia="黑体" w:hAnsi="黑体"/>
      <w:b/>
      <w:sz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snapToGrid w:val="0"/>
      <w:kern w:val="0"/>
      <w:sz w:val="20"/>
      <w:szCs w:val="21"/>
      <w:lang w:val="zh-CN"/>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kern w:val="0"/>
      <w:sz w:val="20"/>
      <w:szCs w:val="21"/>
      <w:lang w:val="zh-CN"/>
    </w:rPr>
  </w:style>
  <w:style w:type="character" w:customStyle="1" w:styleId="1f3">
    <w:name w:val="批注框文本 字符1"/>
    <w:qFormat/>
    <w:rPr>
      <w:rFonts w:ascii="Times New Roman" w:eastAsia="宋体" w:hAnsi="Times New Roman" w:cs="Times New Roman"/>
      <w:sz w:val="18"/>
      <w:szCs w:val="18"/>
    </w:rPr>
  </w:style>
  <w:style w:type="character" w:customStyle="1" w:styleId="Chara">
    <w:name w:val="页眉 Char"/>
    <w:uiPriority w:val="99"/>
    <w:qFormat/>
    <w:rPr>
      <w:kern w:val="2"/>
      <w:sz w:val="18"/>
      <w:szCs w:val="18"/>
    </w:rPr>
  </w:style>
  <w:style w:type="paragraph" w:customStyle="1" w:styleId="afff0">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1"/>
    <w:qFormat/>
    <w:pPr>
      <w:tabs>
        <w:tab w:val="left" w:pos="4394"/>
      </w:tabs>
    </w:pPr>
    <w:rPr>
      <w:rFonts w:ascii="Arial" w:eastAsia="黑体" w:hAnsi="Arial"/>
    </w:rPr>
  </w:style>
  <w:style w:type="paragraph" w:customStyle="1" w:styleId="afff1">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2">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b"/>
    <w:qFormat/>
    <w:pPr>
      <w:adjustRightInd w:val="0"/>
      <w:spacing w:line="436" w:lineRule="exact"/>
      <w:ind w:left="357"/>
      <w:outlineLvl w:val="3"/>
    </w:pPr>
    <w:rPr>
      <w:rFonts w:ascii="Tahoma" w:hAnsi="Tahoma"/>
      <w:b/>
    </w:rPr>
  </w:style>
  <w:style w:type="paragraph" w:customStyle="1" w:styleId="1f4">
    <w:name w:val="正文1"/>
    <w:qFormat/>
    <w:pPr>
      <w:widowControl w:val="0"/>
      <w:adjustRightInd w:val="0"/>
      <w:spacing w:line="312" w:lineRule="atLeast"/>
      <w:jc w:val="both"/>
      <w:textAlignment w:val="baseline"/>
    </w:pPr>
    <w:rPr>
      <w:rFonts w:ascii="宋体"/>
      <w:sz w:val="34"/>
    </w:rPr>
  </w:style>
  <w:style w:type="paragraph" w:customStyle="1" w:styleId="afff3">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4">
    <w:name w:val="段落正文"/>
    <w:basedOn w:val="a"/>
    <w:link w:val="Charb"/>
    <w:qFormat/>
    <w:pPr>
      <w:ind w:firstLineChars="200" w:firstLine="480"/>
    </w:pPr>
    <w:rPr>
      <w:rFonts w:ascii="宋体" w:eastAsia="等线" w:hAnsi="Cambria"/>
      <w:kern w:val="0"/>
      <w:sz w:val="20"/>
      <w:szCs w:val="20"/>
      <w:lang w:val="zh-CN"/>
    </w:rPr>
  </w:style>
  <w:style w:type="character" w:customStyle="1" w:styleId="Charb">
    <w:name w:val="段落正文 Char"/>
    <w:link w:val="afff4"/>
    <w:qFormat/>
    <w:rPr>
      <w:rFonts w:ascii="宋体" w:eastAsia="等线" w:hAnsi="Cambria" w:cs="Times New Roman"/>
    </w:rPr>
  </w:style>
  <w:style w:type="paragraph" w:customStyle="1" w:styleId="afff5">
    <w:name w:val="标准正文"/>
    <w:basedOn w:val="a"/>
    <w:next w:val="34"/>
    <w:qFormat/>
    <w:pPr>
      <w:spacing w:before="60" w:after="60" w:line="360" w:lineRule="auto"/>
      <w:ind w:firstLine="482"/>
    </w:pPr>
    <w:rPr>
      <w:rFonts w:ascii="宋体" w:hAnsi="宋体" w:cs="宋体"/>
      <w:sz w:val="24"/>
    </w:rPr>
  </w:style>
  <w:style w:type="paragraph" w:customStyle="1" w:styleId="Default">
    <w:name w:val="Default"/>
    <w:link w:val="DefaultChar"/>
    <w:qFormat/>
    <w:pPr>
      <w:widowControl w:val="0"/>
      <w:autoSpaceDE w:val="0"/>
      <w:autoSpaceDN w:val="0"/>
      <w:adjustRightInd w:val="0"/>
    </w:pPr>
    <w:rPr>
      <w:rFonts w:ascii="楷体_GB2312" w:eastAsia="楷体_GB2312" w:hAnsi="Calibri"/>
      <w:color w:val="000000"/>
      <w:sz w:val="24"/>
      <w:szCs w:val="24"/>
    </w:rPr>
  </w:style>
  <w:style w:type="paragraph" w:customStyle="1" w:styleId="CharChar2">
    <w:name w:val="Char Char2"/>
    <w:basedOn w:val="affb"/>
    <w:qFormat/>
  </w:style>
  <w:style w:type="paragraph" w:customStyle="1" w:styleId="afff6">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7">
    <w:name w:val="列项——（一级）"/>
    <w:qFormat/>
    <w:pPr>
      <w:widowControl w:val="0"/>
      <w:tabs>
        <w:tab w:val="left" w:pos="854"/>
      </w:tabs>
      <w:ind w:leftChars="200" w:left="200" w:hangingChars="200" w:hanging="200"/>
      <w:jc w:val="both"/>
    </w:pPr>
    <w:rPr>
      <w:rFonts w:ascii="宋体"/>
      <w:sz w:val="21"/>
    </w:rPr>
  </w:style>
  <w:style w:type="paragraph" w:customStyle="1" w:styleId="afff8">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9">
    <w:name w:val="表格列样式"/>
    <w:basedOn w:val="a"/>
    <w:qFormat/>
    <w:pPr>
      <w:spacing w:line="360" w:lineRule="auto"/>
      <w:jc w:val="left"/>
    </w:pPr>
    <w:rPr>
      <w:rFonts w:ascii="宋体" w:hAnsi="宋体"/>
      <w:color w:val="000000"/>
      <w:sz w:val="24"/>
      <w:szCs w:val="21"/>
    </w:rPr>
  </w:style>
  <w:style w:type="paragraph" w:customStyle="1" w:styleId="2f2">
    <w:name w:val="样式 首行缩进:  2 字符"/>
    <w:basedOn w:val="a"/>
    <w:qFormat/>
    <w:pPr>
      <w:spacing w:line="400" w:lineRule="exact"/>
      <w:ind w:firstLineChars="200" w:firstLine="200"/>
    </w:pPr>
    <w:rPr>
      <w:rFonts w:cs="宋体"/>
      <w:sz w:val="24"/>
    </w:rPr>
  </w:style>
  <w:style w:type="paragraph" w:customStyle="1" w:styleId="afffa">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b">
    <w:name w:val="样式"/>
    <w:qFormat/>
    <w:pPr>
      <w:widowControl w:val="0"/>
      <w:autoSpaceDE w:val="0"/>
      <w:autoSpaceDN w:val="0"/>
      <w:adjustRightInd w:val="0"/>
    </w:pPr>
    <w:rPr>
      <w:rFonts w:ascii="宋体" w:hAnsi="宋体" w:cs="宋体"/>
      <w:sz w:val="24"/>
      <w:szCs w:val="24"/>
    </w:rPr>
  </w:style>
  <w:style w:type="paragraph" w:customStyle="1" w:styleId="afffc">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d">
    <w:name w:val="正文首行缩进两字符"/>
    <w:basedOn w:val="a"/>
    <w:qFormat/>
    <w:pPr>
      <w:spacing w:line="360" w:lineRule="auto"/>
      <w:ind w:firstLineChars="200" w:firstLine="200"/>
    </w:pPr>
  </w:style>
  <w:style w:type="paragraph" w:customStyle="1" w:styleId="afffe">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f3">
    <w:name w:val="样式 正文首行缩进 + 宋体 首行缩进:  2 字符"/>
    <w:basedOn w:val="afd"/>
    <w:qFormat/>
    <w:pPr>
      <w:widowControl/>
      <w:spacing w:line="360" w:lineRule="auto"/>
      <w:ind w:firstLineChars="200" w:firstLine="200"/>
      <w:jc w:val="left"/>
    </w:pPr>
    <w:rPr>
      <w:rFonts w:ascii="宋体" w:hAnsi="宋体" w:cs="宋体"/>
      <w:sz w:val="24"/>
      <w:szCs w:val="20"/>
    </w:rPr>
  </w:style>
  <w:style w:type="paragraph" w:customStyle="1" w:styleId="212">
    <w:name w:val="样式 正文首行缩进 + 首行缩进:  2 字符1"/>
    <w:basedOn w:val="afd"/>
    <w:qFormat/>
    <w:pPr>
      <w:widowControl/>
      <w:spacing w:line="360" w:lineRule="auto"/>
      <w:ind w:firstLineChars="200" w:firstLine="200"/>
      <w:jc w:val="left"/>
    </w:pPr>
    <w:rPr>
      <w:rFonts w:cs="宋体"/>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0">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f4">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7">
    <w:name w:val="正文文本 3 字符"/>
    <w:qFormat/>
    <w:rPr>
      <w:rFonts w:ascii="Times New Roman" w:eastAsia="宋体" w:hAnsi="Times New Roman" w:cs="Times New Roman"/>
      <w:sz w:val="16"/>
      <w:szCs w:val="16"/>
    </w:rPr>
  </w:style>
  <w:style w:type="paragraph" w:customStyle="1" w:styleId="1f5">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qFormat/>
    <w:rPr>
      <w:rFonts w:ascii="Arial" w:eastAsia="宋体" w:hAnsi="Arial" w:cs="Arial"/>
      <w:vanish/>
      <w:kern w:val="0"/>
      <w:sz w:val="16"/>
      <w:szCs w:val="16"/>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f5">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1">
    <w:name w:val="表 靠左"/>
    <w:basedOn w:val="a"/>
    <w:qFormat/>
    <w:pPr>
      <w:jc w:val="left"/>
    </w:pPr>
    <w:rPr>
      <w:rFonts w:ascii="宋体" w:hAnsi="宋体"/>
    </w:rPr>
  </w:style>
  <w:style w:type="character" w:customStyle="1" w:styleId="1f6">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7">
    <w:name w:val="列表段落 字符1"/>
    <w:qFormat/>
  </w:style>
  <w:style w:type="paragraph" w:customStyle="1" w:styleId="Style6">
    <w:name w:val="_Style 6"/>
    <w:basedOn w:val="a"/>
    <w:next w:val="a3"/>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3"/>
    <w:link w:val="1Char0"/>
    <w:qFormat/>
    <w:pPr>
      <w:numPr>
        <w:numId w:val="3"/>
      </w:numPr>
      <w:outlineLvl w:val="0"/>
    </w:pPr>
    <w:rPr>
      <w:rFonts w:ascii="Calibri" w:hAnsi="Calibri"/>
    </w:rPr>
  </w:style>
  <w:style w:type="character" w:customStyle="1" w:styleId="1Char0">
    <w:name w:val="1级 Char"/>
    <w:link w:val="1"/>
    <w:qFormat/>
    <w:rPr>
      <w:rFonts w:ascii="Calibri" w:eastAsia="等线" w:hAnsi="Calibri" w:cs="Times New Roman"/>
    </w:rPr>
  </w:style>
  <w:style w:type="paragraph" w:customStyle="1" w:styleId="2f6">
    <w:name w:val="2级"/>
    <w:basedOn w:val="a3"/>
    <w:qFormat/>
    <w:pPr>
      <w:tabs>
        <w:tab w:val="left" w:pos="720"/>
      </w:tabs>
      <w:ind w:left="422" w:hangingChars="200" w:hanging="422"/>
      <w:outlineLvl w:val="1"/>
    </w:pPr>
    <w:rPr>
      <w:rFonts w:ascii="Calibri" w:hAnsi="Calibri"/>
      <w:b/>
    </w:rPr>
  </w:style>
  <w:style w:type="character" w:customStyle="1" w:styleId="2Char0">
    <w:name w:val="2级 Char"/>
    <w:qFormat/>
    <w:rPr>
      <w:rFonts w:ascii="Calibri" w:eastAsia="宋体" w:hAnsi="Calibri" w:cs="Times New Roman"/>
      <w:b/>
      <w:szCs w:val="21"/>
    </w:rPr>
  </w:style>
  <w:style w:type="paragraph" w:customStyle="1" w:styleId="38">
    <w:name w:val="3级"/>
    <w:basedOn w:val="a3"/>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2">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qFormat/>
  </w:style>
  <w:style w:type="character" w:customStyle="1" w:styleId="1f8">
    <w:name w:val="页码1"/>
    <w:qFormat/>
    <w:rPr>
      <w:rFonts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9">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0">
    <w:name w:val="Char2"/>
    <w:basedOn w:val="a4"/>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7">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a">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qFormat/>
    <w:rPr>
      <w:rFonts w:ascii="宋体" w:eastAsia="宋体" w:hAnsi="Courier New" w:cs="Times New Roman"/>
      <w:kern w:val="0"/>
      <w:sz w:val="20"/>
      <w:szCs w:val="20"/>
    </w:rPr>
  </w:style>
  <w:style w:type="paragraph" w:customStyle="1" w:styleId="mybody">
    <w:name w:val="mybody"/>
    <w:basedOn w:val="a"/>
    <w:link w:val="mybodyChar"/>
    <w:qFormat/>
    <w:pPr>
      <w:widowControl/>
      <w:spacing w:beforeLines="100" w:afterLines="100" w:line="288" w:lineRule="auto"/>
      <w:ind w:firstLineChars="200" w:firstLine="200"/>
      <w:jc w:val="left"/>
    </w:pPr>
    <w:rPr>
      <w:rFonts w:ascii="Calibri" w:hAnsi="Calibri"/>
      <w:color w:val="000000"/>
      <w:kern w:val="0"/>
      <w:sz w:val="28"/>
      <w:szCs w:val="22"/>
      <w:lang w:val="zh-CN" w:eastAsia="en-US"/>
    </w:rPr>
  </w:style>
  <w:style w:type="character" w:customStyle="1" w:styleId="mybodyChar">
    <w:name w:val="mybody Char"/>
    <w:link w:val="mybody"/>
    <w:qFormat/>
    <w:rPr>
      <w:rFonts w:ascii="Calibri" w:hAnsi="Calibri"/>
      <w:color w:val="000000"/>
      <w:sz w:val="28"/>
      <w:szCs w:val="22"/>
      <w:lang w:eastAsia="en-US"/>
    </w:rPr>
  </w:style>
  <w:style w:type="paragraph" w:customStyle="1" w:styleId="NormalWebChar">
    <w:name w:val="Normal (Web) Char"/>
    <w:basedOn w:val="a"/>
    <w:qFormat/>
    <w:pPr>
      <w:widowControl/>
      <w:spacing w:before="100" w:beforeAutospacing="1" w:after="100" w:afterAutospacing="1"/>
      <w:jc w:val="left"/>
    </w:pPr>
    <w:rPr>
      <w:rFonts w:ascii="宋体" w:hAnsi="宋体" w:cs="宋体"/>
      <w:kern w:val="0"/>
      <w:sz w:val="24"/>
      <w:szCs w:val="22"/>
    </w:rPr>
  </w:style>
  <w:style w:type="character" w:customStyle="1" w:styleId="xdrichtextbox">
    <w:name w:val="xdrichtextbox"/>
    <w:qFormat/>
  </w:style>
  <w:style w:type="paragraph" w:customStyle="1" w:styleId="Bodytext1">
    <w:name w:val="Body text|1"/>
    <w:basedOn w:val="a"/>
    <w:qFormat/>
    <w:pPr>
      <w:spacing w:line="470" w:lineRule="auto"/>
      <w:ind w:firstLine="400"/>
      <w:jc w:val="left"/>
    </w:pPr>
    <w:rPr>
      <w:rFonts w:ascii="宋体" w:hAnsi="宋体" w:cs="宋体"/>
      <w:kern w:val="0"/>
      <w:sz w:val="22"/>
      <w:szCs w:val="22"/>
      <w:lang w:val="zh-TW" w:eastAsia="zh-TW" w:bidi="zh-TW"/>
    </w:rPr>
  </w:style>
  <w:style w:type="character" w:customStyle="1" w:styleId="Char12">
    <w:name w:val="页眉 Char1"/>
    <w:qFormat/>
    <w:rPr>
      <w:sz w:val="18"/>
      <w:szCs w:val="18"/>
    </w:rPr>
  </w:style>
  <w:style w:type="character" w:customStyle="1" w:styleId="Char13">
    <w:name w:val="页脚 Char1"/>
    <w:qFormat/>
    <w:rPr>
      <w:sz w:val="18"/>
      <w:szCs w:val="18"/>
    </w:rPr>
  </w:style>
  <w:style w:type="character" w:customStyle="1" w:styleId="Charc">
    <w:name w:val="正文文本 Char"/>
    <w:uiPriority w:val="99"/>
    <w:qFormat/>
    <w:rPr>
      <w:kern w:val="2"/>
      <w:sz w:val="21"/>
      <w:szCs w:val="24"/>
    </w:rPr>
  </w:style>
  <w:style w:type="paragraph" w:customStyle="1" w:styleId="font0">
    <w:name w:val="font0"/>
    <w:basedOn w:val="a"/>
    <w:qFormat/>
    <w:pPr>
      <w:widowControl/>
      <w:spacing w:before="100" w:beforeAutospacing="1" w:after="100" w:afterAutospacing="1"/>
      <w:jc w:val="left"/>
    </w:pPr>
    <w:rPr>
      <w:rFonts w:ascii="Arial" w:hAnsi="Arial" w:cs="Arial"/>
      <w:kern w:val="0"/>
      <w:sz w:val="20"/>
      <w:szCs w:val="20"/>
    </w:rPr>
  </w:style>
  <w:style w:type="paragraph" w:customStyle="1" w:styleId="xl63">
    <w:name w:val="xl63"/>
    <w:basedOn w:val="a"/>
    <w:qFormat/>
    <w:pPr>
      <w:widowControl/>
      <w:spacing w:before="100" w:beforeAutospacing="1" w:after="100" w:afterAutospacing="1"/>
      <w:jc w:val="center"/>
      <w:textAlignment w:val="center"/>
    </w:pPr>
    <w:rPr>
      <w:rFonts w:ascii="仿宋" w:eastAsia="仿宋" w:hAnsi="仿宋" w:cs="宋体"/>
      <w:b/>
      <w:bCs/>
      <w:kern w:val="0"/>
      <w:sz w:val="24"/>
    </w:rPr>
  </w:style>
  <w:style w:type="character" w:customStyle="1" w:styleId="Chard">
    <w:name w:val="正文缩进 Char"/>
    <w:qFormat/>
    <w:rPr>
      <w:rFonts w:ascii="等线" w:eastAsia="等线" w:hAnsi="等线" w:cs="Times New Roman"/>
    </w:rPr>
  </w:style>
  <w:style w:type="character" w:customStyle="1" w:styleId="Char14">
    <w:name w:val="纯文本 Char1"/>
    <w:qFormat/>
    <w:locked/>
    <w:rPr>
      <w:rFonts w:ascii="宋体" w:eastAsia="宋体" w:hAnsi="Courier New" w:cs="Times New Roman"/>
      <w:kern w:val="0"/>
      <w:szCs w:val="21"/>
    </w:rPr>
  </w:style>
  <w:style w:type="character" w:customStyle="1" w:styleId="3Char10">
    <w:name w:val="标题 3 Char1"/>
    <w:qFormat/>
    <w:rPr>
      <w:rFonts w:ascii="Times New Roman" w:eastAsia="宋体" w:hAnsi="Times New Roman" w:cs="Times New Roman"/>
      <w:b/>
      <w:sz w:val="32"/>
      <w:szCs w:val="20"/>
    </w:rPr>
  </w:style>
  <w:style w:type="character" w:customStyle="1" w:styleId="HTMLChar">
    <w:name w:val="HTML 预设格式 Char"/>
    <w:qFormat/>
    <w:rPr>
      <w:rFonts w:ascii="宋体" w:eastAsia="宋体" w:hAnsi="宋体" w:cs="宋体"/>
      <w:kern w:val="0"/>
      <w:sz w:val="24"/>
      <w:szCs w:val="24"/>
    </w:rPr>
  </w:style>
  <w:style w:type="character" w:customStyle="1" w:styleId="2Char1">
    <w:name w:val="标题 2 Char"/>
    <w:qFormat/>
    <w:rPr>
      <w:rFonts w:ascii="Arial" w:eastAsia="黑体" w:hAnsi="Arial" w:cs="Times New Roman"/>
      <w:b/>
      <w:bCs/>
      <w:sz w:val="32"/>
      <w:szCs w:val="32"/>
    </w:rPr>
  </w:style>
  <w:style w:type="character" w:customStyle="1" w:styleId="1Char1">
    <w:name w:val="标题 1 Char"/>
    <w:qFormat/>
    <w:rPr>
      <w:rFonts w:ascii="宋体" w:eastAsia="宋体" w:hAnsi="Courier New" w:cs="Times New Roman"/>
      <w:b/>
      <w:bCs/>
      <w:kern w:val="44"/>
      <w:sz w:val="44"/>
      <w:szCs w:val="44"/>
    </w:rPr>
  </w:style>
  <w:style w:type="character" w:customStyle="1" w:styleId="Char15">
    <w:name w:val="批注文字 Char1"/>
    <w:qFormat/>
    <w:rPr>
      <w:rFonts w:ascii="Calibri" w:eastAsia="宋体" w:hAnsi="Calibri" w:cs="Times New Roman"/>
      <w:szCs w:val="24"/>
    </w:rPr>
  </w:style>
  <w:style w:type="character" w:customStyle="1" w:styleId="Chare">
    <w:name w:val="批注主题 Char"/>
    <w:qFormat/>
    <w:rPr>
      <w:rFonts w:ascii="等线" w:eastAsia="等线" w:hAnsi="等线" w:cs="Times New Roman"/>
      <w:b/>
      <w:bCs/>
      <w:sz w:val="28"/>
      <w:szCs w:val="24"/>
    </w:rPr>
  </w:style>
  <w:style w:type="character" w:customStyle="1" w:styleId="Charf">
    <w:name w:val="正文文本缩进 Char"/>
    <w:qFormat/>
    <w:rPr>
      <w:rFonts w:ascii="宋体" w:eastAsia="等线" w:hAnsi="宋体" w:cs="Times New Roman"/>
      <w:sz w:val="28"/>
      <w:szCs w:val="24"/>
    </w:rPr>
  </w:style>
  <w:style w:type="character" w:customStyle="1" w:styleId="Char16">
    <w:name w:val="日期 Char1"/>
    <w:qFormat/>
    <w:rPr>
      <w:rFonts w:ascii="宋体" w:eastAsia="楷体_GB2312" w:hAnsi="Courier New" w:cs="Times New Roman"/>
      <w:sz w:val="32"/>
      <w:szCs w:val="20"/>
    </w:rPr>
  </w:style>
  <w:style w:type="character" w:customStyle="1" w:styleId="Charf0">
    <w:name w:val="批注框文本 Char"/>
    <w:qFormat/>
    <w:rPr>
      <w:rFonts w:ascii="Times New Roman" w:eastAsia="宋体" w:hAnsi="Times New Roman" w:cs="Times New Roman"/>
      <w:sz w:val="18"/>
      <w:szCs w:val="18"/>
    </w:rPr>
  </w:style>
  <w:style w:type="character" w:customStyle="1" w:styleId="Charf1">
    <w:name w:val="副标题 Char"/>
    <w:qFormat/>
    <w:rPr>
      <w:rFonts w:ascii="Cambria" w:eastAsia="方正楷体简体" w:hAnsi="Cambria" w:cs="Times New Roman"/>
      <w:kern w:val="28"/>
      <w:sz w:val="32"/>
      <w:szCs w:val="32"/>
    </w:rPr>
  </w:style>
  <w:style w:type="character" w:customStyle="1" w:styleId="Char17">
    <w:name w:val="标题 Char1"/>
    <w:qFormat/>
    <w:rPr>
      <w:rFonts w:ascii="Cambria" w:eastAsia="宋体" w:hAnsi="Cambria" w:cs="Times New Roman"/>
      <w:b/>
      <w:bCs/>
      <w:sz w:val="32"/>
      <w:szCs w:val="32"/>
    </w:rPr>
  </w:style>
  <w:style w:type="character" w:customStyle="1" w:styleId="Charf2">
    <w:name w:val="文档结构图 Char"/>
    <w:qFormat/>
    <w:rPr>
      <w:rFonts w:ascii="等线" w:eastAsia="等线" w:hAnsi="等线" w:cs="Times New Roman"/>
      <w:szCs w:val="24"/>
      <w:shd w:val="clear" w:color="auto" w:fill="000080"/>
    </w:rPr>
  </w:style>
  <w:style w:type="character" w:customStyle="1" w:styleId="3Char11">
    <w:name w:val="正文文本缩进 3 Char1"/>
    <w:qFormat/>
    <w:locked/>
    <w:rPr>
      <w:rFonts w:ascii="等线" w:eastAsia="等线" w:hAnsi="等线" w:cs="Times New Roman"/>
      <w:sz w:val="28"/>
      <w:szCs w:val="24"/>
    </w:rPr>
  </w:style>
  <w:style w:type="character" w:customStyle="1" w:styleId="2Char10">
    <w:name w:val="正文文本缩进 2 Char1"/>
    <w:qFormat/>
    <w:locked/>
    <w:rPr>
      <w:rFonts w:ascii="等线" w:eastAsia="等线" w:hAnsi="等线" w:cs="Times New Roman"/>
      <w:sz w:val="28"/>
      <w:szCs w:val="24"/>
    </w:rPr>
  </w:style>
  <w:style w:type="character" w:customStyle="1" w:styleId="8Char">
    <w:name w:val="标题 8 Char"/>
    <w:qFormat/>
    <w:locked/>
    <w:rPr>
      <w:rFonts w:ascii="Cambria" w:eastAsia="宋体" w:hAnsi="Cambria" w:cs="Times New Roman"/>
      <w:kern w:val="0"/>
      <w:sz w:val="24"/>
      <w:szCs w:val="24"/>
    </w:rPr>
  </w:style>
  <w:style w:type="character" w:customStyle="1" w:styleId="4Char1">
    <w:name w:val="标题 4 Char1"/>
    <w:qFormat/>
    <w:locked/>
    <w:rPr>
      <w:rFonts w:ascii="Arial" w:eastAsia="黑体" w:hAnsi="Arial" w:cs="Times New Roman"/>
      <w:b/>
      <w:sz w:val="28"/>
      <w:szCs w:val="20"/>
    </w:rPr>
  </w:style>
  <w:style w:type="character" w:customStyle="1" w:styleId="1Char2">
    <w:name w:val="目录 1 Char"/>
    <w:qFormat/>
    <w:rPr>
      <w:rFonts w:ascii="Times New Roman" w:eastAsia="宋体" w:hAnsi="Times New Roman" w:cs="Times New Roman"/>
      <w:b/>
      <w:bCs/>
      <w:caps/>
      <w:sz w:val="28"/>
      <w:szCs w:val="28"/>
    </w:rPr>
  </w:style>
  <w:style w:type="character" w:customStyle="1" w:styleId="6Char">
    <w:name w:val="标题 6 Char"/>
    <w:qFormat/>
    <w:locked/>
    <w:rPr>
      <w:rFonts w:ascii="Arial" w:eastAsia="宋体" w:hAnsi="Arial" w:cs="Times New Roman"/>
      <w:b/>
      <w:bCs/>
      <w:kern w:val="0"/>
      <w:sz w:val="28"/>
      <w:szCs w:val="18"/>
    </w:rPr>
  </w:style>
  <w:style w:type="character" w:customStyle="1" w:styleId="5Char">
    <w:name w:val="标题 5 Char"/>
    <w:qFormat/>
    <w:locked/>
    <w:rPr>
      <w:rFonts w:ascii="Times New Roman" w:eastAsia="宋体" w:hAnsi="Times New Roman" w:cs="Times New Roman"/>
      <w:b/>
      <w:bCs/>
      <w:kern w:val="0"/>
      <w:sz w:val="28"/>
      <w:szCs w:val="28"/>
    </w:rPr>
  </w:style>
  <w:style w:type="character" w:customStyle="1" w:styleId="7Char">
    <w:name w:val="标题 7 Char"/>
    <w:qFormat/>
    <w:locked/>
    <w:rPr>
      <w:rFonts w:ascii="Times New Roman" w:eastAsia="宋体" w:hAnsi="Times New Roman" w:cs="Times New Roman"/>
      <w:b/>
      <w:bCs/>
      <w:kern w:val="0"/>
      <w:sz w:val="24"/>
      <w:szCs w:val="24"/>
    </w:rPr>
  </w:style>
  <w:style w:type="character" w:customStyle="1" w:styleId="2Char2">
    <w:name w:val="正文文本 2 Char"/>
    <w:qFormat/>
    <w:rPr>
      <w:rFonts w:ascii="宋体" w:eastAsia="宋体" w:hAnsi="宋体" w:cs="Times New Roman"/>
      <w:color w:val="000000"/>
      <w:sz w:val="18"/>
      <w:szCs w:val="18"/>
    </w:rPr>
  </w:style>
  <w:style w:type="character" w:customStyle="1" w:styleId="3Char2">
    <w:name w:val="正文文本 3 Char"/>
    <w:qFormat/>
    <w:rPr>
      <w:rFonts w:ascii="Times New Roman" w:eastAsia="宋体" w:hAnsi="Times New Roman" w:cs="Times New Roman"/>
      <w:sz w:val="16"/>
      <w:szCs w:val="16"/>
    </w:rPr>
  </w:style>
  <w:style w:type="character" w:customStyle="1" w:styleId="Char18">
    <w:name w:val="无间隔 Char1"/>
    <w:qFormat/>
    <w:rPr>
      <w:rFonts w:ascii="Calibri" w:eastAsia="宋体" w:hAnsi="Calibri" w:cs="Times New Roman"/>
      <w:kern w:val="0"/>
      <w:sz w:val="22"/>
      <w:lang w:eastAsia="en-US" w:bidi="en-US"/>
    </w:rPr>
  </w:style>
  <w:style w:type="character" w:customStyle="1" w:styleId="Charf3">
    <w:name w:val="正文首行缩进 Char"/>
    <w:uiPriority w:val="99"/>
    <w:qFormat/>
    <w:rPr>
      <w:rFonts w:ascii="Times New Roman" w:eastAsia="宋体" w:hAnsi="Times New Roman" w:cs="Times New Roman"/>
      <w:szCs w:val="21"/>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3">
    <w:name w:val="样式 仿宋"/>
    <w:qFormat/>
    <w:rPr>
      <w:rFonts w:ascii="仿宋" w:eastAsia="仿宋" w:hAnsi="仿宋"/>
      <w:kern w:val="1"/>
    </w:rPr>
  </w:style>
  <w:style w:type="character" w:customStyle="1" w:styleId="font01">
    <w:name w:val="font01"/>
    <w:qFormat/>
    <w:rPr>
      <w:rFonts w:ascii="宋体" w:eastAsia="宋体" w:hAnsi="宋体" w:cs="宋体" w:hint="eastAsia"/>
      <w:color w:val="000000"/>
      <w:sz w:val="18"/>
      <w:szCs w:val="18"/>
      <w:u w:val="none"/>
    </w:rPr>
  </w:style>
  <w:style w:type="character" w:customStyle="1" w:styleId="Char19">
    <w:name w:val="批注主题 Char1"/>
    <w:qFormat/>
    <w:rPr>
      <w:b/>
      <w:bCs/>
      <w:kern w:val="2"/>
      <w:sz w:val="21"/>
      <w:szCs w:val="22"/>
    </w:rPr>
  </w:style>
  <w:style w:type="character" w:customStyle="1" w:styleId="1a">
    <w:name w:val="样式1 字符"/>
    <w:link w:val="19"/>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olor w:val="000000"/>
      <w:sz w:val="24"/>
      <w:szCs w:val="24"/>
      <w:lang w:bidi="ar-SA"/>
    </w:rPr>
  </w:style>
  <w:style w:type="character" w:customStyle="1" w:styleId="2f8">
    <w:name w:val="样式2 字符"/>
    <w:link w:val="2f9"/>
    <w:qFormat/>
    <w:rPr>
      <w:rFonts w:ascii="楷体_GB2312" w:eastAsia="仿宋_GB2312" w:hAnsi="Arial"/>
      <w:kern w:val="2"/>
      <w:sz w:val="28"/>
      <w:szCs w:val="28"/>
    </w:rPr>
  </w:style>
  <w:style w:type="paragraph" w:customStyle="1" w:styleId="2f9">
    <w:name w:val="样式2"/>
    <w:basedOn w:val="a"/>
    <w:link w:val="2f8"/>
    <w:qFormat/>
    <w:pPr>
      <w:spacing w:line="560" w:lineRule="exact"/>
      <w:ind w:firstLineChars="200" w:firstLine="561"/>
    </w:pPr>
    <w:rPr>
      <w:rFonts w:ascii="楷体_GB2312" w:eastAsia="仿宋_GB2312" w:hAnsi="Arial"/>
      <w:sz w:val="28"/>
      <w:szCs w:val="28"/>
      <w:lang w:val="zh-CN"/>
    </w:rPr>
  </w:style>
  <w:style w:type="character" w:customStyle="1" w:styleId="2Char11">
    <w:name w:val="标题 2 Char1"/>
    <w:qFormat/>
    <w:rPr>
      <w:rFonts w:ascii="Arial" w:hAnsi="Arial"/>
      <w:b/>
      <w:bCs/>
      <w:kern w:val="2"/>
      <w:sz w:val="28"/>
      <w:szCs w:val="32"/>
    </w:rPr>
  </w:style>
  <w:style w:type="character" w:customStyle="1" w:styleId="Char1a">
    <w:name w:val="正文首行缩进 Char1"/>
    <w:qFormat/>
    <w:rPr>
      <w:kern w:val="2"/>
      <w:sz w:val="21"/>
      <w:szCs w:val="24"/>
    </w:rPr>
  </w:style>
  <w:style w:type="character" w:customStyle="1" w:styleId="1fb">
    <w:name w:val="正文文本首行缩进 字符1"/>
    <w:qFormat/>
    <w:rPr>
      <w:kern w:val="2"/>
      <w:sz w:val="21"/>
      <w:szCs w:val="24"/>
    </w:rPr>
  </w:style>
  <w:style w:type="paragraph" w:customStyle="1" w:styleId="Blockquote">
    <w:name w:val="Blockquote"/>
    <w:basedOn w:val="a"/>
    <w:uiPriority w:val="99"/>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9">
    <w:name w:val="修订3"/>
    <w:qFormat/>
    <w:rPr>
      <w:kern w:val="2"/>
      <w:sz w:val="21"/>
      <w:szCs w:val="21"/>
    </w:rPr>
  </w:style>
  <w:style w:type="paragraph" w:customStyle="1" w:styleId="TOC5">
    <w:name w:val="TOC 标题5"/>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44">
    <w:name w:val="修订4"/>
    <w:qFormat/>
    <w:rPr>
      <w:kern w:val="2"/>
      <w:sz w:val="21"/>
      <w:szCs w:val="21"/>
    </w:rPr>
  </w:style>
  <w:style w:type="paragraph" w:customStyle="1" w:styleId="53">
    <w:name w:val="修订5"/>
    <w:hidden/>
    <w:uiPriority w:val="99"/>
    <w:unhideWhenUsed/>
    <w:rPr>
      <w:kern w:val="2"/>
      <w:sz w:val="21"/>
      <w:szCs w:val="24"/>
    </w:rPr>
  </w:style>
  <w:style w:type="character" w:customStyle="1" w:styleId="1Char10">
    <w:name w:val="目录 1 Char1"/>
    <w:semiHidden/>
    <w:qFormat/>
    <w:locked/>
    <w:rPr>
      <w:b/>
      <w:bCs/>
      <w:caps/>
      <w:kern w:val="2"/>
      <w:sz w:val="28"/>
      <w:szCs w:val="28"/>
    </w:rPr>
  </w:style>
  <w:style w:type="character" w:customStyle="1" w:styleId="Char1b">
    <w:name w:val="正文缩进 Char1"/>
    <w:semiHidden/>
    <w:qFormat/>
    <w:locked/>
    <w:rPr>
      <w:rFonts w:ascii="等线" w:eastAsia="等线" w:hAnsi="等线"/>
      <w:lang w:val="zh-CN"/>
    </w:rPr>
  </w:style>
  <w:style w:type="character" w:customStyle="1" w:styleId="Char22">
    <w:name w:val="无间隔 Char2"/>
    <w:qFormat/>
    <w:locked/>
    <w:rPr>
      <w:rFonts w:ascii="Calibri" w:hAnsi="Calibri"/>
      <w:sz w:val="22"/>
      <w:lang w:val="zh-CN" w:eastAsia="en-US" w:bidi="en-US"/>
    </w:rPr>
  </w:style>
  <w:style w:type="paragraph" w:customStyle="1" w:styleId="Style43">
    <w:name w:val="_Style 43"/>
    <w:basedOn w:val="a"/>
    <w:next w:val="affb"/>
    <w:qFormat/>
    <w:pPr>
      <w:widowControl/>
      <w:ind w:left="720"/>
      <w:contextualSpacing/>
      <w:jc w:val="left"/>
    </w:pPr>
    <w:rPr>
      <w:szCs w:val="21"/>
    </w:rPr>
  </w:style>
  <w:style w:type="paragraph" w:customStyle="1" w:styleId="510">
    <w:name w:val="修订51"/>
    <w:uiPriority w:val="99"/>
    <w:qFormat/>
    <w:rPr>
      <w:kern w:val="2"/>
      <w:sz w:val="21"/>
      <w:szCs w:val="24"/>
    </w:rPr>
  </w:style>
  <w:style w:type="character" w:customStyle="1" w:styleId="Char1c">
    <w:name w:val="正文文本 Char1"/>
    <w:uiPriority w:val="99"/>
    <w:qFormat/>
    <w:locked/>
    <w:rPr>
      <w:rFonts w:ascii="Times New Roman" w:eastAsia="宋体" w:hAnsi="Times New Roman" w:cs="Times New Roman" w:hint="default"/>
      <w:sz w:val="24"/>
      <w:szCs w:val="24"/>
      <w:lang w:val="zh-CN"/>
    </w:rPr>
  </w:style>
  <w:style w:type="character" w:customStyle="1" w:styleId="1Char11">
    <w:name w:val="标题 1 Char1"/>
    <w:qFormat/>
    <w:locked/>
    <w:rPr>
      <w:rFonts w:ascii="宋体" w:hAnsi="Courier New"/>
      <w:b/>
      <w:bCs/>
      <w:kern w:val="44"/>
      <w:sz w:val="44"/>
      <w:szCs w:val="44"/>
      <w:lang w:val="zh-CN"/>
    </w:rPr>
  </w:style>
  <w:style w:type="character" w:customStyle="1" w:styleId="2Char20">
    <w:name w:val="标题 2 Char2"/>
    <w:semiHidden/>
    <w:qFormat/>
    <w:locked/>
    <w:rPr>
      <w:rFonts w:ascii="Arial" w:eastAsia="黑体" w:hAnsi="Arial"/>
      <w:b/>
      <w:bCs/>
      <w:sz w:val="32"/>
      <w:szCs w:val="32"/>
      <w:lang w:val="zh-CN"/>
    </w:rPr>
  </w:style>
  <w:style w:type="character" w:customStyle="1" w:styleId="3Char20">
    <w:name w:val="标题 3 Char2"/>
    <w:semiHidden/>
    <w:qFormat/>
    <w:locked/>
    <w:rPr>
      <w:b/>
      <w:sz w:val="32"/>
      <w:lang w:val="zh-CN"/>
    </w:rPr>
  </w:style>
  <w:style w:type="character" w:customStyle="1" w:styleId="4Char2">
    <w:name w:val="标题 4 Char2"/>
    <w:semiHidden/>
    <w:qFormat/>
    <w:locked/>
    <w:rPr>
      <w:rFonts w:ascii="Arial" w:eastAsia="黑体" w:hAnsi="Arial"/>
      <w:b/>
      <w:sz w:val="28"/>
      <w:lang w:val="zh-CN"/>
    </w:rPr>
  </w:style>
  <w:style w:type="character" w:customStyle="1" w:styleId="5Char1">
    <w:name w:val="标题 5 Char1"/>
    <w:semiHidden/>
    <w:qFormat/>
    <w:locked/>
    <w:rPr>
      <w:b/>
      <w:bCs/>
      <w:sz w:val="28"/>
      <w:szCs w:val="28"/>
      <w:lang w:val="zh-CN"/>
    </w:rPr>
  </w:style>
  <w:style w:type="character" w:customStyle="1" w:styleId="6Char1">
    <w:name w:val="标题 6 Char1"/>
    <w:semiHidden/>
    <w:qFormat/>
    <w:locked/>
    <w:rPr>
      <w:rFonts w:ascii="Arial" w:hAnsi="Arial"/>
      <w:b/>
      <w:bCs/>
      <w:sz w:val="28"/>
      <w:szCs w:val="18"/>
      <w:lang w:val="zh-CN"/>
    </w:rPr>
  </w:style>
  <w:style w:type="character" w:customStyle="1" w:styleId="7Char1">
    <w:name w:val="标题 7 Char1"/>
    <w:semiHidden/>
    <w:qFormat/>
    <w:locked/>
    <w:rPr>
      <w:b/>
      <w:bCs/>
      <w:sz w:val="24"/>
      <w:szCs w:val="24"/>
      <w:lang w:val="zh-CN"/>
    </w:rPr>
  </w:style>
  <w:style w:type="character" w:customStyle="1" w:styleId="8Char1">
    <w:name w:val="标题 8 Char1"/>
    <w:semiHidden/>
    <w:qFormat/>
    <w:locked/>
    <w:rPr>
      <w:rFonts w:ascii="Cambria" w:hAnsi="Cambria"/>
      <w:sz w:val="24"/>
      <w:szCs w:val="24"/>
      <w:lang w:val="zh-CN"/>
    </w:rPr>
  </w:style>
  <w:style w:type="character" w:customStyle="1" w:styleId="Char1d">
    <w:name w:val="文档结构图 Char1"/>
    <w:semiHidden/>
    <w:qFormat/>
    <w:locked/>
    <w:rPr>
      <w:rFonts w:ascii="等线" w:eastAsia="等线" w:hAnsi="等线"/>
      <w:szCs w:val="24"/>
      <w:shd w:val="clear" w:color="auto" w:fill="000080"/>
      <w:lang w:val="zh-CN"/>
    </w:rPr>
  </w:style>
  <w:style w:type="character" w:customStyle="1" w:styleId="3Char12">
    <w:name w:val="正文文本 3 Char1"/>
    <w:semiHidden/>
    <w:qFormat/>
    <w:locked/>
    <w:rPr>
      <w:sz w:val="16"/>
      <w:szCs w:val="16"/>
      <w:lang w:val="zh-CN"/>
    </w:rPr>
  </w:style>
  <w:style w:type="character" w:customStyle="1" w:styleId="Char1e">
    <w:name w:val="正文文本缩进 Char1"/>
    <w:semiHidden/>
    <w:qFormat/>
    <w:locked/>
    <w:rPr>
      <w:rFonts w:ascii="宋体" w:eastAsia="等线" w:hAnsi="宋体"/>
      <w:sz w:val="28"/>
      <w:szCs w:val="24"/>
      <w:lang w:val="zh-CN"/>
    </w:rPr>
  </w:style>
  <w:style w:type="character" w:customStyle="1" w:styleId="Char41">
    <w:name w:val="纯文本 Char4"/>
    <w:uiPriority w:val="99"/>
    <w:semiHidden/>
    <w:qFormat/>
    <w:locked/>
    <w:rPr>
      <w:rFonts w:ascii="宋体" w:hAnsi="Courier New"/>
      <w:szCs w:val="21"/>
      <w:lang w:val="zh-CN"/>
    </w:rPr>
  </w:style>
  <w:style w:type="character" w:customStyle="1" w:styleId="Char23">
    <w:name w:val="日期 Char2"/>
    <w:semiHidden/>
    <w:qFormat/>
    <w:locked/>
    <w:rPr>
      <w:rFonts w:ascii="宋体" w:eastAsia="楷体_GB2312" w:hAnsi="Courier New"/>
      <w:sz w:val="32"/>
      <w:lang w:val="zh-CN"/>
    </w:rPr>
  </w:style>
  <w:style w:type="character" w:customStyle="1" w:styleId="2Char21">
    <w:name w:val="正文文本缩进 2 Char2"/>
    <w:semiHidden/>
    <w:qFormat/>
    <w:locked/>
    <w:rPr>
      <w:rFonts w:ascii="等线" w:eastAsia="等线" w:hAnsi="等线"/>
      <w:sz w:val="28"/>
      <w:szCs w:val="24"/>
      <w:lang w:val="zh-CN"/>
    </w:rPr>
  </w:style>
  <w:style w:type="character" w:customStyle="1" w:styleId="Char1f">
    <w:name w:val="副标题 Char1"/>
    <w:qFormat/>
    <w:locked/>
    <w:rPr>
      <w:rFonts w:ascii="Cambria" w:eastAsia="方正楷体简体" w:hAnsi="Cambria"/>
      <w:kern w:val="28"/>
      <w:sz w:val="32"/>
      <w:szCs w:val="32"/>
      <w:lang w:val="zh-CN"/>
    </w:rPr>
  </w:style>
  <w:style w:type="character" w:customStyle="1" w:styleId="3Char21">
    <w:name w:val="正文文本缩进 3 Char2"/>
    <w:semiHidden/>
    <w:qFormat/>
    <w:locked/>
    <w:rPr>
      <w:rFonts w:ascii="等线" w:eastAsia="等线" w:hAnsi="等线"/>
      <w:sz w:val="28"/>
      <w:szCs w:val="24"/>
      <w:lang w:val="zh-CN"/>
    </w:rPr>
  </w:style>
  <w:style w:type="character" w:customStyle="1" w:styleId="2Char12">
    <w:name w:val="正文文本 2 Char1"/>
    <w:semiHidden/>
    <w:qFormat/>
    <w:locked/>
    <w:rPr>
      <w:rFonts w:ascii="宋体" w:hAnsi="宋体"/>
      <w:color w:val="000000"/>
      <w:sz w:val="18"/>
      <w:szCs w:val="18"/>
      <w:lang w:val="zh-CN"/>
    </w:rPr>
  </w:style>
  <w:style w:type="character" w:customStyle="1" w:styleId="HTMLChar1">
    <w:name w:val="HTML 预设格式 Char1"/>
    <w:semiHidden/>
    <w:qFormat/>
    <w:locked/>
    <w:rPr>
      <w:rFonts w:ascii="宋体" w:hAnsi="宋体"/>
      <w:sz w:val="24"/>
      <w:szCs w:val="24"/>
      <w:lang w:val="zh-CN"/>
    </w:rPr>
  </w:style>
  <w:style w:type="character" w:customStyle="1" w:styleId="Char24">
    <w:name w:val="标题 Char2"/>
    <w:qFormat/>
    <w:locked/>
    <w:rPr>
      <w:rFonts w:ascii="Cambria" w:hAnsi="Cambria"/>
      <w:b/>
      <w:bCs/>
      <w:sz w:val="32"/>
      <w:szCs w:val="32"/>
      <w:lang w:val="zh-CN"/>
    </w:rPr>
  </w:style>
  <w:style w:type="character" w:customStyle="1" w:styleId="Char25">
    <w:name w:val="正文首行缩进 Char2"/>
    <w:uiPriority w:val="99"/>
    <w:semiHidden/>
    <w:qFormat/>
    <w:locked/>
    <w:rPr>
      <w:rFonts w:ascii="Arial" w:eastAsia="Arial" w:hAnsi="Arial" w:cs="Arial" w:hint="default"/>
      <w:color w:val="000000"/>
      <w:sz w:val="21"/>
      <w:szCs w:val="21"/>
      <w:lang w:val="zh-CN" w:eastAsia="en-US"/>
    </w:rPr>
  </w:style>
  <w:style w:type="character" w:customStyle="1" w:styleId="Char31">
    <w:name w:val="纯文本 Char3"/>
    <w:uiPriority w:val="99"/>
    <w:qFormat/>
    <w:locked/>
    <w:rPr>
      <w:rFonts w:ascii="宋体" w:eastAsia="宋体" w:hAnsi="Courier New" w:cs="Times New Roman" w:hint="eastAsia"/>
      <w:szCs w:val="21"/>
      <w:lang w:val="zh-CN"/>
    </w:rPr>
  </w:style>
  <w:style w:type="table" w:customStyle="1" w:styleId="TableNormal">
    <w:name w:val="Table Normal"/>
    <w:semiHidden/>
    <w:qFormat/>
    <w:rPr>
      <w:rFonts w:ascii="Arial" w:eastAsia="Times New Roman" w:hAnsi="Arial" w:cs="Arial"/>
    </w:rPr>
    <w:tblPr>
      <w:tblCellMar>
        <w:top w:w="0" w:type="dxa"/>
        <w:left w:w="0" w:type="dxa"/>
        <w:bottom w:w="0" w:type="dxa"/>
        <w:right w:w="0" w:type="dxa"/>
      </w:tblCellMar>
    </w:tblPr>
  </w:style>
  <w:style w:type="character" w:customStyle="1" w:styleId="1fc">
    <w:name w:val="正文缩进 字符1"/>
    <w:qFormat/>
    <w:rPr>
      <w:rFonts w:ascii="等线" w:eastAsia="等线" w:hAnsi="等线" w:cs="Times New Roman"/>
    </w:rPr>
  </w:style>
  <w:style w:type="character" w:customStyle="1" w:styleId="2fa">
    <w:name w:val="正文文本 字符2"/>
    <w:qFormat/>
    <w:rsid w:val="004677CB"/>
    <w:rPr>
      <w:rFonts w:ascii="Times New Roman" w:eastAsia="宋体" w:hAnsi="Times New Roman" w:cs="Times New Roman"/>
      <w:kern w:val="0"/>
      <w:sz w:val="24"/>
      <w:szCs w:val="24"/>
    </w:rPr>
  </w:style>
  <w:style w:type="character" w:customStyle="1" w:styleId="affff4">
    <w:name w:val="页脚 字符"/>
    <w:qFormat/>
    <w:rsid w:val="004677CB"/>
    <w:rPr>
      <w:sz w:val="18"/>
      <w:szCs w:val="18"/>
    </w:rPr>
  </w:style>
  <w:style w:type="character" w:customStyle="1" w:styleId="affff5">
    <w:name w:val="页眉 字符"/>
    <w:qFormat/>
    <w:rsid w:val="004677CB"/>
    <w:rPr>
      <w:sz w:val="18"/>
      <w:szCs w:val="18"/>
    </w:rPr>
  </w:style>
  <w:style w:type="paragraph" w:styleId="affff6">
    <w:name w:val="List Paragraph"/>
    <w:basedOn w:val="a"/>
    <w:next w:val="a"/>
    <w:uiPriority w:val="34"/>
    <w:qFormat/>
    <w:rsid w:val="00064EC7"/>
    <w:pPr>
      <w:ind w:firstLineChars="200" w:firstLine="420"/>
    </w:pPr>
    <w:rPr>
      <w:rFonts w:ascii="Calibri" w:hAnsi="Calibri"/>
    </w:rPr>
  </w:style>
  <w:style w:type="numbering" w:customStyle="1" w:styleId="1fd">
    <w:name w:val="无列表1"/>
    <w:next w:val="a2"/>
    <w:uiPriority w:val="99"/>
    <w:semiHidden/>
    <w:unhideWhenUsed/>
    <w:rsid w:val="00197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4502">
      <w:bodyDiv w:val="1"/>
      <w:marLeft w:val="0"/>
      <w:marRight w:val="0"/>
      <w:marTop w:val="0"/>
      <w:marBottom w:val="0"/>
      <w:divBdr>
        <w:top w:val="none" w:sz="0" w:space="0" w:color="auto"/>
        <w:left w:val="none" w:sz="0" w:space="0" w:color="auto"/>
        <w:bottom w:val="none" w:sz="0" w:space="0" w:color="auto"/>
        <w:right w:val="none" w:sz="0" w:space="0" w:color="auto"/>
      </w:divBdr>
    </w:div>
    <w:div w:id="215356083">
      <w:bodyDiv w:val="1"/>
      <w:marLeft w:val="0"/>
      <w:marRight w:val="0"/>
      <w:marTop w:val="0"/>
      <w:marBottom w:val="0"/>
      <w:divBdr>
        <w:top w:val="none" w:sz="0" w:space="0" w:color="auto"/>
        <w:left w:val="none" w:sz="0" w:space="0" w:color="auto"/>
        <w:bottom w:val="none" w:sz="0" w:space="0" w:color="auto"/>
        <w:right w:val="none" w:sz="0" w:space="0" w:color="auto"/>
      </w:divBdr>
    </w:div>
    <w:div w:id="224292531">
      <w:bodyDiv w:val="1"/>
      <w:marLeft w:val="0"/>
      <w:marRight w:val="0"/>
      <w:marTop w:val="0"/>
      <w:marBottom w:val="0"/>
      <w:divBdr>
        <w:top w:val="none" w:sz="0" w:space="0" w:color="auto"/>
        <w:left w:val="none" w:sz="0" w:space="0" w:color="auto"/>
        <w:bottom w:val="none" w:sz="0" w:space="0" w:color="auto"/>
        <w:right w:val="none" w:sz="0" w:space="0" w:color="auto"/>
      </w:divBdr>
    </w:div>
    <w:div w:id="302122226">
      <w:bodyDiv w:val="1"/>
      <w:marLeft w:val="0"/>
      <w:marRight w:val="0"/>
      <w:marTop w:val="0"/>
      <w:marBottom w:val="0"/>
      <w:divBdr>
        <w:top w:val="none" w:sz="0" w:space="0" w:color="auto"/>
        <w:left w:val="none" w:sz="0" w:space="0" w:color="auto"/>
        <w:bottom w:val="none" w:sz="0" w:space="0" w:color="auto"/>
        <w:right w:val="none" w:sz="0" w:space="0" w:color="auto"/>
      </w:divBdr>
    </w:div>
    <w:div w:id="317878783">
      <w:bodyDiv w:val="1"/>
      <w:marLeft w:val="0"/>
      <w:marRight w:val="0"/>
      <w:marTop w:val="0"/>
      <w:marBottom w:val="0"/>
      <w:divBdr>
        <w:top w:val="none" w:sz="0" w:space="0" w:color="auto"/>
        <w:left w:val="none" w:sz="0" w:space="0" w:color="auto"/>
        <w:bottom w:val="none" w:sz="0" w:space="0" w:color="auto"/>
        <w:right w:val="none" w:sz="0" w:space="0" w:color="auto"/>
      </w:divBdr>
    </w:div>
    <w:div w:id="351691132">
      <w:bodyDiv w:val="1"/>
      <w:marLeft w:val="0"/>
      <w:marRight w:val="0"/>
      <w:marTop w:val="0"/>
      <w:marBottom w:val="0"/>
      <w:divBdr>
        <w:top w:val="none" w:sz="0" w:space="0" w:color="auto"/>
        <w:left w:val="none" w:sz="0" w:space="0" w:color="auto"/>
        <w:bottom w:val="none" w:sz="0" w:space="0" w:color="auto"/>
        <w:right w:val="none" w:sz="0" w:space="0" w:color="auto"/>
      </w:divBdr>
    </w:div>
    <w:div w:id="604967956">
      <w:bodyDiv w:val="1"/>
      <w:marLeft w:val="0"/>
      <w:marRight w:val="0"/>
      <w:marTop w:val="0"/>
      <w:marBottom w:val="0"/>
      <w:divBdr>
        <w:top w:val="none" w:sz="0" w:space="0" w:color="auto"/>
        <w:left w:val="none" w:sz="0" w:space="0" w:color="auto"/>
        <w:bottom w:val="none" w:sz="0" w:space="0" w:color="auto"/>
        <w:right w:val="none" w:sz="0" w:space="0" w:color="auto"/>
      </w:divBdr>
    </w:div>
    <w:div w:id="696738933">
      <w:bodyDiv w:val="1"/>
      <w:marLeft w:val="0"/>
      <w:marRight w:val="0"/>
      <w:marTop w:val="0"/>
      <w:marBottom w:val="0"/>
      <w:divBdr>
        <w:top w:val="none" w:sz="0" w:space="0" w:color="auto"/>
        <w:left w:val="none" w:sz="0" w:space="0" w:color="auto"/>
        <w:bottom w:val="none" w:sz="0" w:space="0" w:color="auto"/>
        <w:right w:val="none" w:sz="0" w:space="0" w:color="auto"/>
      </w:divBdr>
    </w:div>
    <w:div w:id="734475705">
      <w:bodyDiv w:val="1"/>
      <w:marLeft w:val="0"/>
      <w:marRight w:val="0"/>
      <w:marTop w:val="0"/>
      <w:marBottom w:val="0"/>
      <w:divBdr>
        <w:top w:val="none" w:sz="0" w:space="0" w:color="auto"/>
        <w:left w:val="none" w:sz="0" w:space="0" w:color="auto"/>
        <w:bottom w:val="none" w:sz="0" w:space="0" w:color="auto"/>
        <w:right w:val="none" w:sz="0" w:space="0" w:color="auto"/>
      </w:divBdr>
    </w:div>
    <w:div w:id="740059744">
      <w:bodyDiv w:val="1"/>
      <w:marLeft w:val="0"/>
      <w:marRight w:val="0"/>
      <w:marTop w:val="0"/>
      <w:marBottom w:val="0"/>
      <w:divBdr>
        <w:top w:val="none" w:sz="0" w:space="0" w:color="auto"/>
        <w:left w:val="none" w:sz="0" w:space="0" w:color="auto"/>
        <w:bottom w:val="none" w:sz="0" w:space="0" w:color="auto"/>
        <w:right w:val="none" w:sz="0" w:space="0" w:color="auto"/>
      </w:divBdr>
    </w:div>
    <w:div w:id="768358527">
      <w:bodyDiv w:val="1"/>
      <w:marLeft w:val="0"/>
      <w:marRight w:val="0"/>
      <w:marTop w:val="0"/>
      <w:marBottom w:val="0"/>
      <w:divBdr>
        <w:top w:val="none" w:sz="0" w:space="0" w:color="auto"/>
        <w:left w:val="none" w:sz="0" w:space="0" w:color="auto"/>
        <w:bottom w:val="none" w:sz="0" w:space="0" w:color="auto"/>
        <w:right w:val="none" w:sz="0" w:space="0" w:color="auto"/>
      </w:divBdr>
    </w:div>
    <w:div w:id="929235823">
      <w:bodyDiv w:val="1"/>
      <w:marLeft w:val="0"/>
      <w:marRight w:val="0"/>
      <w:marTop w:val="0"/>
      <w:marBottom w:val="0"/>
      <w:divBdr>
        <w:top w:val="none" w:sz="0" w:space="0" w:color="auto"/>
        <w:left w:val="none" w:sz="0" w:space="0" w:color="auto"/>
        <w:bottom w:val="none" w:sz="0" w:space="0" w:color="auto"/>
        <w:right w:val="none" w:sz="0" w:space="0" w:color="auto"/>
      </w:divBdr>
    </w:div>
    <w:div w:id="1222250254">
      <w:bodyDiv w:val="1"/>
      <w:marLeft w:val="0"/>
      <w:marRight w:val="0"/>
      <w:marTop w:val="0"/>
      <w:marBottom w:val="0"/>
      <w:divBdr>
        <w:top w:val="none" w:sz="0" w:space="0" w:color="auto"/>
        <w:left w:val="none" w:sz="0" w:space="0" w:color="auto"/>
        <w:bottom w:val="none" w:sz="0" w:space="0" w:color="auto"/>
        <w:right w:val="none" w:sz="0" w:space="0" w:color="auto"/>
      </w:divBdr>
    </w:div>
    <w:div w:id="1234243139">
      <w:bodyDiv w:val="1"/>
      <w:marLeft w:val="0"/>
      <w:marRight w:val="0"/>
      <w:marTop w:val="0"/>
      <w:marBottom w:val="0"/>
      <w:divBdr>
        <w:top w:val="none" w:sz="0" w:space="0" w:color="auto"/>
        <w:left w:val="none" w:sz="0" w:space="0" w:color="auto"/>
        <w:bottom w:val="none" w:sz="0" w:space="0" w:color="auto"/>
        <w:right w:val="none" w:sz="0" w:space="0" w:color="auto"/>
      </w:divBdr>
    </w:div>
    <w:div w:id="1386567527">
      <w:bodyDiv w:val="1"/>
      <w:marLeft w:val="0"/>
      <w:marRight w:val="0"/>
      <w:marTop w:val="0"/>
      <w:marBottom w:val="0"/>
      <w:divBdr>
        <w:top w:val="none" w:sz="0" w:space="0" w:color="auto"/>
        <w:left w:val="none" w:sz="0" w:space="0" w:color="auto"/>
        <w:bottom w:val="none" w:sz="0" w:space="0" w:color="auto"/>
        <w:right w:val="none" w:sz="0" w:space="0" w:color="auto"/>
      </w:divBdr>
    </w:div>
    <w:div w:id="1400329022">
      <w:bodyDiv w:val="1"/>
      <w:marLeft w:val="0"/>
      <w:marRight w:val="0"/>
      <w:marTop w:val="0"/>
      <w:marBottom w:val="0"/>
      <w:divBdr>
        <w:top w:val="none" w:sz="0" w:space="0" w:color="auto"/>
        <w:left w:val="none" w:sz="0" w:space="0" w:color="auto"/>
        <w:bottom w:val="none" w:sz="0" w:space="0" w:color="auto"/>
        <w:right w:val="none" w:sz="0" w:space="0" w:color="auto"/>
      </w:divBdr>
    </w:div>
    <w:div w:id="1574004286">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782458434">
      <w:bodyDiv w:val="1"/>
      <w:marLeft w:val="0"/>
      <w:marRight w:val="0"/>
      <w:marTop w:val="0"/>
      <w:marBottom w:val="0"/>
      <w:divBdr>
        <w:top w:val="none" w:sz="0" w:space="0" w:color="auto"/>
        <w:left w:val="none" w:sz="0" w:space="0" w:color="auto"/>
        <w:bottom w:val="none" w:sz="0" w:space="0" w:color="auto"/>
        <w:right w:val="none" w:sz="0" w:space="0" w:color="auto"/>
      </w:divBdr>
    </w:div>
    <w:div w:id="1888831115">
      <w:bodyDiv w:val="1"/>
      <w:marLeft w:val="0"/>
      <w:marRight w:val="0"/>
      <w:marTop w:val="0"/>
      <w:marBottom w:val="0"/>
      <w:divBdr>
        <w:top w:val="none" w:sz="0" w:space="0" w:color="auto"/>
        <w:left w:val="none" w:sz="0" w:space="0" w:color="auto"/>
        <w:bottom w:val="none" w:sz="0" w:space="0" w:color="auto"/>
        <w:right w:val="none" w:sz="0" w:space="0" w:color="auto"/>
      </w:divBdr>
    </w:div>
    <w:div w:id="2046178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A9827-A548-47ED-9BB7-0C0677681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143</Pages>
  <Words>11952</Words>
  <Characters>68127</Characters>
  <Application>Microsoft Office Word</Application>
  <DocSecurity>0</DocSecurity>
  <Lines>567</Lines>
  <Paragraphs>159</Paragraphs>
  <ScaleCrop>false</ScaleCrop>
  <Company>WRGHO.COM</Company>
  <LinksUpToDate>false</LinksUpToDate>
  <CharactersWithSpaces>79920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315</cp:revision>
  <cp:lastPrinted>2021-09-08T00:12:00Z</cp:lastPrinted>
  <dcterms:created xsi:type="dcterms:W3CDTF">2025-05-13T08:03:00Z</dcterms:created>
  <dcterms:modified xsi:type="dcterms:W3CDTF">2026-07-10T07:47:00Z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8CA644E8AE9F4EBC8F8380431D724040_13</vt:lpwstr>
  </property>
  <property fmtid="{D5CDD505-2E9C-101B-9397-08002B2CF9AE}" pid="4" name="KSOTemplateDocerSaveRecord">
    <vt:lpwstr>eyJoZGlkIjoiOGQ0MGIxZDFhNmE1ZDEyMWE2YTZjODg5MjAwMGFkM2UiLCJ1c2VySWQiOiIzNjQ2MzEzMzQifQ==</vt:lpwstr>
  </property>
</Properties>
</file>